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Override PartName="/word/numbering.xml" ContentType="application/vnd.openxmlformats-officedocument.wordprocessingml.numbering+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body>
    <w:p>
      <w:pPr>
        <w:pStyle w:val="Body"/>
        <w:keepNext w:val="1"/>
        <w:spacing w:before="480" w:after="480"/>
        <w:rPr>
          <w:rFonts w:ascii="Arial" w:cs="Arial" w:hAnsi="Arial" w:eastAsia="Arial"/>
          <w:b w:val="1"/>
          <w:bCs w:val="1"/>
          <w:caps w:val="0"/>
          <w:smallCaps w:val="0"/>
          <w:strike w:val="0"/>
          <w:dstrike w:val="0"/>
          <w:outline w:val="0"/>
          <w:color w:val="000000"/>
          <w:sz w:val="32"/>
          <w:szCs w:val="32"/>
          <w:u w:val="none" w:color="000000"/>
          <w:shd w:val="nil" w:color="auto" w:fill="auto"/>
          <w:vertAlign w:val="baseline"/>
          <w14:textFill>
            <w14:solidFill>
              <w14:srgbClr w14:val="000000"/>
            </w14:solidFill>
          </w14:textFill>
        </w:rPr>
      </w:pPr>
      <w:r>
        <w:rPr>
          <w:rFonts w:ascii="Verdana" w:cs="Verdana" w:hAnsi="Verdana" w:eastAsia="Verdana"/>
          <w:b w:val="1"/>
          <w:bCs w:val="1"/>
          <w:i w:val="1"/>
          <w:iCs w:val="1"/>
          <w:caps w:val="0"/>
          <w:smallCaps w:val="0"/>
          <w:strike w:val="0"/>
          <w:dstrike w:val="0"/>
          <w:outline w:val="0"/>
          <w:color w:val="000000"/>
          <w:sz w:val="20"/>
          <w:szCs w:val="20"/>
          <w:u w:val="none" w:color="000000"/>
          <w:shd w:val="nil" w:color="auto" w:fill="auto"/>
          <w:vertAlign w:val="baseline"/>
          <w14:textFill>
            <w14:solidFill>
              <w14:srgbClr w14:val="000000"/>
            </w14:solidFill>
          </w14:textFill>
        </w:rPr>
        <w:drawing xmlns:a="http://schemas.openxmlformats.org/drawingml/2006/main">
          <wp:anchor distT="0" distB="0" distL="0" distR="0" simplePos="0" relativeHeight="251659264" behindDoc="0" locked="0" layoutInCell="1" allowOverlap="1">
            <wp:simplePos x="0" y="0"/>
            <wp:positionH relativeFrom="page">
              <wp:posOffset>449579</wp:posOffset>
            </wp:positionH>
            <wp:positionV relativeFrom="page">
              <wp:posOffset>252095</wp:posOffset>
            </wp:positionV>
            <wp:extent cx="6602095" cy="860425"/>
            <wp:effectExtent l="0" t="0" r="0" b="0"/>
            <wp:wrapNone/>
            <wp:docPr id="1073741825" name="officeArt object" descr="Image"/>
            <wp:cNvGraphicFramePr/>
            <a:graphic xmlns:a="http://schemas.openxmlformats.org/drawingml/2006/main">
              <a:graphicData uri="http://schemas.openxmlformats.org/drawingml/2006/picture">
                <pic:pic xmlns:pic="http://schemas.openxmlformats.org/drawingml/2006/picture">
                  <pic:nvPicPr>
                    <pic:cNvPr id="1073741825" name="Image" descr="Image"/>
                    <pic:cNvPicPr>
                      <a:picLocks noChangeAspect="1"/>
                    </pic:cNvPicPr>
                  </pic:nvPicPr>
                  <pic:blipFill>
                    <a:blip r:embed="rId4">
                      <a:extLst/>
                    </a:blip>
                    <a:stretch>
                      <a:fillRect/>
                    </a:stretch>
                  </pic:blipFill>
                  <pic:spPr>
                    <a:xfrm>
                      <a:off x="0" y="0"/>
                      <a:ext cx="6602095" cy="860425"/>
                    </a:xfrm>
                    <a:prstGeom prst="rect">
                      <a:avLst/>
                    </a:prstGeom>
                    <a:ln w="12700" cap="flat">
                      <a:noFill/>
                      <a:miter lim="400000"/>
                    </a:ln>
                    <a:effectLst/>
                  </pic:spPr>
                </pic:pic>
              </a:graphicData>
            </a:graphic>
          </wp:anchor>
        </w:drawing>
      </w:r>
      <w:r>
        <w:rPr>
          <w:rFonts w:ascii="Arial" w:hAnsi="Arial"/>
          <w:b w:val="1"/>
          <w:bCs w:val="1"/>
          <w:caps w:val="0"/>
          <w:smallCaps w:val="0"/>
          <w:strike w:val="0"/>
          <w:dstrike w:val="0"/>
          <w:outline w:val="0"/>
          <w:color w:val="000000"/>
          <w:sz w:val="32"/>
          <w:szCs w:val="32"/>
          <w:u w:val="none" w:color="000000"/>
          <w:shd w:val="nil" w:color="auto" w:fill="auto"/>
          <w:vertAlign w:val="baseline"/>
          <w:rtl w:val="0"/>
          <w14:textFill>
            <w14:solidFill>
              <w14:srgbClr w14:val="000000"/>
            </w14:solidFill>
          </w14:textFill>
        </w:rPr>
        <w:t>Oponentn</w:t>
      </w:r>
      <w:r>
        <w:rPr>
          <w:rFonts w:ascii="Arial" w:hAnsi="Arial" w:hint="default"/>
          <w:b w:val="1"/>
          <w:bCs w:val="1"/>
          <w:caps w:val="0"/>
          <w:smallCaps w:val="0"/>
          <w:strike w:val="0"/>
          <w:dstrike w:val="0"/>
          <w:outline w:val="0"/>
          <w:color w:val="000000"/>
          <w:sz w:val="32"/>
          <w:szCs w:val="32"/>
          <w:u w:val="none" w:color="000000"/>
          <w:shd w:val="nil" w:color="auto" w:fill="auto"/>
          <w:vertAlign w:val="baseline"/>
          <w:rtl w:val="0"/>
          <w:lang w:val="en-US"/>
          <w14:textFill>
            <w14:solidFill>
              <w14:srgbClr w14:val="000000"/>
            </w14:solidFill>
          </w14:textFill>
        </w:rPr>
        <w:t xml:space="preserve">í </w:t>
      </w:r>
      <w:r>
        <w:rPr>
          <w:rFonts w:ascii="Arial" w:hAnsi="Arial"/>
          <w:b w:val="1"/>
          <w:bCs w:val="1"/>
          <w:caps w:val="0"/>
          <w:smallCaps w:val="0"/>
          <w:strike w:val="0"/>
          <w:dstrike w:val="0"/>
          <w:outline w:val="0"/>
          <w:color w:val="000000"/>
          <w:sz w:val="32"/>
          <w:szCs w:val="32"/>
          <w:u w:val="none" w:color="000000"/>
          <w:shd w:val="nil" w:color="auto" w:fill="auto"/>
          <w:vertAlign w:val="baseline"/>
          <w:rtl w:val="0"/>
          <w14:textFill>
            <w14:solidFill>
              <w14:srgbClr w14:val="000000"/>
            </w14:solidFill>
          </w14:textFill>
        </w:rPr>
        <w:t>posudek bakal</w:t>
      </w:r>
      <w:r>
        <w:rPr>
          <w:rFonts w:ascii="Arial" w:hAnsi="Arial" w:hint="default"/>
          <w:b w:val="1"/>
          <w:bCs w:val="1"/>
          <w:caps w:val="0"/>
          <w:smallCaps w:val="0"/>
          <w:strike w:val="0"/>
          <w:dstrike w:val="0"/>
          <w:outline w:val="0"/>
          <w:color w:val="000000"/>
          <w:sz w:val="32"/>
          <w:szCs w:val="32"/>
          <w:u w:val="none" w:color="000000"/>
          <w:shd w:val="nil" w:color="auto" w:fill="auto"/>
          <w:vertAlign w:val="baseline"/>
          <w:rtl w:val="0"/>
          <w:lang w:val="en-US"/>
          <w14:textFill>
            <w14:solidFill>
              <w14:srgbClr w14:val="000000"/>
            </w14:solidFill>
          </w14:textFill>
        </w:rPr>
        <w:t>ář</w:t>
      </w:r>
      <w:r>
        <w:rPr>
          <w:rFonts w:ascii="Arial" w:hAnsi="Arial"/>
          <w:b w:val="1"/>
          <w:bCs w:val="1"/>
          <w:caps w:val="0"/>
          <w:smallCaps w:val="0"/>
          <w:strike w:val="0"/>
          <w:dstrike w:val="0"/>
          <w:outline w:val="0"/>
          <w:color w:val="000000"/>
          <w:sz w:val="32"/>
          <w:szCs w:val="32"/>
          <w:u w:val="none" w:color="000000"/>
          <w:shd w:val="nil" w:color="auto" w:fill="auto"/>
          <w:vertAlign w:val="baseline"/>
          <w:rtl w:val="0"/>
          <w14:textFill>
            <w14:solidFill>
              <w14:srgbClr w14:val="000000"/>
            </w14:solidFill>
          </w14:textFill>
        </w:rPr>
        <w:t>sk</w:t>
      </w:r>
      <w:r>
        <w:rPr>
          <w:rFonts w:ascii="Arial" w:hAnsi="Arial" w:hint="default"/>
          <w:b w:val="1"/>
          <w:bCs w:val="1"/>
          <w:caps w:val="0"/>
          <w:smallCaps w:val="0"/>
          <w:strike w:val="0"/>
          <w:dstrike w:val="0"/>
          <w:outline w:val="0"/>
          <w:color w:val="000000"/>
          <w:sz w:val="32"/>
          <w:szCs w:val="32"/>
          <w:u w:val="none" w:color="000000"/>
          <w:shd w:val="nil" w:color="auto" w:fill="auto"/>
          <w:vertAlign w:val="baseline"/>
          <w:rtl w:val="0"/>
          <w:lang w:val="en-US"/>
          <w14:textFill>
            <w14:solidFill>
              <w14:srgbClr w14:val="000000"/>
            </w14:solidFill>
          </w14:textFill>
        </w:rPr>
        <w:t xml:space="preserve">é </w:t>
      </w:r>
      <w:r>
        <w:rPr>
          <w:rFonts w:ascii="Arial" w:hAnsi="Arial"/>
          <w:b w:val="1"/>
          <w:bCs w:val="1"/>
          <w:caps w:val="0"/>
          <w:smallCaps w:val="0"/>
          <w:strike w:val="0"/>
          <w:dstrike w:val="0"/>
          <w:outline w:val="0"/>
          <w:color w:val="000000"/>
          <w:sz w:val="32"/>
          <w:szCs w:val="32"/>
          <w:u w:val="none" w:color="000000"/>
          <w:shd w:val="nil" w:color="auto" w:fill="auto"/>
          <w:vertAlign w:val="baseline"/>
          <w:rtl w:val="0"/>
          <w14:textFill>
            <w14:solidFill>
              <w14:srgbClr w14:val="000000"/>
            </w14:solidFill>
          </w14:textFill>
        </w:rPr>
        <w:t>pr</w:t>
      </w:r>
      <w:r>
        <w:rPr>
          <w:rFonts w:ascii="Arial" w:hAnsi="Arial" w:hint="default"/>
          <w:b w:val="1"/>
          <w:bCs w:val="1"/>
          <w:caps w:val="0"/>
          <w:smallCaps w:val="0"/>
          <w:strike w:val="0"/>
          <w:dstrike w:val="0"/>
          <w:outline w:val="0"/>
          <w:color w:val="000000"/>
          <w:sz w:val="32"/>
          <w:szCs w:val="32"/>
          <w:u w:val="none" w:color="000000"/>
          <w:shd w:val="nil" w:color="auto" w:fill="auto"/>
          <w:vertAlign w:val="baseline"/>
          <w:rtl w:val="0"/>
          <w:lang w:val="en-US"/>
          <w14:textFill>
            <w14:solidFill>
              <w14:srgbClr w14:val="000000"/>
            </w14:solidFill>
          </w14:textFill>
        </w:rPr>
        <w:t>á</w:t>
      </w:r>
      <w:r>
        <w:rPr>
          <w:rFonts w:ascii="Arial" w:hAnsi="Arial"/>
          <w:b w:val="1"/>
          <w:bCs w:val="1"/>
          <w:caps w:val="0"/>
          <w:smallCaps w:val="0"/>
          <w:strike w:val="0"/>
          <w:dstrike w:val="0"/>
          <w:outline w:val="0"/>
          <w:color w:val="000000"/>
          <w:sz w:val="32"/>
          <w:szCs w:val="32"/>
          <w:u w:val="none" w:color="000000"/>
          <w:shd w:val="nil" w:color="auto" w:fill="auto"/>
          <w:vertAlign w:val="baseline"/>
          <w:rtl w:val="0"/>
          <w14:textFill>
            <w14:solidFill>
              <w14:srgbClr w14:val="000000"/>
            </w14:solidFill>
          </w14:textFill>
        </w:rPr>
        <w:t>ce</w:t>
      </w:r>
    </w:p>
    <w:tbl>
      <w:tblPr>
        <w:tblW w:w="9066" w:type="dxa"/>
        <w:jc w:val="left"/>
        <w:tblInd w:w="216"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ed7e7"/>
        <w:tblLayout w:type="fixed"/>
      </w:tblPr>
      <w:tblGrid>
        <w:gridCol w:w="159"/>
        <w:gridCol w:w="2126"/>
        <w:gridCol w:w="4284"/>
        <w:gridCol w:w="623"/>
        <w:gridCol w:w="625"/>
        <w:gridCol w:w="624"/>
        <w:gridCol w:w="465"/>
        <w:gridCol w:w="160"/>
      </w:tblGrid>
      <w:tr>
        <w:tblPrEx>
          <w:shd w:val="clear" w:color="auto" w:fill="ced7e7"/>
        </w:tblPrEx>
        <w:trPr>
          <w:trHeight w:val="310" w:hRule="atLeast"/>
        </w:trPr>
        <w:tc>
          <w:tcPr>
            <w:tcW w:type="dxa" w:w="2285"/>
            <w:gridSpan w:val="2"/>
            <w:tcBorders>
              <w:top w:val="nil"/>
              <w:left w:val="nil"/>
              <w:bottom w:val="nil"/>
              <w:right w:val="nil"/>
            </w:tcBorders>
            <w:shd w:val="clear" w:color="auto" w:fill="ffffff"/>
            <w:tcMar>
              <w:top w:type="dxa" w:w="80"/>
              <w:left w:type="dxa" w:w="80"/>
              <w:bottom w:type="dxa" w:w="80"/>
              <w:right w:type="dxa" w:w="80"/>
            </w:tcMar>
            <w:vAlign w:val="top"/>
          </w:tcPr>
          <w:p>
            <w:pPr>
              <w:pStyle w:val="Body"/>
              <w:spacing w:line="276" w:lineRule="auto"/>
            </w:pPr>
            <w:r>
              <w:rPr>
                <w:rFonts w:ascii="Arial" w:hAnsi="Arial"/>
                <w:b w:val="1"/>
                <w:bCs w:val="1"/>
                <w:sz w:val="20"/>
                <w:szCs w:val="20"/>
                <w:shd w:val="nil" w:color="auto" w:fill="auto"/>
                <w:rtl w:val="0"/>
                <w:lang w:val="en-US"/>
              </w:rPr>
              <w:t>Autor/ka BP:</w:t>
            </w:r>
          </w:p>
        </w:tc>
        <w:tc>
          <w:tcPr>
            <w:tcW w:type="dxa" w:w="6620"/>
            <w:gridSpan w:val="5"/>
            <w:tcBorders>
              <w:top w:val="nil"/>
              <w:left w:val="nil"/>
              <w:bottom w:val="nil"/>
              <w:right w:val="nil"/>
            </w:tcBorders>
            <w:shd w:val="clear" w:color="auto" w:fill="f2f2f2"/>
            <w:tcMar>
              <w:top w:type="dxa" w:w="80"/>
              <w:left w:type="dxa" w:w="80"/>
              <w:bottom w:type="dxa" w:w="80"/>
              <w:right w:type="dxa" w:w="80"/>
            </w:tcMar>
            <w:vAlign w:val="top"/>
          </w:tcPr>
          <w:p>
            <w:pPr>
              <w:pStyle w:val="Body"/>
              <w:spacing w:line="276" w:lineRule="auto"/>
            </w:pPr>
            <w:r>
              <w:rPr>
                <w:rFonts w:ascii="Arial" w:hAnsi="Arial"/>
                <w:b w:val="1"/>
                <w:bCs w:val="1"/>
                <w:sz w:val="20"/>
                <w:szCs w:val="20"/>
                <w:shd w:val="nil" w:color="auto" w:fill="auto"/>
                <w:rtl w:val="0"/>
                <w:lang w:val="en-US"/>
              </w:rPr>
              <w:t>Mgr. Eva Zacha</w:t>
            </w:r>
            <w:r>
              <w:rPr>
                <w:rFonts w:ascii="Arial" w:hAnsi="Arial" w:hint="default"/>
                <w:b w:val="1"/>
                <w:bCs w:val="1"/>
                <w:sz w:val="20"/>
                <w:szCs w:val="20"/>
                <w:shd w:val="nil" w:color="auto" w:fill="auto"/>
                <w:rtl w:val="0"/>
                <w:lang w:val="en-US"/>
              </w:rPr>
              <w:t>ř</w:t>
            </w:r>
            <w:r>
              <w:rPr>
                <w:rFonts w:ascii="Arial" w:hAnsi="Arial"/>
                <w:b w:val="1"/>
                <w:bCs w:val="1"/>
                <w:sz w:val="20"/>
                <w:szCs w:val="20"/>
                <w:shd w:val="nil" w:color="auto" w:fill="auto"/>
                <w:rtl w:val="0"/>
                <w:lang w:val="en-US"/>
              </w:rPr>
              <w:t>ov</w:t>
            </w:r>
            <w:r>
              <w:rPr>
                <w:rFonts w:ascii="Arial" w:hAnsi="Arial" w:hint="default"/>
                <w:b w:val="1"/>
                <w:bCs w:val="1"/>
                <w:sz w:val="20"/>
                <w:szCs w:val="20"/>
                <w:shd w:val="nil" w:color="auto" w:fill="auto"/>
                <w:rtl w:val="0"/>
                <w:lang w:val="en-US"/>
              </w:rPr>
              <w:t>á</w:t>
            </w:r>
            <w:r>
              <w:rPr>
                <w:rFonts w:ascii="Calibri" w:hAnsi="Calibri" w:hint="default"/>
                <w:sz w:val="22"/>
                <w:szCs w:val="22"/>
                <w:shd w:val="nil" w:color="auto" w:fill="auto"/>
                <w:rtl w:val="0"/>
                <w:lang w:val="en-US"/>
              </w:rPr>
              <w:t>     </w:t>
            </w:r>
          </w:p>
        </w:tc>
        <w:tc>
          <w:tcPr>
            <w:tcW w:type="dxa" w:w="159"/>
            <w:tcBorders>
              <w:top w:val="nil"/>
              <w:left w:val="nil"/>
              <w:bottom w:val="nil"/>
              <w:right w:val="nil"/>
            </w:tcBorders>
            <w:shd w:val="clear" w:color="auto" w:fill="auto"/>
            <w:tcMar>
              <w:top w:type="dxa" w:w="80"/>
              <w:left w:type="dxa" w:w="80"/>
              <w:bottom w:type="dxa" w:w="80"/>
              <w:right w:type="dxa" w:w="80"/>
            </w:tcMar>
            <w:vAlign w:val="top"/>
          </w:tcPr>
          <w:p/>
        </w:tc>
      </w:tr>
      <w:tr>
        <w:tblPrEx>
          <w:shd w:val="clear" w:color="auto" w:fill="ced7e7"/>
        </w:tblPrEx>
        <w:trPr>
          <w:trHeight w:val="310" w:hRule="atLeast"/>
        </w:trPr>
        <w:tc>
          <w:tcPr>
            <w:tcW w:type="dxa" w:w="2285"/>
            <w:gridSpan w:val="2"/>
            <w:tcBorders>
              <w:top w:val="nil"/>
              <w:left w:val="nil"/>
              <w:bottom w:val="nil"/>
              <w:right w:val="nil"/>
            </w:tcBorders>
            <w:shd w:val="clear" w:color="auto" w:fill="ffffff"/>
            <w:tcMar>
              <w:top w:type="dxa" w:w="80"/>
              <w:left w:type="dxa" w:w="80"/>
              <w:bottom w:type="dxa" w:w="80"/>
              <w:right w:type="dxa" w:w="80"/>
            </w:tcMar>
            <w:vAlign w:val="top"/>
          </w:tcPr>
          <w:p>
            <w:pPr>
              <w:pStyle w:val="Body"/>
              <w:spacing w:line="276" w:lineRule="auto"/>
            </w:pPr>
            <w:r>
              <w:rPr>
                <w:rFonts w:ascii="Arial" w:hAnsi="Arial"/>
                <w:b w:val="1"/>
                <w:bCs w:val="1"/>
                <w:sz w:val="20"/>
                <w:szCs w:val="20"/>
                <w:shd w:val="nil" w:color="auto" w:fill="auto"/>
                <w:rtl w:val="0"/>
                <w:lang w:val="en-US"/>
              </w:rPr>
              <w:t>N</w:t>
            </w:r>
            <w:r>
              <w:rPr>
                <w:rFonts w:ascii="Arial" w:hAnsi="Arial" w:hint="default"/>
                <w:b w:val="1"/>
                <w:bCs w:val="1"/>
                <w:sz w:val="20"/>
                <w:szCs w:val="20"/>
                <w:shd w:val="nil" w:color="auto" w:fill="auto"/>
                <w:rtl w:val="0"/>
                <w:lang w:val="en-US"/>
              </w:rPr>
              <w:t>á</w:t>
            </w:r>
            <w:r>
              <w:rPr>
                <w:rFonts w:ascii="Arial" w:hAnsi="Arial"/>
                <w:b w:val="1"/>
                <w:bCs w:val="1"/>
                <w:sz w:val="20"/>
                <w:szCs w:val="20"/>
                <w:shd w:val="nil" w:color="auto" w:fill="auto"/>
                <w:rtl w:val="0"/>
                <w:lang w:val="en-US"/>
              </w:rPr>
              <w:t>zev pr</w:t>
            </w:r>
            <w:r>
              <w:rPr>
                <w:rFonts w:ascii="Arial" w:hAnsi="Arial" w:hint="default"/>
                <w:b w:val="1"/>
                <w:bCs w:val="1"/>
                <w:sz w:val="20"/>
                <w:szCs w:val="20"/>
                <w:shd w:val="nil" w:color="auto" w:fill="auto"/>
                <w:rtl w:val="0"/>
                <w:lang w:val="en-US"/>
              </w:rPr>
              <w:t>á</w:t>
            </w:r>
            <w:r>
              <w:rPr>
                <w:rFonts w:ascii="Arial" w:hAnsi="Arial"/>
                <w:b w:val="1"/>
                <w:bCs w:val="1"/>
                <w:sz w:val="20"/>
                <w:szCs w:val="20"/>
                <w:shd w:val="nil" w:color="auto" w:fill="auto"/>
                <w:rtl w:val="0"/>
                <w:lang w:val="en-US"/>
              </w:rPr>
              <w:t>ce:</w:t>
            </w:r>
          </w:p>
        </w:tc>
        <w:tc>
          <w:tcPr>
            <w:tcW w:type="dxa" w:w="6620"/>
            <w:gridSpan w:val="5"/>
            <w:tcBorders>
              <w:top w:val="nil"/>
              <w:left w:val="nil"/>
              <w:bottom w:val="nil"/>
              <w:right w:val="nil"/>
            </w:tcBorders>
            <w:shd w:val="clear" w:color="auto" w:fill="f2f2f2"/>
            <w:tcMar>
              <w:top w:type="dxa" w:w="80"/>
              <w:left w:type="dxa" w:w="80"/>
              <w:bottom w:type="dxa" w:w="80"/>
              <w:right w:type="dxa" w:w="80"/>
            </w:tcMar>
            <w:vAlign w:val="top"/>
          </w:tcPr>
          <w:p>
            <w:pPr>
              <w:pStyle w:val="Body"/>
              <w:spacing w:line="276" w:lineRule="auto"/>
            </w:pPr>
            <w:r>
              <w:rPr>
                <w:rFonts w:ascii="Calibri" w:hAnsi="Calibri"/>
                <w:sz w:val="22"/>
                <w:szCs w:val="22"/>
                <w:shd w:val="nil" w:color="auto" w:fill="auto"/>
                <w:rtl w:val="0"/>
                <w:lang w:val="en-US"/>
              </w:rPr>
              <w:t>The Reformation in England and Scotland in the 16th Century</w:t>
            </w:r>
          </w:p>
        </w:tc>
        <w:tc>
          <w:tcPr>
            <w:tcW w:type="dxa" w:w="159"/>
            <w:tcBorders>
              <w:top w:val="nil"/>
              <w:left w:val="nil"/>
              <w:bottom w:val="nil"/>
              <w:right w:val="nil"/>
            </w:tcBorders>
            <w:shd w:val="clear" w:color="auto" w:fill="auto"/>
            <w:tcMar>
              <w:top w:type="dxa" w:w="80"/>
              <w:left w:type="dxa" w:w="80"/>
              <w:bottom w:type="dxa" w:w="80"/>
              <w:right w:type="dxa" w:w="80"/>
            </w:tcMar>
            <w:vAlign w:val="top"/>
          </w:tcPr>
          <w:p/>
        </w:tc>
      </w:tr>
      <w:tr>
        <w:tblPrEx>
          <w:shd w:val="clear" w:color="auto" w:fill="ced7e7"/>
        </w:tblPrEx>
        <w:trPr>
          <w:trHeight w:val="310" w:hRule="atLeast"/>
        </w:trPr>
        <w:tc>
          <w:tcPr>
            <w:tcW w:type="dxa" w:w="2285"/>
            <w:gridSpan w:val="2"/>
            <w:tcBorders>
              <w:top w:val="nil"/>
              <w:left w:val="nil"/>
              <w:bottom w:val="nil"/>
              <w:right w:val="nil"/>
            </w:tcBorders>
            <w:shd w:val="clear" w:color="auto" w:fill="ffffff"/>
            <w:tcMar>
              <w:top w:type="dxa" w:w="80"/>
              <w:left w:type="dxa" w:w="80"/>
              <w:bottom w:type="dxa" w:w="80"/>
              <w:right w:type="dxa" w:w="80"/>
            </w:tcMar>
            <w:vAlign w:val="top"/>
          </w:tcPr>
          <w:p>
            <w:pPr>
              <w:pStyle w:val="Body"/>
              <w:spacing w:line="276" w:lineRule="auto"/>
            </w:pPr>
            <w:r>
              <w:rPr>
                <w:rFonts w:ascii="Arial" w:hAnsi="Arial"/>
                <w:b w:val="1"/>
                <w:bCs w:val="1"/>
                <w:sz w:val="20"/>
                <w:szCs w:val="20"/>
                <w:shd w:val="nil" w:color="auto" w:fill="auto"/>
                <w:rtl w:val="0"/>
                <w:lang w:val="en-US"/>
              </w:rPr>
              <w:t>Oponent/ka:</w:t>
            </w:r>
          </w:p>
        </w:tc>
        <w:tc>
          <w:tcPr>
            <w:tcW w:type="dxa" w:w="6620"/>
            <w:gridSpan w:val="5"/>
            <w:tcBorders>
              <w:top w:val="nil"/>
              <w:left w:val="nil"/>
              <w:bottom w:val="nil"/>
              <w:right w:val="nil"/>
            </w:tcBorders>
            <w:shd w:val="clear" w:color="auto" w:fill="f2f2f2"/>
            <w:tcMar>
              <w:top w:type="dxa" w:w="80"/>
              <w:left w:type="dxa" w:w="80"/>
              <w:bottom w:type="dxa" w:w="80"/>
              <w:right w:type="dxa" w:w="80"/>
            </w:tcMar>
            <w:vAlign w:val="top"/>
          </w:tcPr>
          <w:p>
            <w:pPr>
              <w:pStyle w:val="Body"/>
              <w:spacing w:line="276" w:lineRule="auto"/>
            </w:pPr>
            <w:r>
              <w:rPr>
                <w:rFonts w:ascii="Calibri" w:hAnsi="Calibri"/>
                <w:sz w:val="22"/>
                <w:szCs w:val="22"/>
                <w:shd w:val="nil" w:color="auto" w:fill="auto"/>
                <w:rtl w:val="0"/>
                <w:lang w:val="en-US"/>
              </w:rPr>
              <w:t>Mgr. Anna Sv</w:t>
            </w:r>
            <w:r>
              <w:rPr>
                <w:rFonts w:ascii="Calibri" w:hAnsi="Calibri" w:hint="default"/>
                <w:sz w:val="22"/>
                <w:szCs w:val="22"/>
                <w:shd w:val="nil" w:color="auto" w:fill="auto"/>
                <w:rtl w:val="0"/>
                <w:lang w:val="en-US"/>
              </w:rPr>
              <w:t>ě</w:t>
            </w:r>
            <w:r>
              <w:rPr>
                <w:rFonts w:ascii="Calibri" w:hAnsi="Calibri"/>
                <w:sz w:val="22"/>
                <w:szCs w:val="22"/>
                <w:shd w:val="nil" w:color="auto" w:fill="auto"/>
                <w:rtl w:val="0"/>
                <w:lang w:val="en-US"/>
              </w:rPr>
              <w:t>tl</w:t>
            </w:r>
            <w:r>
              <w:rPr>
                <w:rFonts w:ascii="Calibri" w:hAnsi="Calibri" w:hint="default"/>
                <w:sz w:val="22"/>
                <w:szCs w:val="22"/>
                <w:shd w:val="nil" w:color="auto" w:fill="auto"/>
                <w:rtl w:val="0"/>
                <w:lang w:val="en-US"/>
              </w:rPr>
              <w:t>í</w:t>
            </w:r>
            <w:r>
              <w:rPr>
                <w:rFonts w:ascii="Calibri" w:hAnsi="Calibri"/>
                <w:sz w:val="22"/>
                <w:szCs w:val="22"/>
                <w:shd w:val="nil" w:color="auto" w:fill="auto"/>
                <w:rtl w:val="0"/>
                <w:lang w:val="en-US"/>
              </w:rPr>
              <w:t>kov</w:t>
            </w:r>
            <w:r>
              <w:rPr>
                <w:rFonts w:ascii="Calibri" w:hAnsi="Calibri" w:hint="default"/>
                <w:sz w:val="22"/>
                <w:szCs w:val="22"/>
                <w:shd w:val="nil" w:color="auto" w:fill="auto"/>
                <w:rtl w:val="0"/>
                <w:lang w:val="en-US"/>
              </w:rPr>
              <w:t>á</w:t>
            </w:r>
            <w:r>
              <w:rPr>
                <w:rFonts w:ascii="Calibri" w:hAnsi="Calibri"/>
                <w:sz w:val="22"/>
                <w:szCs w:val="22"/>
                <w:shd w:val="nil" w:color="auto" w:fill="auto"/>
                <w:rtl w:val="0"/>
                <w:lang w:val="en-US"/>
              </w:rPr>
              <w:t>, Ph.D.</w:t>
            </w:r>
          </w:p>
        </w:tc>
        <w:tc>
          <w:tcPr>
            <w:tcW w:type="dxa" w:w="159"/>
            <w:tcBorders>
              <w:top w:val="nil"/>
              <w:left w:val="nil"/>
              <w:bottom w:val="nil"/>
              <w:right w:val="nil"/>
            </w:tcBorders>
            <w:shd w:val="clear" w:color="auto" w:fill="auto"/>
            <w:tcMar>
              <w:top w:type="dxa" w:w="80"/>
              <w:left w:type="dxa" w:w="80"/>
              <w:bottom w:type="dxa" w:w="80"/>
              <w:right w:type="dxa" w:w="80"/>
            </w:tcMar>
            <w:vAlign w:val="top"/>
          </w:tcPr>
          <w:p/>
        </w:tc>
      </w:tr>
      <w:tr>
        <w:tblPrEx>
          <w:shd w:val="clear" w:color="auto" w:fill="ced7e7"/>
        </w:tblPrEx>
        <w:trPr>
          <w:trHeight w:val="310" w:hRule="atLeast"/>
        </w:trPr>
        <w:tc>
          <w:tcPr>
            <w:tcW w:type="dxa" w:w="2285"/>
            <w:gridSpan w:val="2"/>
            <w:tcBorders>
              <w:top w:val="nil"/>
              <w:left w:val="nil"/>
              <w:bottom w:val="nil"/>
              <w:right w:val="nil"/>
            </w:tcBorders>
            <w:shd w:val="clear" w:color="auto" w:fill="ffffff"/>
            <w:tcMar>
              <w:top w:type="dxa" w:w="80"/>
              <w:left w:type="dxa" w:w="80"/>
              <w:bottom w:type="dxa" w:w="80"/>
              <w:right w:type="dxa" w:w="80"/>
            </w:tcMar>
            <w:vAlign w:val="top"/>
          </w:tcPr>
          <w:p/>
        </w:tc>
        <w:tc>
          <w:tcPr>
            <w:tcW w:type="dxa" w:w="6620"/>
            <w:gridSpan w:val="5"/>
            <w:tcBorders>
              <w:top w:val="nil"/>
              <w:left w:val="nil"/>
              <w:bottom w:val="single" w:color="000000" w:sz="4" w:space="0" w:shadow="0" w:frame="0"/>
              <w:right w:val="nil"/>
            </w:tcBorders>
            <w:shd w:val="clear" w:color="auto" w:fill="auto"/>
            <w:tcMar>
              <w:top w:type="dxa" w:w="80"/>
              <w:left w:type="dxa" w:w="80"/>
              <w:bottom w:type="dxa" w:w="80"/>
              <w:right w:type="dxa" w:w="80"/>
            </w:tcMar>
            <w:vAlign w:val="top"/>
          </w:tcPr>
          <w:p/>
        </w:tc>
        <w:tc>
          <w:tcPr>
            <w:tcW w:type="dxa" w:w="159"/>
            <w:tcBorders>
              <w:top w:val="nil"/>
              <w:left w:val="nil"/>
              <w:bottom w:val="single" w:color="000000" w:sz="4" w:space="0" w:shadow="0" w:frame="0"/>
              <w:right w:val="nil"/>
            </w:tcBorders>
            <w:shd w:val="clear" w:color="auto" w:fill="auto"/>
            <w:tcMar>
              <w:top w:type="dxa" w:w="80"/>
              <w:left w:type="dxa" w:w="80"/>
              <w:bottom w:type="dxa" w:w="80"/>
              <w:right w:type="dxa" w:w="80"/>
            </w:tcMar>
            <w:vAlign w:val="top"/>
          </w:tcPr>
          <w:p/>
        </w:tc>
      </w:tr>
      <w:tr>
        <w:tblPrEx>
          <w:shd w:val="clear" w:color="auto" w:fill="ced7e7"/>
        </w:tblPrEx>
        <w:trPr>
          <w:trHeight w:val="1095" w:hRule="atLeast"/>
        </w:trPr>
        <w:tc>
          <w:tcPr>
            <w:tcW w:type="dxa" w:w="159"/>
            <w:tcBorders>
              <w:top w:val="nil"/>
              <w:left w:val="nil"/>
              <w:bottom w:val="nil"/>
              <w:right w:val="single" w:color="000000" w:sz="4" w:space="0" w:shadow="0" w:frame="0"/>
            </w:tcBorders>
            <w:shd w:val="clear" w:color="auto" w:fill="auto"/>
            <w:tcMar>
              <w:top w:type="dxa" w:w="80"/>
              <w:left w:type="dxa" w:w="80"/>
              <w:bottom w:type="dxa" w:w="80"/>
              <w:right w:type="dxa" w:w="80"/>
            </w:tcMar>
            <w:vAlign w:val="top"/>
          </w:tcPr>
          <w:p/>
        </w:tc>
        <w:tc>
          <w:tcPr>
            <w:tcW w:type="dxa" w:w="6409"/>
            <w:gridSpan w:val="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Body"/>
            </w:pPr>
            <w:r>
              <w:rPr>
                <w:rFonts w:ascii="Arial" w:hAnsi="Arial"/>
                <w:b w:val="1"/>
                <w:bCs w:val="1"/>
                <w:sz w:val="22"/>
                <w:szCs w:val="22"/>
                <w:shd w:val="nil" w:color="auto" w:fill="auto"/>
                <w:rtl w:val="0"/>
                <w:lang w:val="en-US"/>
              </w:rPr>
              <w:t>Hodnot</w:t>
            </w:r>
            <w:r>
              <w:rPr>
                <w:rFonts w:ascii="Arial" w:hAnsi="Arial" w:hint="default"/>
                <w:b w:val="1"/>
                <w:bCs w:val="1"/>
                <w:sz w:val="22"/>
                <w:szCs w:val="22"/>
                <w:shd w:val="nil" w:color="auto" w:fill="auto"/>
                <w:rtl w:val="0"/>
                <w:lang w:val="en-US"/>
              </w:rPr>
              <w:t>í</w:t>
            </w:r>
            <w:r>
              <w:rPr>
                <w:rFonts w:ascii="Arial" w:hAnsi="Arial"/>
                <w:b w:val="1"/>
                <w:bCs w:val="1"/>
                <w:sz w:val="22"/>
                <w:szCs w:val="22"/>
                <w:shd w:val="nil" w:color="auto" w:fill="auto"/>
                <w:rtl w:val="0"/>
                <w:lang w:val="en-US"/>
              </w:rPr>
              <w:t>c</w:t>
            </w:r>
            <w:r>
              <w:rPr>
                <w:rFonts w:ascii="Arial" w:hAnsi="Arial" w:hint="default"/>
                <w:b w:val="1"/>
                <w:bCs w:val="1"/>
                <w:sz w:val="22"/>
                <w:szCs w:val="22"/>
                <w:shd w:val="nil" w:color="auto" w:fill="auto"/>
                <w:rtl w:val="0"/>
                <w:lang w:val="en-US"/>
              </w:rPr>
              <w:t xml:space="preserve">í </w:t>
            </w:r>
            <w:r>
              <w:rPr>
                <w:rFonts w:ascii="Arial" w:hAnsi="Arial"/>
                <w:b w:val="1"/>
                <w:bCs w:val="1"/>
                <w:sz w:val="22"/>
                <w:szCs w:val="22"/>
                <w:shd w:val="nil" w:color="auto" w:fill="auto"/>
                <w:rtl w:val="0"/>
                <w:lang w:val="en-US"/>
              </w:rPr>
              <w:t>krit</w:t>
            </w:r>
            <w:r>
              <w:rPr>
                <w:rFonts w:ascii="Arial" w:hAnsi="Arial" w:hint="default"/>
                <w:b w:val="1"/>
                <w:bCs w:val="1"/>
                <w:sz w:val="22"/>
                <w:szCs w:val="22"/>
                <w:shd w:val="nil" w:color="auto" w:fill="auto"/>
                <w:rtl w:val="0"/>
                <w:lang w:val="en-US"/>
              </w:rPr>
              <w:t>é</w:t>
            </w:r>
            <w:r>
              <w:rPr>
                <w:rFonts w:ascii="Arial" w:hAnsi="Arial"/>
                <w:b w:val="1"/>
                <w:bCs w:val="1"/>
                <w:sz w:val="22"/>
                <w:szCs w:val="22"/>
                <w:shd w:val="nil" w:color="auto" w:fill="auto"/>
                <w:rtl w:val="0"/>
                <w:lang w:val="en-US"/>
              </w:rPr>
              <w:t>ria</w:t>
            </w:r>
          </w:p>
        </w:tc>
        <w:tc>
          <w:tcPr>
            <w:tcW w:type="dxa" w:w="6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Body"/>
            </w:pPr>
            <w:r>
              <w:rPr>
                <w:rFonts w:ascii="Arial" w:hAnsi="Arial"/>
                <w:sz w:val="16"/>
                <w:szCs w:val="16"/>
                <w:shd w:val="nil" w:color="auto" w:fill="auto"/>
                <w:rtl w:val="0"/>
                <w:lang w:val="en-US"/>
              </w:rPr>
              <w:t>Spl</w:t>
            </w:r>
            <w:r>
              <w:rPr>
                <w:rFonts w:ascii="Arial" w:hAnsi="Arial" w:hint="default"/>
                <w:sz w:val="16"/>
                <w:szCs w:val="16"/>
                <w:shd w:val="nil" w:color="auto" w:fill="auto"/>
                <w:rtl w:val="0"/>
                <w:lang w:val="en-US"/>
              </w:rPr>
              <w:t>ň</w:t>
            </w:r>
            <w:r>
              <w:rPr>
                <w:rFonts w:ascii="Arial" w:hAnsi="Arial"/>
                <w:sz w:val="16"/>
                <w:szCs w:val="16"/>
                <w:shd w:val="nil" w:color="auto" w:fill="auto"/>
                <w:rtl w:val="0"/>
                <w:lang w:val="en-US"/>
              </w:rPr>
              <w:t>uje bez v</w:t>
            </w:r>
            <w:r>
              <w:rPr>
                <w:rFonts w:ascii="Arial" w:hAnsi="Arial" w:hint="default"/>
                <w:sz w:val="16"/>
                <w:szCs w:val="16"/>
                <w:shd w:val="nil" w:color="auto" w:fill="auto"/>
                <w:rtl w:val="0"/>
                <w:lang w:val="en-US"/>
              </w:rPr>
              <w:t>ý</w:t>
            </w:r>
            <w:r>
              <w:rPr>
                <w:rFonts w:ascii="Arial" w:hAnsi="Arial"/>
                <w:sz w:val="16"/>
                <w:szCs w:val="16"/>
                <w:shd w:val="nil" w:color="auto" w:fill="auto"/>
                <w:rtl w:val="0"/>
                <w:lang w:val="en-US"/>
              </w:rPr>
              <w:t>hrad</w:t>
            </w:r>
          </w:p>
        </w:tc>
        <w:tc>
          <w:tcPr>
            <w:tcW w:type="dxa" w:w="62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Body"/>
            </w:pPr>
            <w:r>
              <w:rPr>
                <w:rFonts w:ascii="Arial" w:hAnsi="Arial"/>
                <w:sz w:val="16"/>
                <w:szCs w:val="16"/>
                <w:shd w:val="nil" w:color="auto" w:fill="auto"/>
                <w:rtl w:val="0"/>
                <w:lang w:val="en-US"/>
              </w:rPr>
              <w:t>Spl</w:t>
            </w:r>
            <w:r>
              <w:rPr>
                <w:rFonts w:ascii="Arial" w:hAnsi="Arial" w:hint="default"/>
                <w:sz w:val="16"/>
                <w:szCs w:val="16"/>
                <w:shd w:val="nil" w:color="auto" w:fill="auto"/>
                <w:rtl w:val="0"/>
                <w:lang w:val="en-US"/>
              </w:rPr>
              <w:t>ň</w:t>
            </w:r>
            <w:r>
              <w:rPr>
                <w:rFonts w:ascii="Arial" w:hAnsi="Arial"/>
                <w:sz w:val="16"/>
                <w:szCs w:val="16"/>
                <w:shd w:val="nil" w:color="auto" w:fill="auto"/>
                <w:rtl w:val="0"/>
                <w:lang w:val="en-US"/>
              </w:rPr>
              <w:t>uje s</w:t>
            </w:r>
            <w:r>
              <w:rPr>
                <w:rFonts w:ascii="Arial" w:hAnsi="Arial" w:hint="default"/>
                <w:sz w:val="16"/>
                <w:szCs w:val="16"/>
                <w:shd w:val="nil" w:color="auto" w:fill="auto"/>
                <w:rtl w:val="0"/>
                <w:lang w:val="en-US"/>
              </w:rPr>
              <w:t> </w:t>
            </w:r>
            <w:r>
              <w:rPr>
                <w:rFonts w:ascii="Arial" w:hAnsi="Arial"/>
                <w:sz w:val="16"/>
                <w:szCs w:val="16"/>
                <w:shd w:val="nil" w:color="auto" w:fill="auto"/>
                <w:rtl w:val="0"/>
                <w:lang w:val="en-US"/>
              </w:rPr>
              <w:t>drobn</w:t>
            </w:r>
            <w:r>
              <w:rPr>
                <w:rFonts w:ascii="Arial" w:hAnsi="Arial" w:hint="default"/>
                <w:sz w:val="16"/>
                <w:szCs w:val="16"/>
                <w:shd w:val="nil" w:color="auto" w:fill="auto"/>
                <w:rtl w:val="0"/>
                <w:lang w:val="en-US"/>
              </w:rPr>
              <w:t>ý</w:t>
            </w:r>
            <w:r>
              <w:rPr>
                <w:rFonts w:ascii="Arial" w:hAnsi="Arial"/>
                <w:sz w:val="16"/>
                <w:szCs w:val="16"/>
                <w:shd w:val="nil" w:color="auto" w:fill="auto"/>
                <w:rtl w:val="0"/>
                <w:lang w:val="en-US"/>
              </w:rPr>
              <w:t>mi v</w:t>
            </w:r>
            <w:r>
              <w:rPr>
                <w:rFonts w:ascii="Arial" w:hAnsi="Arial" w:hint="default"/>
                <w:sz w:val="16"/>
                <w:szCs w:val="16"/>
                <w:shd w:val="nil" w:color="auto" w:fill="auto"/>
                <w:rtl w:val="0"/>
                <w:lang w:val="en-US"/>
              </w:rPr>
              <w:t>ý</w:t>
            </w:r>
            <w:r>
              <w:rPr>
                <w:rFonts w:ascii="Arial" w:hAnsi="Arial"/>
                <w:sz w:val="16"/>
                <w:szCs w:val="16"/>
                <w:shd w:val="nil" w:color="auto" w:fill="auto"/>
                <w:rtl w:val="0"/>
                <w:lang w:val="en-US"/>
              </w:rPr>
              <w:t>hradami</w:t>
            </w:r>
          </w:p>
        </w:tc>
        <w:tc>
          <w:tcPr>
            <w:tcW w:type="dxa" w:w="6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Body"/>
            </w:pPr>
            <w:r>
              <w:rPr>
                <w:rFonts w:ascii="Arial" w:hAnsi="Arial"/>
                <w:sz w:val="16"/>
                <w:szCs w:val="16"/>
                <w:shd w:val="nil" w:color="auto" w:fill="auto"/>
                <w:rtl w:val="0"/>
                <w:lang w:val="en-US"/>
              </w:rPr>
              <w:t>Spl</w:t>
            </w:r>
            <w:r>
              <w:rPr>
                <w:rFonts w:ascii="Arial" w:hAnsi="Arial" w:hint="default"/>
                <w:sz w:val="16"/>
                <w:szCs w:val="16"/>
                <w:shd w:val="nil" w:color="auto" w:fill="auto"/>
                <w:rtl w:val="0"/>
                <w:lang w:val="en-US"/>
              </w:rPr>
              <w:t>ň</w:t>
            </w:r>
            <w:r>
              <w:rPr>
                <w:rFonts w:ascii="Arial" w:hAnsi="Arial"/>
                <w:sz w:val="16"/>
                <w:szCs w:val="16"/>
                <w:shd w:val="nil" w:color="auto" w:fill="auto"/>
                <w:rtl w:val="0"/>
                <w:lang w:val="en-US"/>
              </w:rPr>
              <w:t>uje s</w:t>
            </w:r>
            <w:r>
              <w:rPr>
                <w:rFonts w:ascii="Arial" w:hAnsi="Arial" w:hint="default"/>
                <w:sz w:val="16"/>
                <w:szCs w:val="16"/>
                <w:shd w:val="nil" w:color="auto" w:fill="auto"/>
                <w:rtl w:val="0"/>
                <w:lang w:val="en-US"/>
              </w:rPr>
              <w:t> </w:t>
            </w:r>
            <w:r>
              <w:rPr>
                <w:rFonts w:ascii="Arial" w:hAnsi="Arial"/>
                <w:sz w:val="16"/>
                <w:szCs w:val="16"/>
                <w:shd w:val="nil" w:color="auto" w:fill="auto"/>
                <w:rtl w:val="0"/>
                <w:lang w:val="en-US"/>
              </w:rPr>
              <w:t>v</w:t>
            </w:r>
            <w:r>
              <w:rPr>
                <w:rFonts w:ascii="Arial" w:hAnsi="Arial" w:hint="default"/>
                <w:sz w:val="16"/>
                <w:szCs w:val="16"/>
                <w:shd w:val="nil" w:color="auto" w:fill="auto"/>
                <w:rtl w:val="0"/>
                <w:lang w:val="en-US"/>
              </w:rPr>
              <w:t>ý</w:t>
            </w:r>
            <w:r>
              <w:rPr>
                <w:rFonts w:ascii="Arial" w:hAnsi="Arial"/>
                <w:sz w:val="16"/>
                <w:szCs w:val="16"/>
                <w:shd w:val="nil" w:color="auto" w:fill="auto"/>
                <w:rtl w:val="0"/>
                <w:lang w:val="en-US"/>
              </w:rPr>
              <w:t>hradami</w:t>
            </w:r>
          </w:p>
        </w:tc>
        <w:tc>
          <w:tcPr>
            <w:tcW w:type="dxa" w:w="624"/>
            <w:gridSpan w:val="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Body"/>
            </w:pPr>
            <w:r>
              <w:rPr>
                <w:rFonts w:ascii="Arial" w:hAnsi="Arial"/>
                <w:sz w:val="16"/>
                <w:szCs w:val="16"/>
                <w:shd w:val="nil" w:color="auto" w:fill="auto"/>
                <w:rtl w:val="0"/>
                <w:lang w:val="en-US"/>
              </w:rPr>
              <w:t>Nespl</w:t>
            </w:r>
            <w:r>
              <w:rPr>
                <w:rFonts w:ascii="Arial" w:hAnsi="Arial" w:hint="default"/>
                <w:sz w:val="16"/>
                <w:szCs w:val="16"/>
                <w:shd w:val="nil" w:color="auto" w:fill="auto"/>
                <w:rtl w:val="0"/>
                <w:lang w:val="en-US"/>
              </w:rPr>
              <w:t>ň</w:t>
            </w:r>
            <w:r>
              <w:rPr>
                <w:rFonts w:ascii="Arial" w:hAnsi="Arial"/>
                <w:sz w:val="16"/>
                <w:szCs w:val="16"/>
                <w:shd w:val="nil" w:color="auto" w:fill="auto"/>
                <w:rtl w:val="0"/>
                <w:lang w:val="en-US"/>
              </w:rPr>
              <w:t>uje</w:t>
            </w:r>
          </w:p>
        </w:tc>
      </w:tr>
      <w:tr>
        <w:tblPrEx>
          <w:shd w:val="clear" w:color="auto" w:fill="ced7e7"/>
        </w:tblPrEx>
        <w:trPr>
          <w:trHeight w:val="310" w:hRule="atLeast"/>
        </w:trPr>
        <w:tc>
          <w:tcPr>
            <w:tcW w:type="dxa" w:w="159"/>
            <w:tcBorders>
              <w:top w:val="nil"/>
              <w:left w:val="nil"/>
              <w:bottom w:val="nil"/>
              <w:right w:val="single" w:color="000000" w:sz="4" w:space="0" w:shadow="0" w:frame="0"/>
            </w:tcBorders>
            <w:shd w:val="clear" w:color="auto" w:fill="auto"/>
            <w:tcMar>
              <w:top w:type="dxa" w:w="80"/>
              <w:left w:type="dxa" w:w="80"/>
              <w:bottom w:type="dxa" w:w="80"/>
              <w:right w:type="dxa" w:w="80"/>
            </w:tcMar>
            <w:vAlign w:val="top"/>
          </w:tcPr>
          <w:p/>
        </w:tc>
        <w:tc>
          <w:tcPr>
            <w:tcW w:type="dxa" w:w="8906"/>
            <w:gridSpan w:val="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Body"/>
              <w:numPr>
                <w:ilvl w:val="0"/>
                <w:numId w:val="1"/>
              </w:numPr>
              <w:rPr>
                <w:rFonts w:ascii="Arial" w:hAnsi="Arial"/>
                <w:b w:val="1"/>
                <w:bCs w:val="1"/>
                <w:sz w:val="20"/>
                <w:szCs w:val="20"/>
                <w:lang w:val="en-US"/>
              </w:rPr>
            </w:pPr>
            <w:r>
              <w:rPr>
                <w:rFonts w:ascii="Arial" w:hAnsi="Arial"/>
                <w:b w:val="1"/>
                <w:bCs w:val="1"/>
                <w:sz w:val="20"/>
                <w:szCs w:val="20"/>
                <w:shd w:val="nil" w:color="auto" w:fill="auto"/>
                <w:rtl w:val="0"/>
                <w:lang w:val="en-US"/>
              </w:rPr>
              <w:t>Obsahov</w:t>
            </w:r>
            <w:r>
              <w:rPr>
                <w:rFonts w:ascii="Arial" w:hAnsi="Arial" w:hint="default"/>
                <w:b w:val="1"/>
                <w:bCs w:val="1"/>
                <w:sz w:val="20"/>
                <w:szCs w:val="20"/>
                <w:shd w:val="nil" w:color="auto" w:fill="auto"/>
                <w:rtl w:val="0"/>
                <w:lang w:val="en-US"/>
              </w:rPr>
              <w:t>á</w:t>
            </w:r>
          </w:p>
        </w:tc>
      </w:tr>
      <w:tr>
        <w:tblPrEx>
          <w:shd w:val="clear" w:color="auto" w:fill="ced7e7"/>
        </w:tblPrEx>
        <w:trPr>
          <w:trHeight w:val="453" w:hRule="atLeast"/>
        </w:trPr>
        <w:tc>
          <w:tcPr>
            <w:tcW w:type="dxa" w:w="159"/>
            <w:tcBorders>
              <w:top w:val="nil"/>
              <w:left w:val="nil"/>
              <w:bottom w:val="nil"/>
              <w:right w:val="single" w:color="000000" w:sz="4" w:space="0" w:shadow="0" w:frame="0"/>
            </w:tcBorders>
            <w:shd w:val="clear" w:color="auto" w:fill="auto"/>
            <w:tcMar>
              <w:top w:type="dxa" w:w="80"/>
              <w:left w:type="dxa" w:w="80"/>
              <w:bottom w:type="dxa" w:w="80"/>
              <w:right w:type="dxa" w:w="80"/>
            </w:tcMar>
            <w:vAlign w:val="top"/>
          </w:tcPr>
          <w:p/>
        </w:tc>
        <w:tc>
          <w:tcPr>
            <w:tcW w:type="dxa" w:w="6409"/>
            <w:gridSpan w:val="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Body"/>
            </w:pPr>
            <w:r>
              <w:rPr>
                <w:rFonts w:ascii="Arial" w:hAnsi="Arial"/>
                <w:sz w:val="20"/>
                <w:szCs w:val="20"/>
                <w:shd w:val="nil" w:color="auto" w:fill="auto"/>
                <w:rtl w:val="0"/>
                <w:lang w:val="en-US"/>
              </w:rPr>
              <w:t>V pr</w:t>
            </w:r>
            <w:r>
              <w:rPr>
                <w:rFonts w:ascii="Arial" w:hAnsi="Arial" w:hint="default"/>
                <w:sz w:val="20"/>
                <w:szCs w:val="20"/>
                <w:shd w:val="nil" w:color="auto" w:fill="auto"/>
                <w:rtl w:val="0"/>
                <w:lang w:val="en-US"/>
              </w:rPr>
              <w:t>á</w:t>
            </w:r>
            <w:r>
              <w:rPr>
                <w:rFonts w:ascii="Arial" w:hAnsi="Arial"/>
                <w:sz w:val="20"/>
                <w:szCs w:val="20"/>
                <w:shd w:val="nil" w:color="auto" w:fill="auto"/>
                <w:rtl w:val="0"/>
                <w:lang w:val="en-US"/>
              </w:rPr>
              <w:t>ci jsou vymezeny z</w:t>
            </w:r>
            <w:r>
              <w:rPr>
                <w:rFonts w:ascii="Arial" w:hAnsi="Arial" w:hint="default"/>
                <w:sz w:val="20"/>
                <w:szCs w:val="20"/>
                <w:shd w:val="nil" w:color="auto" w:fill="auto"/>
                <w:rtl w:val="0"/>
                <w:lang w:val="en-US"/>
              </w:rPr>
              <w:t>á</w:t>
            </w:r>
            <w:r>
              <w:rPr>
                <w:rFonts w:ascii="Arial" w:hAnsi="Arial"/>
                <w:sz w:val="20"/>
                <w:szCs w:val="20"/>
                <w:shd w:val="nil" w:color="auto" w:fill="auto"/>
                <w:rtl w:val="0"/>
                <w:lang w:val="en-US"/>
              </w:rPr>
              <w:t>kladn</w:t>
            </w:r>
            <w:r>
              <w:rPr>
                <w:rFonts w:ascii="Arial" w:hAnsi="Arial" w:hint="default"/>
                <w:sz w:val="20"/>
                <w:szCs w:val="20"/>
                <w:shd w:val="nil" w:color="auto" w:fill="auto"/>
                <w:rtl w:val="0"/>
                <w:lang w:val="en-US"/>
              </w:rPr>
              <w:t xml:space="preserve">í </w:t>
            </w:r>
            <w:r>
              <w:rPr>
                <w:rFonts w:ascii="Arial" w:hAnsi="Arial"/>
                <w:sz w:val="20"/>
                <w:szCs w:val="20"/>
                <w:shd w:val="nil" w:color="auto" w:fill="auto"/>
                <w:rtl w:val="0"/>
                <w:lang w:val="en-US"/>
              </w:rPr>
              <w:t>a d</w:t>
            </w:r>
            <w:r>
              <w:rPr>
                <w:rFonts w:ascii="Arial" w:hAnsi="Arial" w:hint="default"/>
                <w:sz w:val="20"/>
                <w:szCs w:val="20"/>
                <w:shd w:val="nil" w:color="auto" w:fill="auto"/>
                <w:rtl w:val="0"/>
                <w:lang w:val="en-US"/>
              </w:rPr>
              <w:t>í</w:t>
            </w:r>
            <w:r>
              <w:rPr>
                <w:rFonts w:ascii="Arial" w:hAnsi="Arial"/>
                <w:sz w:val="20"/>
                <w:szCs w:val="20"/>
                <w:shd w:val="nil" w:color="auto" w:fill="auto"/>
                <w:rtl w:val="0"/>
                <w:lang w:val="en-US"/>
              </w:rPr>
              <w:t>l</w:t>
            </w:r>
            <w:r>
              <w:rPr>
                <w:rFonts w:ascii="Arial" w:hAnsi="Arial" w:hint="default"/>
                <w:sz w:val="20"/>
                <w:szCs w:val="20"/>
                <w:shd w:val="nil" w:color="auto" w:fill="auto"/>
                <w:rtl w:val="0"/>
                <w:lang w:val="en-US"/>
              </w:rPr>
              <w:t xml:space="preserve">čí </w:t>
            </w:r>
            <w:r>
              <w:rPr>
                <w:rFonts w:ascii="Arial" w:hAnsi="Arial"/>
                <w:sz w:val="20"/>
                <w:szCs w:val="20"/>
                <w:shd w:val="nil" w:color="auto" w:fill="auto"/>
                <w:rtl w:val="0"/>
                <w:lang w:val="en-US"/>
              </w:rPr>
              <w:t>c</w:t>
            </w:r>
            <w:r>
              <w:rPr>
                <w:rFonts w:ascii="Arial" w:hAnsi="Arial" w:hint="default"/>
                <w:sz w:val="20"/>
                <w:szCs w:val="20"/>
                <w:shd w:val="nil" w:color="auto" w:fill="auto"/>
                <w:rtl w:val="0"/>
                <w:lang w:val="en-US"/>
              </w:rPr>
              <w:t>í</w:t>
            </w:r>
            <w:r>
              <w:rPr>
                <w:rFonts w:ascii="Arial" w:hAnsi="Arial"/>
                <w:sz w:val="20"/>
                <w:szCs w:val="20"/>
                <w:shd w:val="nil" w:color="auto" w:fill="auto"/>
                <w:rtl w:val="0"/>
                <w:lang w:val="en-US"/>
              </w:rPr>
              <w:t>le, kter</w:t>
            </w:r>
            <w:r>
              <w:rPr>
                <w:rFonts w:ascii="Arial" w:hAnsi="Arial" w:hint="default"/>
                <w:sz w:val="20"/>
                <w:szCs w:val="20"/>
                <w:shd w:val="nil" w:color="auto" w:fill="auto"/>
                <w:rtl w:val="0"/>
                <w:lang w:val="en-US"/>
              </w:rPr>
              <w:t xml:space="preserve">é </w:t>
            </w:r>
            <w:r>
              <w:rPr>
                <w:rFonts w:ascii="Arial" w:hAnsi="Arial"/>
                <w:sz w:val="20"/>
                <w:szCs w:val="20"/>
                <w:shd w:val="nil" w:color="auto" w:fill="auto"/>
                <w:rtl w:val="0"/>
                <w:lang w:val="en-US"/>
              </w:rPr>
              <w:t>jsou v</w:t>
            </w:r>
            <w:r>
              <w:rPr>
                <w:rFonts w:ascii="Arial" w:hAnsi="Arial" w:hint="default"/>
                <w:sz w:val="20"/>
                <w:szCs w:val="20"/>
                <w:shd w:val="nil" w:color="auto" w:fill="auto"/>
                <w:rtl w:val="0"/>
                <w:lang w:val="en-US"/>
              </w:rPr>
              <w:t> </w:t>
            </w:r>
            <w:r>
              <w:rPr>
                <w:rFonts w:ascii="Arial" w:hAnsi="Arial"/>
                <w:sz w:val="20"/>
                <w:szCs w:val="20"/>
                <w:shd w:val="nil" w:color="auto" w:fill="auto"/>
                <w:rtl w:val="0"/>
                <w:lang w:val="en-US"/>
              </w:rPr>
              <w:t>koncepci pr</w:t>
            </w:r>
            <w:r>
              <w:rPr>
                <w:rFonts w:ascii="Arial" w:hAnsi="Arial" w:hint="default"/>
                <w:sz w:val="20"/>
                <w:szCs w:val="20"/>
                <w:shd w:val="nil" w:color="auto" w:fill="auto"/>
                <w:rtl w:val="0"/>
                <w:lang w:val="en-US"/>
              </w:rPr>
              <w:t>á</w:t>
            </w:r>
            <w:r>
              <w:rPr>
                <w:rFonts w:ascii="Arial" w:hAnsi="Arial"/>
                <w:sz w:val="20"/>
                <w:szCs w:val="20"/>
                <w:shd w:val="nil" w:color="auto" w:fill="auto"/>
                <w:rtl w:val="0"/>
                <w:lang w:val="en-US"/>
              </w:rPr>
              <w:t>ce pat</w:t>
            </w:r>
            <w:r>
              <w:rPr>
                <w:rFonts w:ascii="Arial" w:hAnsi="Arial" w:hint="default"/>
                <w:sz w:val="20"/>
                <w:szCs w:val="20"/>
                <w:shd w:val="nil" w:color="auto" w:fill="auto"/>
                <w:rtl w:val="0"/>
                <w:lang w:val="en-US"/>
              </w:rPr>
              <w:t>ř</w:t>
            </w:r>
            <w:r>
              <w:rPr>
                <w:rFonts w:ascii="Arial" w:hAnsi="Arial"/>
                <w:sz w:val="20"/>
                <w:szCs w:val="20"/>
                <w:shd w:val="nil" w:color="auto" w:fill="auto"/>
                <w:rtl w:val="0"/>
                <w:lang w:val="en-US"/>
              </w:rPr>
              <w:t>i</w:t>
            </w:r>
            <w:r>
              <w:rPr>
                <w:rFonts w:ascii="Arial" w:hAnsi="Arial" w:hint="default"/>
                <w:sz w:val="20"/>
                <w:szCs w:val="20"/>
                <w:shd w:val="nil" w:color="auto" w:fill="auto"/>
                <w:rtl w:val="0"/>
                <w:lang w:val="en-US"/>
              </w:rPr>
              <w:t>č</w:t>
            </w:r>
            <w:r>
              <w:rPr>
                <w:rFonts w:ascii="Arial" w:hAnsi="Arial"/>
                <w:sz w:val="20"/>
                <w:szCs w:val="20"/>
                <w:shd w:val="nil" w:color="auto" w:fill="auto"/>
                <w:rtl w:val="0"/>
                <w:lang w:val="en-US"/>
              </w:rPr>
              <w:t>n</w:t>
            </w:r>
            <w:r>
              <w:rPr>
                <w:rFonts w:ascii="Arial" w:hAnsi="Arial" w:hint="default"/>
                <w:sz w:val="20"/>
                <w:szCs w:val="20"/>
                <w:shd w:val="nil" w:color="auto" w:fill="auto"/>
                <w:rtl w:val="0"/>
                <w:lang w:val="en-US"/>
              </w:rPr>
              <w:t xml:space="preserve">ě </w:t>
            </w:r>
            <w:r>
              <w:rPr>
                <w:rFonts w:ascii="Arial" w:hAnsi="Arial"/>
                <w:sz w:val="20"/>
                <w:szCs w:val="20"/>
                <w:shd w:val="nil" w:color="auto" w:fill="auto"/>
                <w:rtl w:val="0"/>
                <w:lang w:val="en-US"/>
              </w:rPr>
              <w:t>rozpracov</w:t>
            </w:r>
            <w:r>
              <w:rPr>
                <w:rFonts w:ascii="Arial" w:hAnsi="Arial" w:hint="default"/>
                <w:sz w:val="20"/>
                <w:szCs w:val="20"/>
                <w:shd w:val="nil" w:color="auto" w:fill="auto"/>
                <w:rtl w:val="0"/>
                <w:lang w:val="en-US"/>
              </w:rPr>
              <w:t>á</w:t>
            </w:r>
            <w:r>
              <w:rPr>
                <w:rFonts w:ascii="Arial" w:hAnsi="Arial"/>
                <w:sz w:val="20"/>
                <w:szCs w:val="20"/>
                <w:shd w:val="nil" w:color="auto" w:fill="auto"/>
                <w:rtl w:val="0"/>
                <w:lang w:val="en-US"/>
              </w:rPr>
              <w:t>ny. C</w:t>
            </w:r>
            <w:r>
              <w:rPr>
                <w:rFonts w:ascii="Arial" w:hAnsi="Arial" w:hint="default"/>
                <w:sz w:val="20"/>
                <w:szCs w:val="20"/>
                <w:shd w:val="nil" w:color="auto" w:fill="auto"/>
                <w:rtl w:val="0"/>
                <w:lang w:val="en-US"/>
              </w:rPr>
              <w:t>í</w:t>
            </w:r>
            <w:r>
              <w:rPr>
                <w:rFonts w:ascii="Arial" w:hAnsi="Arial"/>
                <w:sz w:val="20"/>
                <w:szCs w:val="20"/>
                <w:shd w:val="nil" w:color="auto" w:fill="auto"/>
                <w:rtl w:val="0"/>
                <w:lang w:val="en-US"/>
              </w:rPr>
              <w:t>le jsou adekv</w:t>
            </w:r>
            <w:r>
              <w:rPr>
                <w:rFonts w:ascii="Arial" w:hAnsi="Arial" w:hint="default"/>
                <w:sz w:val="20"/>
                <w:szCs w:val="20"/>
                <w:shd w:val="nil" w:color="auto" w:fill="auto"/>
                <w:rtl w:val="0"/>
                <w:lang w:val="en-US"/>
              </w:rPr>
              <w:t>á</w:t>
            </w:r>
            <w:r>
              <w:rPr>
                <w:rFonts w:ascii="Arial" w:hAnsi="Arial"/>
                <w:sz w:val="20"/>
                <w:szCs w:val="20"/>
                <w:shd w:val="nil" w:color="auto" w:fill="auto"/>
                <w:rtl w:val="0"/>
                <w:lang w:val="en-US"/>
              </w:rPr>
              <w:t>tn</w:t>
            </w:r>
            <w:r>
              <w:rPr>
                <w:rFonts w:ascii="Arial" w:hAnsi="Arial" w:hint="default"/>
                <w:sz w:val="20"/>
                <w:szCs w:val="20"/>
                <w:shd w:val="nil" w:color="auto" w:fill="auto"/>
                <w:rtl w:val="0"/>
                <w:lang w:val="en-US"/>
              </w:rPr>
              <w:t xml:space="preserve">ě </w:t>
            </w:r>
            <w:r>
              <w:rPr>
                <w:rFonts w:ascii="Arial" w:hAnsi="Arial"/>
                <w:sz w:val="20"/>
                <w:szCs w:val="20"/>
                <w:shd w:val="nil" w:color="auto" w:fill="auto"/>
                <w:rtl w:val="0"/>
                <w:lang w:val="en-US"/>
              </w:rPr>
              <w:t>napl</w:t>
            </w:r>
            <w:r>
              <w:rPr>
                <w:rFonts w:ascii="Arial" w:hAnsi="Arial" w:hint="default"/>
                <w:sz w:val="20"/>
                <w:szCs w:val="20"/>
                <w:shd w:val="nil" w:color="auto" w:fill="auto"/>
                <w:rtl w:val="0"/>
                <w:lang w:val="en-US"/>
              </w:rPr>
              <w:t>ň</w:t>
            </w:r>
            <w:r>
              <w:rPr>
                <w:rFonts w:ascii="Arial" w:hAnsi="Arial"/>
                <w:sz w:val="20"/>
                <w:szCs w:val="20"/>
                <w:shd w:val="nil" w:color="auto" w:fill="auto"/>
                <w:rtl w:val="0"/>
                <w:lang w:val="en-US"/>
              </w:rPr>
              <w:t>ov</w:t>
            </w:r>
            <w:r>
              <w:rPr>
                <w:rFonts w:ascii="Arial" w:hAnsi="Arial" w:hint="default"/>
                <w:sz w:val="20"/>
                <w:szCs w:val="20"/>
                <w:shd w:val="nil" w:color="auto" w:fill="auto"/>
                <w:rtl w:val="0"/>
                <w:lang w:val="en-US"/>
              </w:rPr>
              <w:t>á</w:t>
            </w:r>
            <w:r>
              <w:rPr>
                <w:rFonts w:ascii="Arial" w:hAnsi="Arial"/>
                <w:sz w:val="20"/>
                <w:szCs w:val="20"/>
                <w:shd w:val="nil" w:color="auto" w:fill="auto"/>
                <w:rtl w:val="0"/>
                <w:lang w:val="en-US"/>
              </w:rPr>
              <w:t xml:space="preserve">ny. </w:t>
            </w:r>
          </w:p>
        </w:tc>
        <w:tc>
          <w:tcPr>
            <w:tcW w:type="dxa" w:w="6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2f2f2"/>
            <w:tcMar>
              <w:top w:type="dxa" w:w="80"/>
              <w:left w:type="dxa" w:w="80"/>
              <w:bottom w:type="dxa" w:w="80"/>
              <w:right w:type="dxa" w:w="80"/>
            </w:tcMar>
            <w:vAlign w:val="center"/>
          </w:tcPr>
          <w:p/>
        </w:tc>
        <w:tc>
          <w:tcPr>
            <w:tcW w:type="dxa" w:w="62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2f2f2"/>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X</w:t>
            </w:r>
          </w:p>
        </w:tc>
        <w:tc>
          <w:tcPr>
            <w:tcW w:type="dxa" w:w="6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2f2f2"/>
            <w:tcMar>
              <w:top w:type="dxa" w:w="80"/>
              <w:left w:type="dxa" w:w="80"/>
              <w:bottom w:type="dxa" w:w="80"/>
              <w:right w:type="dxa" w:w="80"/>
            </w:tcMar>
            <w:vAlign w:val="center"/>
          </w:tcPr>
          <w:p/>
        </w:tc>
        <w:tc>
          <w:tcPr>
            <w:tcW w:type="dxa" w:w="624"/>
            <w:gridSpan w:val="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2f2f2"/>
            <w:tcMar>
              <w:top w:type="dxa" w:w="80"/>
              <w:left w:type="dxa" w:w="80"/>
              <w:bottom w:type="dxa" w:w="80"/>
              <w:right w:type="dxa" w:w="80"/>
            </w:tcMar>
            <w:vAlign w:val="center"/>
          </w:tcPr>
          <w:p/>
        </w:tc>
      </w:tr>
      <w:tr>
        <w:tblPrEx>
          <w:shd w:val="clear" w:color="auto" w:fill="ced7e7"/>
        </w:tblPrEx>
        <w:trPr>
          <w:trHeight w:val="315" w:hRule="atLeast"/>
        </w:trPr>
        <w:tc>
          <w:tcPr>
            <w:tcW w:type="dxa" w:w="159"/>
            <w:tcBorders>
              <w:top w:val="nil"/>
              <w:left w:val="nil"/>
              <w:bottom w:val="nil"/>
              <w:right w:val="single" w:color="000000" w:sz="4" w:space="0" w:shadow="0" w:frame="0"/>
            </w:tcBorders>
            <w:shd w:val="clear" w:color="auto" w:fill="auto"/>
            <w:tcMar>
              <w:top w:type="dxa" w:w="80"/>
              <w:left w:type="dxa" w:w="80"/>
              <w:bottom w:type="dxa" w:w="80"/>
              <w:right w:type="dxa" w:w="80"/>
            </w:tcMar>
            <w:vAlign w:val="top"/>
          </w:tcPr>
          <w:p/>
        </w:tc>
        <w:tc>
          <w:tcPr>
            <w:tcW w:type="dxa" w:w="6409"/>
            <w:gridSpan w:val="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Body"/>
            </w:pPr>
            <w:r>
              <w:rPr>
                <w:rFonts w:ascii="Arial" w:hAnsi="Arial"/>
                <w:sz w:val="20"/>
                <w:szCs w:val="20"/>
                <w:shd w:val="nil" w:color="auto" w:fill="auto"/>
                <w:rtl w:val="0"/>
                <w:lang w:val="en-US"/>
              </w:rPr>
              <w:t>Pr</w:t>
            </w:r>
            <w:r>
              <w:rPr>
                <w:rFonts w:ascii="Arial" w:hAnsi="Arial" w:hint="default"/>
                <w:sz w:val="20"/>
                <w:szCs w:val="20"/>
                <w:shd w:val="nil" w:color="auto" w:fill="auto"/>
                <w:rtl w:val="0"/>
                <w:lang w:val="en-US"/>
              </w:rPr>
              <w:t>á</w:t>
            </w:r>
            <w:r>
              <w:rPr>
                <w:rFonts w:ascii="Arial" w:hAnsi="Arial"/>
                <w:sz w:val="20"/>
                <w:szCs w:val="20"/>
                <w:shd w:val="nil" w:color="auto" w:fill="auto"/>
                <w:rtl w:val="0"/>
                <w:lang w:val="en-US"/>
              </w:rPr>
              <w:t>ce spl</w:t>
            </w:r>
            <w:r>
              <w:rPr>
                <w:rFonts w:ascii="Arial" w:hAnsi="Arial" w:hint="default"/>
                <w:sz w:val="20"/>
                <w:szCs w:val="20"/>
                <w:shd w:val="nil" w:color="auto" w:fill="auto"/>
                <w:rtl w:val="0"/>
                <w:lang w:val="en-US"/>
              </w:rPr>
              <w:t>ň</w:t>
            </w:r>
            <w:r>
              <w:rPr>
                <w:rFonts w:ascii="Arial" w:hAnsi="Arial"/>
                <w:sz w:val="20"/>
                <w:szCs w:val="20"/>
                <w:shd w:val="nil" w:color="auto" w:fill="auto"/>
                <w:rtl w:val="0"/>
                <w:lang w:val="en-US"/>
              </w:rPr>
              <w:t>uje c</w:t>
            </w:r>
            <w:r>
              <w:rPr>
                <w:rFonts w:ascii="Arial" w:hAnsi="Arial" w:hint="default"/>
                <w:sz w:val="20"/>
                <w:szCs w:val="20"/>
                <w:shd w:val="nil" w:color="auto" w:fill="auto"/>
                <w:rtl w:val="0"/>
                <w:lang w:val="en-US"/>
              </w:rPr>
              <w:t>í</w:t>
            </w:r>
            <w:r>
              <w:rPr>
                <w:rFonts w:ascii="Arial" w:hAnsi="Arial"/>
                <w:sz w:val="20"/>
                <w:szCs w:val="20"/>
                <w:shd w:val="nil" w:color="auto" w:fill="auto"/>
                <w:rtl w:val="0"/>
                <w:lang w:val="en-US"/>
              </w:rPr>
              <w:t>le zad</w:t>
            </w:r>
            <w:r>
              <w:rPr>
                <w:rFonts w:ascii="Arial" w:hAnsi="Arial" w:hint="default"/>
                <w:sz w:val="20"/>
                <w:szCs w:val="20"/>
                <w:shd w:val="nil" w:color="auto" w:fill="auto"/>
                <w:rtl w:val="0"/>
                <w:lang w:val="en-US"/>
              </w:rPr>
              <w:t>á</w:t>
            </w:r>
            <w:r>
              <w:rPr>
                <w:rFonts w:ascii="Arial" w:hAnsi="Arial"/>
                <w:sz w:val="20"/>
                <w:szCs w:val="20"/>
                <w:shd w:val="nil" w:color="auto" w:fill="auto"/>
                <w:rtl w:val="0"/>
                <w:lang w:val="en-US"/>
              </w:rPr>
              <w:t>n</w:t>
            </w:r>
            <w:r>
              <w:rPr>
                <w:rFonts w:ascii="Arial" w:hAnsi="Arial" w:hint="default"/>
                <w:sz w:val="20"/>
                <w:szCs w:val="20"/>
                <w:shd w:val="nil" w:color="auto" w:fill="auto"/>
                <w:rtl w:val="0"/>
                <w:lang w:val="en-US"/>
              </w:rPr>
              <w:t>í</w:t>
            </w:r>
            <w:r>
              <w:rPr>
                <w:rFonts w:ascii="Arial" w:hAnsi="Arial"/>
                <w:sz w:val="20"/>
                <w:szCs w:val="20"/>
                <w:shd w:val="nil" w:color="auto" w:fill="auto"/>
                <w:rtl w:val="0"/>
                <w:lang w:val="en-US"/>
              </w:rPr>
              <w:t>.</w:t>
            </w:r>
          </w:p>
        </w:tc>
        <w:tc>
          <w:tcPr>
            <w:tcW w:type="dxa" w:w="6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2f2f2"/>
            <w:tcMar>
              <w:top w:type="dxa" w:w="80"/>
              <w:left w:type="dxa" w:w="80"/>
              <w:bottom w:type="dxa" w:w="80"/>
              <w:right w:type="dxa" w:w="80"/>
            </w:tcMar>
            <w:vAlign w:val="center"/>
          </w:tcPr>
          <w:p/>
        </w:tc>
        <w:tc>
          <w:tcPr>
            <w:tcW w:type="dxa" w:w="62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2f2f2"/>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X</w:t>
            </w:r>
          </w:p>
        </w:tc>
        <w:tc>
          <w:tcPr>
            <w:tcW w:type="dxa" w:w="6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2f2f2"/>
            <w:tcMar>
              <w:top w:type="dxa" w:w="80"/>
              <w:left w:type="dxa" w:w="80"/>
              <w:bottom w:type="dxa" w:w="80"/>
              <w:right w:type="dxa" w:w="80"/>
            </w:tcMar>
            <w:vAlign w:val="center"/>
          </w:tcPr>
          <w:p/>
        </w:tc>
        <w:tc>
          <w:tcPr>
            <w:tcW w:type="dxa" w:w="624"/>
            <w:gridSpan w:val="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2f2f2"/>
            <w:tcMar>
              <w:top w:type="dxa" w:w="80"/>
              <w:left w:type="dxa" w:w="80"/>
              <w:bottom w:type="dxa" w:w="80"/>
              <w:right w:type="dxa" w:w="80"/>
            </w:tcMar>
            <w:vAlign w:val="center"/>
          </w:tcPr>
          <w:p/>
        </w:tc>
      </w:tr>
      <w:tr>
        <w:tblPrEx>
          <w:shd w:val="clear" w:color="auto" w:fill="ced7e7"/>
        </w:tblPrEx>
        <w:trPr>
          <w:trHeight w:val="453" w:hRule="atLeast"/>
        </w:trPr>
        <w:tc>
          <w:tcPr>
            <w:tcW w:type="dxa" w:w="159"/>
            <w:tcBorders>
              <w:top w:val="nil"/>
              <w:left w:val="nil"/>
              <w:bottom w:val="nil"/>
              <w:right w:val="single" w:color="000000" w:sz="4" w:space="0" w:shadow="0" w:frame="0"/>
            </w:tcBorders>
            <w:shd w:val="clear" w:color="auto" w:fill="auto"/>
            <w:tcMar>
              <w:top w:type="dxa" w:w="80"/>
              <w:left w:type="dxa" w:w="80"/>
              <w:bottom w:type="dxa" w:w="80"/>
              <w:right w:type="dxa" w:w="80"/>
            </w:tcMar>
            <w:vAlign w:val="top"/>
          </w:tcPr>
          <w:p/>
        </w:tc>
        <w:tc>
          <w:tcPr>
            <w:tcW w:type="dxa" w:w="6409"/>
            <w:gridSpan w:val="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Body"/>
            </w:pPr>
            <w:r>
              <w:rPr>
                <w:rFonts w:ascii="Arial" w:hAnsi="Arial"/>
                <w:sz w:val="20"/>
                <w:szCs w:val="20"/>
                <w:shd w:val="nil" w:color="auto" w:fill="auto"/>
                <w:rtl w:val="0"/>
                <w:lang w:val="en-US"/>
              </w:rPr>
              <w:t>Studuj</w:t>
            </w:r>
            <w:r>
              <w:rPr>
                <w:rFonts w:ascii="Arial" w:hAnsi="Arial" w:hint="default"/>
                <w:sz w:val="20"/>
                <w:szCs w:val="20"/>
                <w:shd w:val="nil" w:color="auto" w:fill="auto"/>
                <w:rtl w:val="0"/>
                <w:lang w:val="en-US"/>
              </w:rPr>
              <w:t>í</w:t>
            </w:r>
            <w:r>
              <w:rPr>
                <w:rFonts w:ascii="Arial" w:hAnsi="Arial"/>
                <w:sz w:val="20"/>
                <w:szCs w:val="20"/>
                <w:shd w:val="nil" w:color="auto" w:fill="auto"/>
                <w:rtl w:val="0"/>
                <w:lang w:val="en-US"/>
              </w:rPr>
              <w:t>c</w:t>
            </w:r>
            <w:r>
              <w:rPr>
                <w:rFonts w:ascii="Arial" w:hAnsi="Arial" w:hint="default"/>
                <w:sz w:val="20"/>
                <w:szCs w:val="20"/>
                <w:shd w:val="nil" w:color="auto" w:fill="auto"/>
                <w:rtl w:val="0"/>
                <w:lang w:val="en-US"/>
              </w:rPr>
              <w:t xml:space="preserve">í </w:t>
            </w:r>
            <w:r>
              <w:rPr>
                <w:rFonts w:ascii="Arial" w:hAnsi="Arial"/>
                <w:sz w:val="20"/>
                <w:szCs w:val="20"/>
                <w:shd w:val="nil" w:color="auto" w:fill="auto"/>
                <w:rtl w:val="0"/>
                <w:lang w:val="en-US"/>
              </w:rPr>
              <w:t>vyu</w:t>
            </w:r>
            <w:r>
              <w:rPr>
                <w:rFonts w:ascii="Arial" w:hAnsi="Arial" w:hint="default"/>
                <w:sz w:val="20"/>
                <w:szCs w:val="20"/>
                <w:shd w:val="nil" w:color="auto" w:fill="auto"/>
                <w:rtl w:val="0"/>
                <w:lang w:val="en-US"/>
              </w:rPr>
              <w:t>ží</w:t>
            </w:r>
            <w:r>
              <w:rPr>
                <w:rFonts w:ascii="Arial" w:hAnsi="Arial"/>
                <w:sz w:val="20"/>
                <w:szCs w:val="20"/>
                <w:shd w:val="nil" w:color="auto" w:fill="auto"/>
                <w:rtl w:val="0"/>
                <w:lang w:val="en-US"/>
              </w:rPr>
              <w:t>v</w:t>
            </w:r>
            <w:r>
              <w:rPr>
                <w:rFonts w:ascii="Arial" w:hAnsi="Arial" w:hint="default"/>
                <w:sz w:val="20"/>
                <w:szCs w:val="20"/>
                <w:shd w:val="nil" w:color="auto" w:fill="auto"/>
                <w:rtl w:val="0"/>
                <w:lang w:val="en-US"/>
              </w:rPr>
              <w:t xml:space="preserve">á </w:t>
            </w:r>
            <w:r>
              <w:rPr>
                <w:rFonts w:ascii="Arial" w:hAnsi="Arial"/>
                <w:sz w:val="20"/>
                <w:szCs w:val="20"/>
                <w:shd w:val="nil" w:color="auto" w:fill="auto"/>
                <w:rtl w:val="0"/>
                <w:lang w:val="en-US"/>
              </w:rPr>
              <w:t>a kriticky vyb</w:t>
            </w:r>
            <w:r>
              <w:rPr>
                <w:rFonts w:ascii="Arial" w:hAnsi="Arial" w:hint="default"/>
                <w:sz w:val="20"/>
                <w:szCs w:val="20"/>
                <w:shd w:val="nil" w:color="auto" w:fill="auto"/>
                <w:rtl w:val="0"/>
                <w:lang w:val="en-US"/>
              </w:rPr>
              <w:t>í</w:t>
            </w:r>
            <w:r>
              <w:rPr>
                <w:rFonts w:ascii="Arial" w:hAnsi="Arial"/>
                <w:sz w:val="20"/>
                <w:szCs w:val="20"/>
                <w:shd w:val="nil" w:color="auto" w:fill="auto"/>
                <w:rtl w:val="0"/>
                <w:lang w:val="en-US"/>
              </w:rPr>
              <w:t>r</w:t>
            </w:r>
            <w:r>
              <w:rPr>
                <w:rFonts w:ascii="Arial" w:hAnsi="Arial" w:hint="default"/>
                <w:sz w:val="20"/>
                <w:szCs w:val="20"/>
                <w:shd w:val="nil" w:color="auto" w:fill="auto"/>
                <w:rtl w:val="0"/>
                <w:lang w:val="en-US"/>
              </w:rPr>
              <w:t xml:space="preserve">á </w:t>
            </w:r>
            <w:r>
              <w:rPr>
                <w:rFonts w:ascii="Arial" w:hAnsi="Arial"/>
                <w:sz w:val="20"/>
                <w:szCs w:val="20"/>
                <w:shd w:val="nil" w:color="auto" w:fill="auto"/>
                <w:rtl w:val="0"/>
                <w:lang w:val="en-US"/>
              </w:rPr>
              <w:t>prim</w:t>
            </w:r>
            <w:r>
              <w:rPr>
                <w:rFonts w:ascii="Arial" w:hAnsi="Arial" w:hint="default"/>
                <w:sz w:val="20"/>
                <w:szCs w:val="20"/>
                <w:shd w:val="nil" w:color="auto" w:fill="auto"/>
                <w:rtl w:val="0"/>
                <w:lang w:val="en-US"/>
              </w:rPr>
              <w:t>á</w:t>
            </w:r>
            <w:r>
              <w:rPr>
                <w:rFonts w:ascii="Arial" w:hAnsi="Arial"/>
                <w:sz w:val="20"/>
                <w:szCs w:val="20"/>
                <w:shd w:val="nil" w:color="auto" w:fill="auto"/>
                <w:rtl w:val="0"/>
                <w:lang w:val="en-US"/>
              </w:rPr>
              <w:t>rn</w:t>
            </w:r>
            <w:r>
              <w:rPr>
                <w:rFonts w:ascii="Arial" w:hAnsi="Arial" w:hint="default"/>
                <w:sz w:val="20"/>
                <w:szCs w:val="20"/>
                <w:shd w:val="nil" w:color="auto" w:fill="auto"/>
                <w:rtl w:val="0"/>
                <w:lang w:val="en-US"/>
              </w:rPr>
              <w:t xml:space="preserve">í </w:t>
            </w:r>
            <w:r>
              <w:rPr>
                <w:rFonts w:ascii="Arial" w:hAnsi="Arial"/>
                <w:sz w:val="20"/>
                <w:szCs w:val="20"/>
                <w:shd w:val="nil" w:color="auto" w:fill="auto"/>
                <w:rtl w:val="0"/>
                <w:lang w:val="en-US"/>
              </w:rPr>
              <w:t>a/nebo sekund</w:t>
            </w:r>
            <w:r>
              <w:rPr>
                <w:rFonts w:ascii="Arial" w:hAnsi="Arial" w:hint="default"/>
                <w:sz w:val="20"/>
                <w:szCs w:val="20"/>
                <w:shd w:val="nil" w:color="auto" w:fill="auto"/>
                <w:rtl w:val="0"/>
                <w:lang w:val="en-US"/>
              </w:rPr>
              <w:t>á</w:t>
            </w:r>
            <w:r>
              <w:rPr>
                <w:rFonts w:ascii="Arial" w:hAnsi="Arial"/>
                <w:sz w:val="20"/>
                <w:szCs w:val="20"/>
                <w:shd w:val="nil" w:color="auto" w:fill="auto"/>
                <w:rtl w:val="0"/>
                <w:lang w:val="en-US"/>
              </w:rPr>
              <w:t>rn</w:t>
            </w:r>
            <w:r>
              <w:rPr>
                <w:rFonts w:ascii="Arial" w:hAnsi="Arial" w:hint="default"/>
                <w:sz w:val="20"/>
                <w:szCs w:val="20"/>
                <w:shd w:val="nil" w:color="auto" w:fill="auto"/>
                <w:rtl w:val="0"/>
                <w:lang w:val="en-US"/>
              </w:rPr>
              <w:t xml:space="preserve">í </w:t>
            </w:r>
            <w:r>
              <w:rPr>
                <w:rFonts w:ascii="Arial" w:hAnsi="Arial"/>
                <w:sz w:val="20"/>
                <w:szCs w:val="20"/>
                <w:shd w:val="nil" w:color="auto" w:fill="auto"/>
                <w:rtl w:val="0"/>
                <w:lang w:val="en-US"/>
              </w:rPr>
              <w:t>literaturu.</w:t>
            </w:r>
          </w:p>
        </w:tc>
        <w:tc>
          <w:tcPr>
            <w:tcW w:type="dxa" w:w="6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2f2f2"/>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X</w:t>
            </w:r>
          </w:p>
        </w:tc>
        <w:tc>
          <w:tcPr>
            <w:tcW w:type="dxa" w:w="62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2f2f2"/>
            <w:tcMar>
              <w:top w:type="dxa" w:w="80"/>
              <w:left w:type="dxa" w:w="80"/>
              <w:bottom w:type="dxa" w:w="80"/>
              <w:right w:type="dxa" w:w="80"/>
            </w:tcMar>
            <w:vAlign w:val="center"/>
          </w:tcPr>
          <w:p/>
        </w:tc>
        <w:tc>
          <w:tcPr>
            <w:tcW w:type="dxa" w:w="6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2f2f2"/>
            <w:tcMar>
              <w:top w:type="dxa" w:w="80"/>
              <w:left w:type="dxa" w:w="80"/>
              <w:bottom w:type="dxa" w:w="80"/>
              <w:right w:type="dxa" w:w="80"/>
            </w:tcMar>
            <w:vAlign w:val="center"/>
          </w:tcPr>
          <w:p/>
        </w:tc>
        <w:tc>
          <w:tcPr>
            <w:tcW w:type="dxa" w:w="624"/>
            <w:gridSpan w:val="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2f2f2"/>
            <w:tcMar>
              <w:top w:type="dxa" w:w="80"/>
              <w:left w:type="dxa" w:w="80"/>
              <w:bottom w:type="dxa" w:w="80"/>
              <w:right w:type="dxa" w:w="80"/>
            </w:tcMar>
            <w:vAlign w:val="center"/>
          </w:tcPr>
          <w:p/>
        </w:tc>
      </w:tr>
      <w:tr>
        <w:tblPrEx>
          <w:shd w:val="clear" w:color="auto" w:fill="ced7e7"/>
        </w:tblPrEx>
        <w:trPr>
          <w:trHeight w:val="453" w:hRule="atLeast"/>
        </w:trPr>
        <w:tc>
          <w:tcPr>
            <w:tcW w:type="dxa" w:w="159"/>
            <w:tcBorders>
              <w:top w:val="nil"/>
              <w:left w:val="nil"/>
              <w:bottom w:val="nil"/>
              <w:right w:val="single" w:color="000000" w:sz="4" w:space="0" w:shadow="0" w:frame="0"/>
            </w:tcBorders>
            <w:shd w:val="clear" w:color="auto" w:fill="auto"/>
            <w:tcMar>
              <w:top w:type="dxa" w:w="80"/>
              <w:left w:type="dxa" w:w="80"/>
              <w:bottom w:type="dxa" w:w="80"/>
              <w:right w:type="dxa" w:w="80"/>
            </w:tcMar>
            <w:vAlign w:val="top"/>
          </w:tcPr>
          <w:p/>
        </w:tc>
        <w:tc>
          <w:tcPr>
            <w:tcW w:type="dxa" w:w="6409"/>
            <w:gridSpan w:val="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Body"/>
            </w:pPr>
            <w:r>
              <w:rPr>
                <w:rFonts w:ascii="Arial" w:hAnsi="Arial"/>
                <w:sz w:val="20"/>
                <w:szCs w:val="20"/>
                <w:shd w:val="nil" w:color="auto" w:fill="auto"/>
                <w:rtl w:val="0"/>
                <w:lang w:val="en-US"/>
              </w:rPr>
              <w:t>Pr</w:t>
            </w:r>
            <w:r>
              <w:rPr>
                <w:rFonts w:ascii="Arial" w:hAnsi="Arial" w:hint="default"/>
                <w:sz w:val="20"/>
                <w:szCs w:val="20"/>
                <w:shd w:val="nil" w:color="auto" w:fill="auto"/>
                <w:rtl w:val="0"/>
                <w:lang w:val="en-US"/>
              </w:rPr>
              <w:t>á</w:t>
            </w:r>
            <w:r>
              <w:rPr>
                <w:rFonts w:ascii="Arial" w:hAnsi="Arial"/>
                <w:sz w:val="20"/>
                <w:szCs w:val="20"/>
                <w:shd w:val="nil" w:color="auto" w:fill="auto"/>
                <w:rtl w:val="0"/>
                <w:lang w:val="en-US"/>
              </w:rPr>
              <w:t>ce m</w:t>
            </w:r>
            <w:r>
              <w:rPr>
                <w:rFonts w:ascii="Arial" w:hAnsi="Arial" w:hint="default"/>
                <w:sz w:val="20"/>
                <w:szCs w:val="20"/>
                <w:shd w:val="nil" w:color="auto" w:fill="auto"/>
                <w:rtl w:val="0"/>
                <w:lang w:val="en-US"/>
              </w:rPr>
              <w:t xml:space="preserve">á </w:t>
            </w:r>
            <w:r>
              <w:rPr>
                <w:rFonts w:ascii="Arial" w:hAnsi="Arial"/>
                <w:sz w:val="20"/>
                <w:szCs w:val="20"/>
                <w:shd w:val="nil" w:color="auto" w:fill="auto"/>
                <w:rtl w:val="0"/>
                <w:lang w:val="en-US"/>
              </w:rPr>
              <w:t>vymezen p</w:t>
            </w:r>
            <w:r>
              <w:rPr>
                <w:rFonts w:ascii="Arial" w:hAnsi="Arial" w:hint="default"/>
                <w:sz w:val="20"/>
                <w:szCs w:val="20"/>
                <w:shd w:val="nil" w:color="auto" w:fill="auto"/>
                <w:rtl w:val="0"/>
                <w:lang w:val="en-US"/>
              </w:rPr>
              <w:t>ř</w:t>
            </w:r>
            <w:r>
              <w:rPr>
                <w:rFonts w:ascii="Arial" w:hAnsi="Arial"/>
                <w:sz w:val="20"/>
                <w:szCs w:val="20"/>
                <w:shd w:val="nil" w:color="auto" w:fill="auto"/>
                <w:rtl w:val="0"/>
                <w:lang w:val="en-US"/>
              </w:rPr>
              <w:t>edm</w:t>
            </w:r>
            <w:r>
              <w:rPr>
                <w:rFonts w:ascii="Arial" w:hAnsi="Arial" w:hint="default"/>
                <w:sz w:val="20"/>
                <w:szCs w:val="20"/>
                <w:shd w:val="nil" w:color="auto" w:fill="auto"/>
                <w:rtl w:val="0"/>
                <w:lang w:val="en-US"/>
              </w:rPr>
              <w:t>ě</w:t>
            </w:r>
            <w:r>
              <w:rPr>
                <w:rFonts w:ascii="Arial" w:hAnsi="Arial"/>
                <w:sz w:val="20"/>
                <w:szCs w:val="20"/>
                <w:shd w:val="nil" w:color="auto" w:fill="auto"/>
                <w:rtl w:val="0"/>
                <w:lang w:val="en-US"/>
              </w:rPr>
              <w:t>t, je vyu</w:t>
            </w:r>
            <w:r>
              <w:rPr>
                <w:rFonts w:ascii="Arial" w:hAnsi="Arial" w:hint="default"/>
                <w:sz w:val="20"/>
                <w:szCs w:val="20"/>
                <w:shd w:val="nil" w:color="auto" w:fill="auto"/>
                <w:rtl w:val="0"/>
                <w:lang w:val="en-US"/>
              </w:rPr>
              <w:t>ž</w:t>
            </w:r>
            <w:r>
              <w:rPr>
                <w:rFonts w:ascii="Arial" w:hAnsi="Arial"/>
                <w:sz w:val="20"/>
                <w:szCs w:val="20"/>
                <w:shd w:val="nil" w:color="auto" w:fill="auto"/>
                <w:rtl w:val="0"/>
                <w:lang w:val="en-US"/>
              </w:rPr>
              <w:t>ito odpov</w:t>
            </w:r>
            <w:r>
              <w:rPr>
                <w:rFonts w:ascii="Arial" w:hAnsi="Arial" w:hint="default"/>
                <w:sz w:val="20"/>
                <w:szCs w:val="20"/>
                <w:shd w:val="nil" w:color="auto" w:fill="auto"/>
                <w:rtl w:val="0"/>
                <w:lang w:val="en-US"/>
              </w:rPr>
              <w:t>í</w:t>
            </w:r>
            <w:r>
              <w:rPr>
                <w:rFonts w:ascii="Arial" w:hAnsi="Arial"/>
                <w:sz w:val="20"/>
                <w:szCs w:val="20"/>
                <w:shd w:val="nil" w:color="auto" w:fill="auto"/>
                <w:rtl w:val="0"/>
                <w:lang w:val="en-US"/>
              </w:rPr>
              <w:t>daj</w:t>
            </w:r>
            <w:r>
              <w:rPr>
                <w:rFonts w:ascii="Arial" w:hAnsi="Arial" w:hint="default"/>
                <w:sz w:val="20"/>
                <w:szCs w:val="20"/>
                <w:shd w:val="nil" w:color="auto" w:fill="auto"/>
                <w:rtl w:val="0"/>
                <w:lang w:val="en-US"/>
              </w:rPr>
              <w:t>í</w:t>
            </w:r>
            <w:r>
              <w:rPr>
                <w:rFonts w:ascii="Arial" w:hAnsi="Arial"/>
                <w:sz w:val="20"/>
                <w:szCs w:val="20"/>
                <w:shd w:val="nil" w:color="auto" w:fill="auto"/>
                <w:rtl w:val="0"/>
                <w:lang w:val="en-US"/>
              </w:rPr>
              <w:t>c</w:t>
            </w:r>
            <w:r>
              <w:rPr>
                <w:rFonts w:ascii="Arial" w:hAnsi="Arial" w:hint="default"/>
                <w:sz w:val="20"/>
                <w:szCs w:val="20"/>
                <w:shd w:val="nil" w:color="auto" w:fill="auto"/>
                <w:rtl w:val="0"/>
                <w:lang w:val="en-US"/>
              </w:rPr>
              <w:t>í</w:t>
            </w:r>
            <w:r>
              <w:rPr>
                <w:rFonts w:ascii="Arial" w:hAnsi="Arial"/>
                <w:sz w:val="20"/>
                <w:szCs w:val="20"/>
                <w:shd w:val="nil" w:color="auto" w:fill="auto"/>
                <w:rtl w:val="0"/>
                <w:lang w:val="en-US"/>
              </w:rPr>
              <w:t>ch metodologick</w:t>
            </w:r>
            <w:r>
              <w:rPr>
                <w:rFonts w:ascii="Arial" w:hAnsi="Arial" w:hint="default"/>
                <w:sz w:val="20"/>
                <w:szCs w:val="20"/>
                <w:shd w:val="nil" w:color="auto" w:fill="auto"/>
                <w:rtl w:val="0"/>
                <w:lang w:val="en-US"/>
              </w:rPr>
              <w:t>ý</w:t>
            </w:r>
            <w:r>
              <w:rPr>
                <w:rFonts w:ascii="Arial" w:hAnsi="Arial"/>
                <w:sz w:val="20"/>
                <w:szCs w:val="20"/>
                <w:shd w:val="nil" w:color="auto" w:fill="auto"/>
                <w:rtl w:val="0"/>
                <w:lang w:val="en-US"/>
              </w:rPr>
              <w:t>ch postup</w:t>
            </w:r>
            <w:r>
              <w:rPr>
                <w:rFonts w:ascii="Arial" w:hAnsi="Arial" w:hint="default"/>
                <w:sz w:val="20"/>
                <w:szCs w:val="20"/>
                <w:shd w:val="nil" w:color="auto" w:fill="auto"/>
                <w:rtl w:val="0"/>
                <w:lang w:val="en-US"/>
              </w:rPr>
              <w:t>ů</w:t>
            </w:r>
            <w:r>
              <w:rPr>
                <w:rFonts w:ascii="Arial" w:hAnsi="Arial"/>
                <w:sz w:val="20"/>
                <w:szCs w:val="20"/>
                <w:shd w:val="nil" w:color="auto" w:fill="auto"/>
                <w:rtl w:val="0"/>
                <w:lang w:val="en-US"/>
              </w:rPr>
              <w:t xml:space="preserve">. </w:t>
            </w:r>
          </w:p>
        </w:tc>
        <w:tc>
          <w:tcPr>
            <w:tcW w:type="dxa" w:w="6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2f2f2"/>
            <w:tcMar>
              <w:top w:type="dxa" w:w="80"/>
              <w:left w:type="dxa" w:w="80"/>
              <w:bottom w:type="dxa" w:w="80"/>
              <w:right w:type="dxa" w:w="80"/>
            </w:tcMar>
            <w:vAlign w:val="center"/>
          </w:tcPr>
          <w:p/>
        </w:tc>
        <w:tc>
          <w:tcPr>
            <w:tcW w:type="dxa" w:w="62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2f2f2"/>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X</w:t>
            </w:r>
          </w:p>
        </w:tc>
        <w:tc>
          <w:tcPr>
            <w:tcW w:type="dxa" w:w="6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2f2f2"/>
            <w:tcMar>
              <w:top w:type="dxa" w:w="80"/>
              <w:left w:type="dxa" w:w="80"/>
              <w:bottom w:type="dxa" w:w="80"/>
              <w:right w:type="dxa" w:w="80"/>
            </w:tcMar>
            <w:vAlign w:val="center"/>
          </w:tcPr>
          <w:p/>
        </w:tc>
        <w:tc>
          <w:tcPr>
            <w:tcW w:type="dxa" w:w="624"/>
            <w:gridSpan w:val="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2f2f2"/>
            <w:tcMar>
              <w:top w:type="dxa" w:w="80"/>
              <w:left w:type="dxa" w:w="80"/>
              <w:bottom w:type="dxa" w:w="80"/>
              <w:right w:type="dxa" w:w="80"/>
            </w:tcMar>
            <w:vAlign w:val="center"/>
          </w:tcPr>
          <w:p/>
        </w:tc>
      </w:tr>
      <w:tr>
        <w:tblPrEx>
          <w:shd w:val="clear" w:color="auto" w:fill="ced7e7"/>
        </w:tblPrEx>
        <w:trPr>
          <w:trHeight w:val="453" w:hRule="atLeast"/>
        </w:trPr>
        <w:tc>
          <w:tcPr>
            <w:tcW w:type="dxa" w:w="159"/>
            <w:tcBorders>
              <w:top w:val="nil"/>
              <w:left w:val="nil"/>
              <w:bottom w:val="nil"/>
              <w:right w:val="single" w:color="000000" w:sz="4" w:space="0" w:shadow="0" w:frame="0"/>
            </w:tcBorders>
            <w:shd w:val="clear" w:color="auto" w:fill="auto"/>
            <w:tcMar>
              <w:top w:type="dxa" w:w="80"/>
              <w:left w:type="dxa" w:w="80"/>
              <w:bottom w:type="dxa" w:w="80"/>
              <w:right w:type="dxa" w:w="80"/>
            </w:tcMar>
            <w:vAlign w:val="top"/>
          </w:tcPr>
          <w:p/>
        </w:tc>
        <w:tc>
          <w:tcPr>
            <w:tcW w:type="dxa" w:w="6409"/>
            <w:gridSpan w:val="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Body"/>
            </w:pPr>
            <w:r>
              <w:rPr>
                <w:rFonts w:ascii="Arial" w:hAnsi="Arial"/>
                <w:sz w:val="20"/>
                <w:szCs w:val="20"/>
                <w:shd w:val="nil" w:color="auto" w:fill="auto"/>
                <w:rtl w:val="0"/>
                <w:lang w:val="en-US"/>
              </w:rPr>
              <w:t>V</w:t>
            </w:r>
            <w:r>
              <w:rPr>
                <w:rFonts w:ascii="Arial" w:hAnsi="Arial" w:hint="default"/>
                <w:sz w:val="20"/>
                <w:szCs w:val="20"/>
                <w:shd w:val="nil" w:color="auto" w:fill="auto"/>
                <w:rtl w:val="0"/>
                <w:lang w:val="en-US"/>
              </w:rPr>
              <w:t>ý</w:t>
            </w:r>
            <w:r>
              <w:rPr>
                <w:rFonts w:ascii="Arial" w:hAnsi="Arial"/>
                <w:sz w:val="20"/>
                <w:szCs w:val="20"/>
                <w:shd w:val="nil" w:color="auto" w:fill="auto"/>
                <w:rtl w:val="0"/>
                <w:lang w:val="en-US"/>
              </w:rPr>
              <w:t>stupy v</w:t>
            </w:r>
            <w:r>
              <w:rPr>
                <w:rFonts w:ascii="Arial" w:hAnsi="Arial" w:hint="default"/>
                <w:sz w:val="20"/>
                <w:szCs w:val="20"/>
                <w:shd w:val="nil" w:color="auto" w:fill="auto"/>
                <w:rtl w:val="0"/>
                <w:lang w:val="en-US"/>
              </w:rPr>
              <w:t>ý</w:t>
            </w:r>
            <w:r>
              <w:rPr>
                <w:rFonts w:ascii="Arial" w:hAnsi="Arial"/>
                <w:sz w:val="20"/>
                <w:szCs w:val="20"/>
                <w:shd w:val="nil" w:color="auto" w:fill="auto"/>
                <w:rtl w:val="0"/>
                <w:lang w:val="en-US"/>
              </w:rPr>
              <w:t>zkumn</w:t>
            </w:r>
            <w:r>
              <w:rPr>
                <w:rFonts w:ascii="Arial" w:hAnsi="Arial" w:hint="default"/>
                <w:sz w:val="20"/>
                <w:szCs w:val="20"/>
                <w:shd w:val="nil" w:color="auto" w:fill="auto"/>
                <w:rtl w:val="0"/>
                <w:lang w:val="en-US"/>
              </w:rPr>
              <w:t>ý</w:t>
            </w:r>
            <w:r>
              <w:rPr>
                <w:rFonts w:ascii="Arial" w:hAnsi="Arial"/>
                <w:sz w:val="20"/>
                <w:szCs w:val="20"/>
                <w:shd w:val="nil" w:color="auto" w:fill="auto"/>
                <w:rtl w:val="0"/>
                <w:lang w:val="en-US"/>
              </w:rPr>
              <w:t xml:space="preserve">ch </w:t>
            </w:r>
            <w:r>
              <w:rPr>
                <w:rFonts w:ascii="Arial" w:hAnsi="Arial" w:hint="default"/>
                <w:sz w:val="20"/>
                <w:szCs w:val="20"/>
                <w:shd w:val="nil" w:color="auto" w:fill="auto"/>
                <w:rtl w:val="0"/>
                <w:lang w:val="en-US"/>
              </w:rPr>
              <w:t>čá</w:t>
            </w:r>
            <w:r>
              <w:rPr>
                <w:rFonts w:ascii="Arial" w:hAnsi="Arial"/>
                <w:sz w:val="20"/>
                <w:szCs w:val="20"/>
                <w:shd w:val="nil" w:color="auto" w:fill="auto"/>
                <w:rtl w:val="0"/>
                <w:lang w:val="en-US"/>
              </w:rPr>
              <w:t>st</w:t>
            </w:r>
            <w:r>
              <w:rPr>
                <w:rFonts w:ascii="Arial" w:hAnsi="Arial" w:hint="default"/>
                <w:sz w:val="20"/>
                <w:szCs w:val="20"/>
                <w:shd w:val="nil" w:color="auto" w:fill="auto"/>
                <w:rtl w:val="0"/>
                <w:lang w:val="en-US"/>
              </w:rPr>
              <w:t xml:space="preserve">í </w:t>
            </w:r>
            <w:r>
              <w:rPr>
                <w:rFonts w:ascii="Arial" w:hAnsi="Arial"/>
                <w:sz w:val="20"/>
                <w:szCs w:val="20"/>
                <w:shd w:val="nil" w:color="auto" w:fill="auto"/>
                <w:rtl w:val="0"/>
                <w:lang w:val="en-US"/>
              </w:rPr>
              <w:t>jsou adekv</w:t>
            </w:r>
            <w:r>
              <w:rPr>
                <w:rFonts w:ascii="Arial" w:hAnsi="Arial" w:hint="default"/>
                <w:sz w:val="20"/>
                <w:szCs w:val="20"/>
                <w:shd w:val="nil" w:color="auto" w:fill="auto"/>
                <w:rtl w:val="0"/>
                <w:lang w:val="en-US"/>
              </w:rPr>
              <w:t>á</w:t>
            </w:r>
            <w:r>
              <w:rPr>
                <w:rFonts w:ascii="Arial" w:hAnsi="Arial"/>
                <w:sz w:val="20"/>
                <w:szCs w:val="20"/>
                <w:shd w:val="nil" w:color="auto" w:fill="auto"/>
                <w:rtl w:val="0"/>
                <w:lang w:val="en-US"/>
              </w:rPr>
              <w:t>tn</w:t>
            </w:r>
            <w:r>
              <w:rPr>
                <w:rFonts w:ascii="Arial" w:hAnsi="Arial" w:hint="default"/>
                <w:sz w:val="20"/>
                <w:szCs w:val="20"/>
                <w:shd w:val="nil" w:color="auto" w:fill="auto"/>
                <w:rtl w:val="0"/>
                <w:lang w:val="en-US"/>
              </w:rPr>
              <w:t xml:space="preserve">ě </w:t>
            </w:r>
            <w:r>
              <w:rPr>
                <w:rFonts w:ascii="Arial" w:hAnsi="Arial"/>
                <w:sz w:val="20"/>
                <w:szCs w:val="20"/>
                <w:shd w:val="nil" w:color="auto" w:fill="auto"/>
                <w:rtl w:val="0"/>
                <w:lang w:val="en-US"/>
              </w:rPr>
              <w:t>syntetizov</w:t>
            </w:r>
            <w:r>
              <w:rPr>
                <w:rFonts w:ascii="Arial" w:hAnsi="Arial" w:hint="default"/>
                <w:sz w:val="20"/>
                <w:szCs w:val="20"/>
                <w:shd w:val="nil" w:color="auto" w:fill="auto"/>
                <w:rtl w:val="0"/>
                <w:lang w:val="en-US"/>
              </w:rPr>
              <w:t>á</w:t>
            </w:r>
            <w:r>
              <w:rPr>
                <w:rFonts w:ascii="Arial" w:hAnsi="Arial"/>
                <w:sz w:val="20"/>
                <w:szCs w:val="20"/>
                <w:shd w:val="nil" w:color="auto" w:fill="auto"/>
                <w:rtl w:val="0"/>
                <w:lang w:val="en-US"/>
              </w:rPr>
              <w:t>ny a je o nich diskutov</w:t>
            </w:r>
            <w:r>
              <w:rPr>
                <w:rFonts w:ascii="Arial" w:hAnsi="Arial" w:hint="default"/>
                <w:sz w:val="20"/>
                <w:szCs w:val="20"/>
                <w:shd w:val="nil" w:color="auto" w:fill="auto"/>
                <w:rtl w:val="0"/>
                <w:lang w:val="en-US"/>
              </w:rPr>
              <w:t>á</w:t>
            </w:r>
            <w:r>
              <w:rPr>
                <w:rFonts w:ascii="Arial" w:hAnsi="Arial"/>
                <w:sz w:val="20"/>
                <w:szCs w:val="20"/>
                <w:shd w:val="nil" w:color="auto" w:fill="auto"/>
                <w:rtl w:val="0"/>
                <w:lang w:val="en-US"/>
              </w:rPr>
              <w:t>no.</w:t>
            </w:r>
          </w:p>
        </w:tc>
        <w:tc>
          <w:tcPr>
            <w:tcW w:type="dxa" w:w="6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2f2f2"/>
            <w:tcMar>
              <w:top w:type="dxa" w:w="80"/>
              <w:left w:type="dxa" w:w="80"/>
              <w:bottom w:type="dxa" w:w="80"/>
              <w:right w:type="dxa" w:w="80"/>
            </w:tcMar>
            <w:vAlign w:val="center"/>
          </w:tcPr>
          <w:p/>
        </w:tc>
        <w:tc>
          <w:tcPr>
            <w:tcW w:type="dxa" w:w="62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2f2f2"/>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X</w:t>
            </w:r>
          </w:p>
        </w:tc>
        <w:tc>
          <w:tcPr>
            <w:tcW w:type="dxa" w:w="6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2f2f2"/>
            <w:tcMar>
              <w:top w:type="dxa" w:w="80"/>
              <w:left w:type="dxa" w:w="80"/>
              <w:bottom w:type="dxa" w:w="80"/>
              <w:right w:type="dxa" w:w="80"/>
            </w:tcMar>
            <w:vAlign w:val="center"/>
          </w:tcPr>
          <w:p/>
        </w:tc>
        <w:tc>
          <w:tcPr>
            <w:tcW w:type="dxa" w:w="624"/>
            <w:gridSpan w:val="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2f2f2"/>
            <w:tcMar>
              <w:top w:type="dxa" w:w="80"/>
              <w:left w:type="dxa" w:w="80"/>
              <w:bottom w:type="dxa" w:w="80"/>
              <w:right w:type="dxa" w:w="80"/>
            </w:tcMar>
            <w:vAlign w:val="center"/>
          </w:tcPr>
          <w:p/>
        </w:tc>
      </w:tr>
      <w:tr>
        <w:tblPrEx>
          <w:shd w:val="clear" w:color="auto" w:fill="ced7e7"/>
        </w:tblPrEx>
        <w:trPr>
          <w:trHeight w:val="453" w:hRule="atLeast"/>
        </w:trPr>
        <w:tc>
          <w:tcPr>
            <w:tcW w:type="dxa" w:w="159"/>
            <w:tcBorders>
              <w:top w:val="nil"/>
              <w:left w:val="nil"/>
              <w:bottom w:val="nil"/>
              <w:right w:val="single" w:color="000000" w:sz="4" w:space="0" w:shadow="0" w:frame="0"/>
            </w:tcBorders>
            <w:shd w:val="clear" w:color="auto" w:fill="auto"/>
            <w:tcMar>
              <w:top w:type="dxa" w:w="80"/>
              <w:left w:type="dxa" w:w="80"/>
              <w:bottom w:type="dxa" w:w="80"/>
              <w:right w:type="dxa" w:w="80"/>
            </w:tcMar>
            <w:vAlign w:val="top"/>
          </w:tcPr>
          <w:p/>
        </w:tc>
        <w:tc>
          <w:tcPr>
            <w:tcW w:type="dxa" w:w="6409"/>
            <w:gridSpan w:val="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Body"/>
            </w:pPr>
            <w:r>
              <w:rPr>
                <w:rFonts w:ascii="Arial" w:hAnsi="Arial"/>
                <w:sz w:val="20"/>
                <w:szCs w:val="20"/>
                <w:shd w:val="nil" w:color="auto" w:fill="auto"/>
                <w:rtl w:val="0"/>
                <w:lang w:val="en-US"/>
              </w:rPr>
              <w:t>V pr</w:t>
            </w:r>
            <w:r>
              <w:rPr>
                <w:rFonts w:ascii="Arial" w:hAnsi="Arial" w:hint="default"/>
                <w:sz w:val="20"/>
                <w:szCs w:val="20"/>
                <w:shd w:val="nil" w:color="auto" w:fill="auto"/>
                <w:rtl w:val="0"/>
                <w:lang w:val="en-US"/>
              </w:rPr>
              <w:t>á</w:t>
            </w:r>
            <w:r>
              <w:rPr>
                <w:rFonts w:ascii="Arial" w:hAnsi="Arial"/>
                <w:sz w:val="20"/>
                <w:szCs w:val="20"/>
                <w:shd w:val="nil" w:color="auto" w:fill="auto"/>
                <w:rtl w:val="0"/>
                <w:lang w:val="en-US"/>
              </w:rPr>
              <w:t>ci je vyu</w:t>
            </w:r>
            <w:r>
              <w:rPr>
                <w:rFonts w:ascii="Arial" w:hAnsi="Arial" w:hint="default"/>
                <w:sz w:val="20"/>
                <w:szCs w:val="20"/>
                <w:shd w:val="nil" w:color="auto" w:fill="auto"/>
                <w:rtl w:val="0"/>
                <w:lang w:val="en-US"/>
              </w:rPr>
              <w:t>ž</w:t>
            </w:r>
            <w:r>
              <w:rPr>
                <w:rFonts w:ascii="Arial" w:hAnsi="Arial"/>
                <w:sz w:val="20"/>
                <w:szCs w:val="20"/>
                <w:shd w:val="nil" w:color="auto" w:fill="auto"/>
                <w:rtl w:val="0"/>
                <w:lang w:val="en-US"/>
              </w:rPr>
              <w:t>ita odborn</w:t>
            </w:r>
            <w:r>
              <w:rPr>
                <w:rFonts w:ascii="Arial" w:hAnsi="Arial" w:hint="default"/>
                <w:sz w:val="20"/>
                <w:szCs w:val="20"/>
                <w:shd w:val="nil" w:color="auto" w:fill="auto"/>
                <w:rtl w:val="0"/>
                <w:lang w:val="en-US"/>
              </w:rPr>
              <w:t xml:space="preserve">á </w:t>
            </w:r>
            <w:r>
              <w:rPr>
                <w:rFonts w:ascii="Arial" w:hAnsi="Arial"/>
                <w:sz w:val="20"/>
                <w:szCs w:val="20"/>
                <w:shd w:val="nil" w:color="auto" w:fill="auto"/>
                <w:rtl w:val="0"/>
                <w:lang w:val="en-US"/>
              </w:rPr>
              <w:t>terminologie a jsou vysv</w:t>
            </w:r>
            <w:r>
              <w:rPr>
                <w:rFonts w:ascii="Arial" w:hAnsi="Arial" w:hint="default"/>
                <w:sz w:val="20"/>
                <w:szCs w:val="20"/>
                <w:shd w:val="nil" w:color="auto" w:fill="auto"/>
                <w:rtl w:val="0"/>
                <w:lang w:val="en-US"/>
              </w:rPr>
              <w:t>ě</w:t>
            </w:r>
            <w:r>
              <w:rPr>
                <w:rFonts w:ascii="Arial" w:hAnsi="Arial"/>
                <w:sz w:val="20"/>
                <w:szCs w:val="20"/>
                <w:shd w:val="nil" w:color="auto" w:fill="auto"/>
                <w:rtl w:val="0"/>
                <w:lang w:val="en-US"/>
              </w:rPr>
              <w:t>tleny hlavn</w:t>
            </w:r>
            <w:r>
              <w:rPr>
                <w:rFonts w:ascii="Arial" w:hAnsi="Arial" w:hint="default"/>
                <w:sz w:val="20"/>
                <w:szCs w:val="20"/>
                <w:shd w:val="nil" w:color="auto" w:fill="auto"/>
                <w:rtl w:val="0"/>
                <w:lang w:val="en-US"/>
              </w:rPr>
              <w:t xml:space="preserve">í </w:t>
            </w:r>
            <w:r>
              <w:rPr>
                <w:rFonts w:ascii="Arial" w:hAnsi="Arial"/>
                <w:sz w:val="20"/>
                <w:szCs w:val="20"/>
                <w:shd w:val="nil" w:color="auto" w:fill="auto"/>
                <w:rtl w:val="0"/>
                <w:lang w:val="en-US"/>
              </w:rPr>
              <w:t xml:space="preserve">pojmy. </w:t>
            </w:r>
          </w:p>
        </w:tc>
        <w:tc>
          <w:tcPr>
            <w:tcW w:type="dxa" w:w="6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2f2f2"/>
            <w:tcMar>
              <w:top w:type="dxa" w:w="80"/>
              <w:left w:type="dxa" w:w="80"/>
              <w:bottom w:type="dxa" w:w="80"/>
              <w:right w:type="dxa" w:w="80"/>
            </w:tcMar>
            <w:vAlign w:val="center"/>
          </w:tcPr>
          <w:p/>
        </w:tc>
        <w:tc>
          <w:tcPr>
            <w:tcW w:type="dxa" w:w="62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2f2f2"/>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X</w:t>
            </w:r>
          </w:p>
        </w:tc>
        <w:tc>
          <w:tcPr>
            <w:tcW w:type="dxa" w:w="6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2f2f2"/>
            <w:tcMar>
              <w:top w:type="dxa" w:w="80"/>
              <w:left w:type="dxa" w:w="80"/>
              <w:bottom w:type="dxa" w:w="80"/>
              <w:right w:type="dxa" w:w="80"/>
            </w:tcMar>
            <w:vAlign w:val="center"/>
          </w:tcPr>
          <w:p/>
        </w:tc>
        <w:tc>
          <w:tcPr>
            <w:tcW w:type="dxa" w:w="624"/>
            <w:gridSpan w:val="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2f2f2"/>
            <w:tcMar>
              <w:top w:type="dxa" w:w="80"/>
              <w:left w:type="dxa" w:w="80"/>
              <w:bottom w:type="dxa" w:w="80"/>
              <w:right w:type="dxa" w:w="80"/>
            </w:tcMar>
            <w:vAlign w:val="center"/>
          </w:tcPr>
          <w:p/>
        </w:tc>
      </w:tr>
      <w:tr>
        <w:tblPrEx>
          <w:shd w:val="clear" w:color="auto" w:fill="ced7e7"/>
        </w:tblPrEx>
        <w:trPr>
          <w:trHeight w:val="453" w:hRule="atLeast"/>
        </w:trPr>
        <w:tc>
          <w:tcPr>
            <w:tcW w:type="dxa" w:w="159"/>
            <w:tcBorders>
              <w:top w:val="nil"/>
              <w:left w:val="nil"/>
              <w:bottom w:val="nil"/>
              <w:right w:val="single" w:color="000000" w:sz="4" w:space="0" w:shadow="0" w:frame="0"/>
            </w:tcBorders>
            <w:shd w:val="clear" w:color="auto" w:fill="auto"/>
            <w:tcMar>
              <w:top w:type="dxa" w:w="80"/>
              <w:left w:type="dxa" w:w="80"/>
              <w:bottom w:type="dxa" w:w="80"/>
              <w:right w:type="dxa" w:w="80"/>
            </w:tcMar>
            <w:vAlign w:val="top"/>
          </w:tcPr>
          <w:p/>
        </w:tc>
        <w:tc>
          <w:tcPr>
            <w:tcW w:type="dxa" w:w="6409"/>
            <w:gridSpan w:val="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Body"/>
            </w:pPr>
            <w:r>
              <w:rPr>
                <w:rFonts w:ascii="Arial" w:hAnsi="Arial"/>
                <w:sz w:val="20"/>
                <w:szCs w:val="20"/>
                <w:shd w:val="nil" w:color="auto" w:fill="auto"/>
                <w:rtl w:val="0"/>
                <w:lang w:val="en-US"/>
              </w:rPr>
              <w:t>V pr</w:t>
            </w:r>
            <w:r>
              <w:rPr>
                <w:rFonts w:ascii="Arial" w:hAnsi="Arial" w:hint="default"/>
                <w:sz w:val="20"/>
                <w:szCs w:val="20"/>
                <w:shd w:val="nil" w:color="auto" w:fill="auto"/>
                <w:rtl w:val="0"/>
                <w:lang w:val="en-US"/>
              </w:rPr>
              <w:t>á</w:t>
            </w:r>
            <w:r>
              <w:rPr>
                <w:rFonts w:ascii="Arial" w:hAnsi="Arial"/>
                <w:sz w:val="20"/>
                <w:szCs w:val="20"/>
                <w:shd w:val="nil" w:color="auto" w:fill="auto"/>
                <w:rtl w:val="0"/>
                <w:lang w:val="en-US"/>
              </w:rPr>
              <w:t>ci jsou formulov</w:t>
            </w:r>
            <w:r>
              <w:rPr>
                <w:rFonts w:ascii="Arial" w:hAnsi="Arial" w:hint="default"/>
                <w:sz w:val="20"/>
                <w:szCs w:val="20"/>
                <w:shd w:val="nil" w:color="auto" w:fill="auto"/>
                <w:rtl w:val="0"/>
                <w:lang w:val="en-US"/>
              </w:rPr>
              <w:t>á</w:t>
            </w:r>
            <w:r>
              <w:rPr>
                <w:rFonts w:ascii="Arial" w:hAnsi="Arial"/>
                <w:sz w:val="20"/>
                <w:szCs w:val="20"/>
                <w:shd w:val="nil" w:color="auto" w:fill="auto"/>
                <w:rtl w:val="0"/>
                <w:lang w:val="en-US"/>
              </w:rPr>
              <w:t>ny jasn</w:t>
            </w:r>
            <w:r>
              <w:rPr>
                <w:rFonts w:ascii="Arial" w:hAnsi="Arial" w:hint="default"/>
                <w:sz w:val="20"/>
                <w:szCs w:val="20"/>
                <w:shd w:val="nil" w:color="auto" w:fill="auto"/>
                <w:rtl w:val="0"/>
                <w:lang w:val="en-US"/>
              </w:rPr>
              <w:t xml:space="preserve">é </w:t>
            </w:r>
            <w:r>
              <w:rPr>
                <w:rFonts w:ascii="Arial" w:hAnsi="Arial"/>
                <w:sz w:val="20"/>
                <w:szCs w:val="20"/>
                <w:shd w:val="nil" w:color="auto" w:fill="auto"/>
                <w:rtl w:val="0"/>
                <w:lang w:val="en-US"/>
              </w:rPr>
              <w:t>z</w:t>
            </w:r>
            <w:r>
              <w:rPr>
                <w:rFonts w:ascii="Arial" w:hAnsi="Arial" w:hint="default"/>
                <w:sz w:val="20"/>
                <w:szCs w:val="20"/>
                <w:shd w:val="nil" w:color="auto" w:fill="auto"/>
                <w:rtl w:val="0"/>
                <w:lang w:val="en-US"/>
              </w:rPr>
              <w:t>á</w:t>
            </w:r>
            <w:r>
              <w:rPr>
                <w:rFonts w:ascii="Arial" w:hAnsi="Arial"/>
                <w:sz w:val="20"/>
                <w:szCs w:val="20"/>
                <w:shd w:val="nil" w:color="auto" w:fill="auto"/>
                <w:rtl w:val="0"/>
                <w:lang w:val="en-US"/>
              </w:rPr>
              <w:t>v</w:t>
            </w:r>
            <w:r>
              <w:rPr>
                <w:rFonts w:ascii="Arial" w:hAnsi="Arial" w:hint="default"/>
                <w:sz w:val="20"/>
                <w:szCs w:val="20"/>
                <w:shd w:val="nil" w:color="auto" w:fill="auto"/>
                <w:rtl w:val="0"/>
                <w:lang w:val="en-US"/>
              </w:rPr>
              <w:t>ě</w:t>
            </w:r>
            <w:r>
              <w:rPr>
                <w:rFonts w:ascii="Arial" w:hAnsi="Arial"/>
                <w:sz w:val="20"/>
                <w:szCs w:val="20"/>
                <w:shd w:val="nil" w:color="auto" w:fill="auto"/>
                <w:rtl w:val="0"/>
                <w:lang w:val="en-US"/>
              </w:rPr>
              <w:t>ry, kter</w:t>
            </w:r>
            <w:r>
              <w:rPr>
                <w:rFonts w:ascii="Arial" w:hAnsi="Arial" w:hint="default"/>
                <w:sz w:val="20"/>
                <w:szCs w:val="20"/>
                <w:shd w:val="nil" w:color="auto" w:fill="auto"/>
                <w:rtl w:val="0"/>
                <w:lang w:val="en-US"/>
              </w:rPr>
              <w:t xml:space="preserve">é </w:t>
            </w:r>
            <w:r>
              <w:rPr>
                <w:rFonts w:ascii="Arial" w:hAnsi="Arial"/>
                <w:sz w:val="20"/>
                <w:szCs w:val="20"/>
                <w:shd w:val="nil" w:color="auto" w:fill="auto"/>
                <w:rtl w:val="0"/>
                <w:lang w:val="en-US"/>
              </w:rPr>
              <w:t>se vztahuj</w:t>
            </w:r>
            <w:r>
              <w:rPr>
                <w:rFonts w:ascii="Arial" w:hAnsi="Arial" w:hint="default"/>
                <w:sz w:val="20"/>
                <w:szCs w:val="20"/>
                <w:shd w:val="nil" w:color="auto" w:fill="auto"/>
                <w:rtl w:val="0"/>
                <w:lang w:val="en-US"/>
              </w:rPr>
              <w:t xml:space="preserve">í </w:t>
            </w:r>
            <w:r>
              <w:rPr>
                <w:rFonts w:ascii="Arial" w:hAnsi="Arial"/>
                <w:sz w:val="20"/>
                <w:szCs w:val="20"/>
                <w:shd w:val="nil" w:color="auto" w:fill="auto"/>
                <w:rtl w:val="0"/>
                <w:lang w:val="en-US"/>
              </w:rPr>
              <w:t>ke koncepci pr</w:t>
            </w:r>
            <w:r>
              <w:rPr>
                <w:rFonts w:ascii="Arial" w:hAnsi="Arial" w:hint="default"/>
                <w:sz w:val="20"/>
                <w:szCs w:val="20"/>
                <w:shd w:val="nil" w:color="auto" w:fill="auto"/>
                <w:rtl w:val="0"/>
                <w:lang w:val="en-US"/>
              </w:rPr>
              <w:t>á</w:t>
            </w:r>
            <w:r>
              <w:rPr>
                <w:rFonts w:ascii="Arial" w:hAnsi="Arial"/>
                <w:sz w:val="20"/>
                <w:szCs w:val="20"/>
                <w:shd w:val="nil" w:color="auto" w:fill="auto"/>
                <w:rtl w:val="0"/>
                <w:lang w:val="en-US"/>
              </w:rPr>
              <w:t>ce a ke stanoven</w:t>
            </w:r>
            <w:r>
              <w:rPr>
                <w:rFonts w:ascii="Arial" w:hAnsi="Arial" w:hint="default"/>
                <w:sz w:val="20"/>
                <w:szCs w:val="20"/>
                <w:shd w:val="nil" w:color="auto" w:fill="auto"/>
                <w:rtl w:val="0"/>
                <w:lang w:val="en-US"/>
              </w:rPr>
              <w:t>ý</w:t>
            </w:r>
            <w:r>
              <w:rPr>
                <w:rFonts w:ascii="Arial" w:hAnsi="Arial"/>
                <w:sz w:val="20"/>
                <w:szCs w:val="20"/>
                <w:shd w:val="nil" w:color="auto" w:fill="auto"/>
                <w:rtl w:val="0"/>
                <w:lang w:val="en-US"/>
              </w:rPr>
              <w:t>m c</w:t>
            </w:r>
            <w:r>
              <w:rPr>
                <w:rFonts w:ascii="Arial" w:hAnsi="Arial" w:hint="default"/>
                <w:sz w:val="20"/>
                <w:szCs w:val="20"/>
                <w:shd w:val="nil" w:color="auto" w:fill="auto"/>
                <w:rtl w:val="0"/>
                <w:lang w:val="en-US"/>
              </w:rPr>
              <w:t>í</w:t>
            </w:r>
            <w:r>
              <w:rPr>
                <w:rFonts w:ascii="Arial" w:hAnsi="Arial"/>
                <w:sz w:val="20"/>
                <w:szCs w:val="20"/>
                <w:shd w:val="nil" w:color="auto" w:fill="auto"/>
                <w:rtl w:val="0"/>
                <w:lang w:val="en-US"/>
              </w:rPr>
              <w:t>l</w:t>
            </w:r>
            <w:r>
              <w:rPr>
                <w:rFonts w:ascii="Arial" w:hAnsi="Arial" w:hint="default"/>
                <w:sz w:val="20"/>
                <w:szCs w:val="20"/>
                <w:shd w:val="nil" w:color="auto" w:fill="auto"/>
                <w:rtl w:val="0"/>
                <w:lang w:val="en-US"/>
              </w:rPr>
              <w:t>ů</w:t>
            </w:r>
            <w:r>
              <w:rPr>
                <w:rFonts w:ascii="Arial" w:hAnsi="Arial"/>
                <w:sz w:val="20"/>
                <w:szCs w:val="20"/>
                <w:shd w:val="nil" w:color="auto" w:fill="auto"/>
                <w:rtl w:val="0"/>
                <w:lang w:val="en-US"/>
              </w:rPr>
              <w:t xml:space="preserve">m. </w:t>
            </w:r>
          </w:p>
        </w:tc>
        <w:tc>
          <w:tcPr>
            <w:tcW w:type="dxa" w:w="6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2f2f2"/>
            <w:tcMar>
              <w:top w:type="dxa" w:w="80"/>
              <w:left w:type="dxa" w:w="80"/>
              <w:bottom w:type="dxa" w:w="80"/>
              <w:right w:type="dxa" w:w="80"/>
            </w:tcMar>
            <w:vAlign w:val="center"/>
          </w:tcPr>
          <w:p/>
        </w:tc>
        <w:tc>
          <w:tcPr>
            <w:tcW w:type="dxa" w:w="62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2f2f2"/>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X</w:t>
            </w:r>
          </w:p>
        </w:tc>
        <w:tc>
          <w:tcPr>
            <w:tcW w:type="dxa" w:w="6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2f2f2"/>
            <w:tcMar>
              <w:top w:type="dxa" w:w="80"/>
              <w:left w:type="dxa" w:w="80"/>
              <w:bottom w:type="dxa" w:w="80"/>
              <w:right w:type="dxa" w:w="80"/>
            </w:tcMar>
            <w:vAlign w:val="center"/>
          </w:tcPr>
          <w:p/>
        </w:tc>
        <w:tc>
          <w:tcPr>
            <w:tcW w:type="dxa" w:w="624"/>
            <w:gridSpan w:val="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2f2f2"/>
            <w:tcMar>
              <w:top w:type="dxa" w:w="80"/>
              <w:left w:type="dxa" w:w="80"/>
              <w:bottom w:type="dxa" w:w="80"/>
              <w:right w:type="dxa" w:w="80"/>
            </w:tcMar>
            <w:vAlign w:val="center"/>
          </w:tcPr>
          <w:p/>
        </w:tc>
      </w:tr>
      <w:tr>
        <w:tblPrEx>
          <w:shd w:val="clear" w:color="auto" w:fill="ced7e7"/>
        </w:tblPrEx>
        <w:trPr>
          <w:trHeight w:val="310" w:hRule="atLeast"/>
        </w:trPr>
        <w:tc>
          <w:tcPr>
            <w:tcW w:type="dxa" w:w="159"/>
            <w:tcBorders>
              <w:top w:val="nil"/>
              <w:left w:val="nil"/>
              <w:bottom w:val="nil"/>
              <w:right w:val="single" w:color="000000" w:sz="4" w:space="0" w:shadow="0" w:frame="0"/>
            </w:tcBorders>
            <w:shd w:val="clear" w:color="auto" w:fill="auto"/>
            <w:tcMar>
              <w:top w:type="dxa" w:w="80"/>
              <w:left w:type="dxa" w:w="80"/>
              <w:bottom w:type="dxa" w:w="80"/>
              <w:right w:type="dxa" w:w="80"/>
            </w:tcMar>
            <w:vAlign w:val="top"/>
          </w:tcPr>
          <w:p/>
        </w:tc>
        <w:tc>
          <w:tcPr>
            <w:tcW w:type="dxa" w:w="8906"/>
            <w:gridSpan w:val="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Body"/>
              <w:numPr>
                <w:ilvl w:val="0"/>
                <w:numId w:val="3"/>
              </w:numPr>
              <w:rPr>
                <w:rFonts w:ascii="Arial" w:hAnsi="Arial"/>
                <w:b w:val="1"/>
                <w:bCs w:val="1"/>
                <w:sz w:val="20"/>
                <w:szCs w:val="20"/>
                <w:lang w:val="en-US"/>
              </w:rPr>
            </w:pPr>
            <w:r>
              <w:rPr>
                <w:rFonts w:ascii="Arial" w:hAnsi="Arial"/>
                <w:b w:val="1"/>
                <w:bCs w:val="1"/>
                <w:sz w:val="20"/>
                <w:szCs w:val="20"/>
                <w:shd w:val="nil" w:color="auto" w:fill="auto"/>
                <w:rtl w:val="0"/>
                <w:lang w:val="en-US"/>
              </w:rPr>
              <w:t>Form</w:t>
            </w:r>
            <w:r>
              <w:rPr>
                <w:rFonts w:ascii="Arial" w:hAnsi="Arial" w:hint="default"/>
                <w:b w:val="1"/>
                <w:bCs w:val="1"/>
                <w:sz w:val="20"/>
                <w:szCs w:val="20"/>
                <w:shd w:val="nil" w:color="auto" w:fill="auto"/>
                <w:rtl w:val="0"/>
                <w:lang w:val="en-US"/>
              </w:rPr>
              <w:t>á</w:t>
            </w:r>
            <w:r>
              <w:rPr>
                <w:rFonts w:ascii="Arial" w:hAnsi="Arial"/>
                <w:b w:val="1"/>
                <w:bCs w:val="1"/>
                <w:sz w:val="20"/>
                <w:szCs w:val="20"/>
                <w:shd w:val="nil" w:color="auto" w:fill="auto"/>
                <w:rtl w:val="0"/>
                <w:lang w:val="en-US"/>
              </w:rPr>
              <w:t>ln</w:t>
            </w:r>
            <w:r>
              <w:rPr>
                <w:rFonts w:ascii="Arial" w:hAnsi="Arial" w:hint="default"/>
                <w:b w:val="1"/>
                <w:bCs w:val="1"/>
                <w:sz w:val="20"/>
                <w:szCs w:val="20"/>
                <w:shd w:val="nil" w:color="auto" w:fill="auto"/>
                <w:rtl w:val="0"/>
                <w:lang w:val="en-US"/>
              </w:rPr>
              <w:t>í</w:t>
            </w:r>
          </w:p>
        </w:tc>
      </w:tr>
      <w:tr>
        <w:tblPrEx>
          <w:shd w:val="clear" w:color="auto" w:fill="ced7e7"/>
        </w:tblPrEx>
        <w:trPr>
          <w:trHeight w:val="453" w:hRule="atLeast"/>
        </w:trPr>
        <w:tc>
          <w:tcPr>
            <w:tcW w:type="dxa" w:w="159"/>
            <w:tcBorders>
              <w:top w:val="nil"/>
              <w:left w:val="nil"/>
              <w:bottom w:val="nil"/>
              <w:right w:val="single" w:color="000000" w:sz="4" w:space="0" w:shadow="0" w:frame="0"/>
            </w:tcBorders>
            <w:shd w:val="clear" w:color="auto" w:fill="auto"/>
            <w:tcMar>
              <w:top w:type="dxa" w:w="80"/>
              <w:left w:type="dxa" w:w="80"/>
              <w:bottom w:type="dxa" w:w="80"/>
              <w:right w:type="dxa" w:w="80"/>
            </w:tcMar>
            <w:vAlign w:val="top"/>
          </w:tcPr>
          <w:p/>
        </w:tc>
        <w:tc>
          <w:tcPr>
            <w:tcW w:type="dxa" w:w="6409"/>
            <w:gridSpan w:val="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Body"/>
            </w:pPr>
            <w:r>
              <w:rPr>
                <w:rFonts w:ascii="Arial" w:hAnsi="Arial"/>
                <w:sz w:val="20"/>
                <w:szCs w:val="20"/>
                <w:shd w:val="nil" w:color="auto" w:fill="auto"/>
                <w:rtl w:val="0"/>
                <w:lang w:val="en-US"/>
              </w:rPr>
              <w:t>Pr</w:t>
            </w:r>
            <w:r>
              <w:rPr>
                <w:rFonts w:ascii="Arial" w:hAnsi="Arial" w:hint="default"/>
                <w:sz w:val="20"/>
                <w:szCs w:val="20"/>
                <w:shd w:val="nil" w:color="auto" w:fill="auto"/>
                <w:rtl w:val="0"/>
                <w:lang w:val="en-US"/>
              </w:rPr>
              <w:t>á</w:t>
            </w:r>
            <w:r>
              <w:rPr>
                <w:rFonts w:ascii="Arial" w:hAnsi="Arial"/>
                <w:sz w:val="20"/>
                <w:szCs w:val="20"/>
                <w:shd w:val="nil" w:color="auto" w:fill="auto"/>
                <w:rtl w:val="0"/>
                <w:lang w:val="en-US"/>
              </w:rPr>
              <w:t>ce vykazuje standardn</w:t>
            </w:r>
            <w:r>
              <w:rPr>
                <w:rFonts w:ascii="Arial" w:hAnsi="Arial" w:hint="default"/>
                <w:sz w:val="20"/>
                <w:szCs w:val="20"/>
                <w:shd w:val="nil" w:color="auto" w:fill="auto"/>
                <w:rtl w:val="0"/>
                <w:lang w:val="en-US"/>
              </w:rPr>
              <w:t xml:space="preserve">í </w:t>
            </w:r>
            <w:r>
              <w:rPr>
                <w:rFonts w:ascii="Arial" w:hAnsi="Arial"/>
                <w:sz w:val="20"/>
                <w:szCs w:val="20"/>
                <w:shd w:val="nil" w:color="auto" w:fill="auto"/>
                <w:rtl w:val="0"/>
                <w:lang w:val="en-US"/>
              </w:rPr>
              <w:t>pozn</w:t>
            </w:r>
            <w:r>
              <w:rPr>
                <w:rFonts w:ascii="Arial" w:hAnsi="Arial" w:hint="default"/>
                <w:sz w:val="20"/>
                <w:szCs w:val="20"/>
                <w:shd w:val="nil" w:color="auto" w:fill="auto"/>
                <w:rtl w:val="0"/>
                <w:lang w:val="en-US"/>
              </w:rPr>
              <w:t>á</w:t>
            </w:r>
            <w:r>
              <w:rPr>
                <w:rFonts w:ascii="Arial" w:hAnsi="Arial"/>
                <w:sz w:val="20"/>
                <w:szCs w:val="20"/>
                <w:shd w:val="nil" w:color="auto" w:fill="auto"/>
                <w:rtl w:val="0"/>
                <w:lang w:val="en-US"/>
              </w:rPr>
              <w:t>mkov</w:t>
            </w:r>
            <w:r>
              <w:rPr>
                <w:rFonts w:ascii="Arial" w:hAnsi="Arial" w:hint="default"/>
                <w:sz w:val="20"/>
                <w:szCs w:val="20"/>
                <w:shd w:val="nil" w:color="auto" w:fill="auto"/>
                <w:rtl w:val="0"/>
                <w:lang w:val="en-US"/>
              </w:rPr>
              <w:t xml:space="preserve">ý </w:t>
            </w:r>
            <w:r>
              <w:rPr>
                <w:rFonts w:ascii="Arial" w:hAnsi="Arial"/>
                <w:sz w:val="20"/>
                <w:szCs w:val="20"/>
                <w:shd w:val="nil" w:color="auto" w:fill="auto"/>
                <w:rtl w:val="0"/>
                <w:lang w:val="en-US"/>
              </w:rPr>
              <w:t>apar</w:t>
            </w:r>
            <w:r>
              <w:rPr>
                <w:rFonts w:ascii="Arial" w:hAnsi="Arial" w:hint="default"/>
                <w:sz w:val="20"/>
                <w:szCs w:val="20"/>
                <w:shd w:val="nil" w:color="auto" w:fill="auto"/>
                <w:rtl w:val="0"/>
                <w:lang w:val="en-US"/>
              </w:rPr>
              <w:t>á</w:t>
            </w:r>
            <w:r>
              <w:rPr>
                <w:rFonts w:ascii="Arial" w:hAnsi="Arial"/>
                <w:sz w:val="20"/>
                <w:szCs w:val="20"/>
                <w:shd w:val="nil" w:color="auto" w:fill="auto"/>
                <w:rtl w:val="0"/>
                <w:lang w:val="en-US"/>
              </w:rPr>
              <w:t>t a jednotn</w:t>
            </w:r>
            <w:r>
              <w:rPr>
                <w:rFonts w:ascii="Arial" w:hAnsi="Arial" w:hint="default"/>
                <w:sz w:val="20"/>
                <w:szCs w:val="20"/>
                <w:shd w:val="nil" w:color="auto" w:fill="auto"/>
                <w:rtl w:val="0"/>
                <w:lang w:val="en-US"/>
              </w:rPr>
              <w:t xml:space="preserve">ý </w:t>
            </w:r>
            <w:r>
              <w:rPr>
                <w:rFonts w:ascii="Arial" w:hAnsi="Arial"/>
                <w:sz w:val="20"/>
                <w:szCs w:val="20"/>
                <w:shd w:val="nil" w:color="auto" w:fill="auto"/>
                <w:rtl w:val="0"/>
                <w:lang w:val="en-US"/>
              </w:rPr>
              <w:t>zp</w:t>
            </w:r>
            <w:r>
              <w:rPr>
                <w:rFonts w:ascii="Arial" w:hAnsi="Arial" w:hint="default"/>
                <w:sz w:val="20"/>
                <w:szCs w:val="20"/>
                <w:shd w:val="nil" w:color="auto" w:fill="auto"/>
                <w:rtl w:val="0"/>
                <w:lang w:val="en-US"/>
              </w:rPr>
              <w:t>ů</w:t>
            </w:r>
            <w:r>
              <w:rPr>
                <w:rFonts w:ascii="Arial" w:hAnsi="Arial"/>
                <w:sz w:val="20"/>
                <w:szCs w:val="20"/>
                <w:shd w:val="nil" w:color="auto" w:fill="auto"/>
                <w:rtl w:val="0"/>
                <w:lang w:val="en-US"/>
              </w:rPr>
              <w:t>sob citac</w:t>
            </w:r>
            <w:r>
              <w:rPr>
                <w:rFonts w:ascii="Arial" w:hAnsi="Arial" w:hint="default"/>
                <w:sz w:val="20"/>
                <w:szCs w:val="20"/>
                <w:shd w:val="nil" w:color="auto" w:fill="auto"/>
                <w:rtl w:val="0"/>
                <w:lang w:val="en-US"/>
              </w:rPr>
              <w:t xml:space="preserve">í </w:t>
            </w:r>
            <w:r>
              <w:rPr>
                <w:rFonts w:ascii="Arial" w:hAnsi="Arial"/>
                <w:sz w:val="20"/>
                <w:szCs w:val="20"/>
                <w:shd w:val="nil" w:color="auto" w:fill="auto"/>
                <w:rtl w:val="0"/>
                <w:lang w:val="en-US"/>
              </w:rPr>
              <w:t>v</w:t>
            </w:r>
            <w:r>
              <w:rPr>
                <w:rFonts w:ascii="Arial" w:hAnsi="Arial" w:hint="default"/>
                <w:sz w:val="20"/>
                <w:szCs w:val="20"/>
                <w:shd w:val="nil" w:color="auto" w:fill="auto"/>
                <w:rtl w:val="0"/>
                <w:lang w:val="en-US"/>
              </w:rPr>
              <w:t> </w:t>
            </w:r>
            <w:r>
              <w:rPr>
                <w:rFonts w:ascii="Arial" w:hAnsi="Arial"/>
                <w:sz w:val="20"/>
                <w:szCs w:val="20"/>
                <w:shd w:val="nil" w:color="auto" w:fill="auto"/>
                <w:rtl w:val="0"/>
                <w:lang w:val="en-US"/>
              </w:rPr>
              <w:t>r</w:t>
            </w:r>
            <w:r>
              <w:rPr>
                <w:rFonts w:ascii="Arial" w:hAnsi="Arial" w:hint="default"/>
                <w:sz w:val="20"/>
                <w:szCs w:val="20"/>
                <w:shd w:val="nil" w:color="auto" w:fill="auto"/>
                <w:rtl w:val="0"/>
                <w:lang w:val="en-US"/>
              </w:rPr>
              <w:t>á</w:t>
            </w:r>
            <w:r>
              <w:rPr>
                <w:rFonts w:ascii="Arial" w:hAnsi="Arial"/>
                <w:sz w:val="20"/>
                <w:szCs w:val="20"/>
                <w:shd w:val="nil" w:color="auto" w:fill="auto"/>
                <w:rtl w:val="0"/>
                <w:lang w:val="en-US"/>
              </w:rPr>
              <w:t>mci pr</w:t>
            </w:r>
            <w:r>
              <w:rPr>
                <w:rFonts w:ascii="Arial" w:hAnsi="Arial" w:hint="default"/>
                <w:sz w:val="20"/>
                <w:szCs w:val="20"/>
                <w:shd w:val="nil" w:color="auto" w:fill="auto"/>
                <w:rtl w:val="0"/>
                <w:lang w:val="en-US"/>
              </w:rPr>
              <w:t>á</w:t>
            </w:r>
            <w:r>
              <w:rPr>
                <w:rFonts w:ascii="Arial" w:hAnsi="Arial"/>
                <w:sz w:val="20"/>
                <w:szCs w:val="20"/>
                <w:shd w:val="nil" w:color="auto" w:fill="auto"/>
                <w:rtl w:val="0"/>
                <w:lang w:val="en-US"/>
              </w:rPr>
              <w:t>ce, je typograficky jednotn</w:t>
            </w:r>
            <w:r>
              <w:rPr>
                <w:rFonts w:ascii="Arial" w:hAnsi="Arial" w:hint="default"/>
                <w:sz w:val="20"/>
                <w:szCs w:val="20"/>
                <w:shd w:val="nil" w:color="auto" w:fill="auto"/>
                <w:rtl w:val="0"/>
                <w:lang w:val="en-US"/>
              </w:rPr>
              <w:t>á</w:t>
            </w:r>
            <w:r>
              <w:rPr>
                <w:rFonts w:ascii="Arial" w:hAnsi="Arial"/>
                <w:sz w:val="20"/>
                <w:szCs w:val="20"/>
                <w:shd w:val="nil" w:color="auto" w:fill="auto"/>
                <w:rtl w:val="0"/>
                <w:lang w:val="en-US"/>
              </w:rPr>
              <w:t>.</w:t>
            </w:r>
          </w:p>
        </w:tc>
        <w:tc>
          <w:tcPr>
            <w:tcW w:type="dxa" w:w="6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2f2f2"/>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X</w:t>
            </w:r>
          </w:p>
        </w:tc>
        <w:tc>
          <w:tcPr>
            <w:tcW w:type="dxa" w:w="62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2f2f2"/>
            <w:tcMar>
              <w:top w:type="dxa" w:w="80"/>
              <w:left w:type="dxa" w:w="80"/>
              <w:bottom w:type="dxa" w:w="80"/>
              <w:right w:type="dxa" w:w="80"/>
            </w:tcMar>
            <w:vAlign w:val="center"/>
          </w:tcPr>
          <w:p/>
        </w:tc>
        <w:tc>
          <w:tcPr>
            <w:tcW w:type="dxa" w:w="6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2f2f2"/>
            <w:tcMar>
              <w:top w:type="dxa" w:w="80"/>
              <w:left w:type="dxa" w:w="80"/>
              <w:bottom w:type="dxa" w:w="80"/>
              <w:right w:type="dxa" w:w="80"/>
            </w:tcMar>
            <w:vAlign w:val="center"/>
          </w:tcPr>
          <w:p/>
        </w:tc>
        <w:tc>
          <w:tcPr>
            <w:tcW w:type="dxa" w:w="624"/>
            <w:gridSpan w:val="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2f2f2"/>
            <w:tcMar>
              <w:top w:type="dxa" w:w="80"/>
              <w:left w:type="dxa" w:w="80"/>
              <w:bottom w:type="dxa" w:w="80"/>
              <w:right w:type="dxa" w:w="80"/>
            </w:tcMar>
            <w:vAlign w:val="center"/>
          </w:tcPr>
          <w:p/>
        </w:tc>
      </w:tr>
      <w:tr>
        <w:tblPrEx>
          <w:shd w:val="clear" w:color="auto" w:fill="ced7e7"/>
        </w:tblPrEx>
        <w:trPr>
          <w:trHeight w:val="315" w:hRule="atLeast"/>
        </w:trPr>
        <w:tc>
          <w:tcPr>
            <w:tcW w:type="dxa" w:w="159"/>
            <w:tcBorders>
              <w:top w:val="nil"/>
              <w:left w:val="nil"/>
              <w:bottom w:val="nil"/>
              <w:right w:val="single" w:color="000000" w:sz="4" w:space="0" w:shadow="0" w:frame="0"/>
            </w:tcBorders>
            <w:shd w:val="clear" w:color="auto" w:fill="auto"/>
            <w:tcMar>
              <w:top w:type="dxa" w:w="80"/>
              <w:left w:type="dxa" w:w="80"/>
              <w:bottom w:type="dxa" w:w="80"/>
              <w:right w:type="dxa" w:w="80"/>
            </w:tcMar>
            <w:vAlign w:val="top"/>
          </w:tcPr>
          <w:p/>
        </w:tc>
        <w:tc>
          <w:tcPr>
            <w:tcW w:type="dxa" w:w="6409"/>
            <w:gridSpan w:val="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Body"/>
            </w:pPr>
            <w:r>
              <w:rPr>
                <w:rFonts w:ascii="Arial" w:hAnsi="Arial"/>
                <w:sz w:val="20"/>
                <w:szCs w:val="20"/>
                <w:shd w:val="nil" w:color="auto" w:fill="auto"/>
                <w:rtl w:val="0"/>
                <w:lang w:val="en-US"/>
              </w:rPr>
              <w:t>Studuj</w:t>
            </w:r>
            <w:r>
              <w:rPr>
                <w:rFonts w:ascii="Arial" w:hAnsi="Arial" w:hint="default"/>
                <w:sz w:val="20"/>
                <w:szCs w:val="20"/>
                <w:shd w:val="nil" w:color="auto" w:fill="auto"/>
                <w:rtl w:val="0"/>
                <w:lang w:val="en-US"/>
              </w:rPr>
              <w:t>í</w:t>
            </w:r>
            <w:r>
              <w:rPr>
                <w:rFonts w:ascii="Arial" w:hAnsi="Arial"/>
                <w:sz w:val="20"/>
                <w:szCs w:val="20"/>
                <w:shd w:val="nil" w:color="auto" w:fill="auto"/>
                <w:rtl w:val="0"/>
                <w:lang w:val="en-US"/>
              </w:rPr>
              <w:t>c</w:t>
            </w:r>
            <w:r>
              <w:rPr>
                <w:rFonts w:ascii="Arial" w:hAnsi="Arial" w:hint="default"/>
                <w:sz w:val="20"/>
                <w:szCs w:val="20"/>
                <w:shd w:val="nil" w:color="auto" w:fill="auto"/>
                <w:rtl w:val="0"/>
                <w:lang w:val="en-US"/>
              </w:rPr>
              <w:t xml:space="preserve">í </w:t>
            </w:r>
            <w:r>
              <w:rPr>
                <w:rFonts w:ascii="Arial" w:hAnsi="Arial"/>
                <w:sz w:val="20"/>
                <w:szCs w:val="20"/>
                <w:shd w:val="nil" w:color="auto" w:fill="auto"/>
                <w:rtl w:val="0"/>
                <w:lang w:val="en-US"/>
              </w:rPr>
              <w:t>dodr</w:t>
            </w:r>
            <w:r>
              <w:rPr>
                <w:rFonts w:ascii="Arial" w:hAnsi="Arial" w:hint="default"/>
                <w:sz w:val="20"/>
                <w:szCs w:val="20"/>
                <w:shd w:val="nil" w:color="auto" w:fill="auto"/>
                <w:rtl w:val="0"/>
                <w:lang w:val="en-US"/>
              </w:rPr>
              <w:t>ž</w:t>
            </w:r>
            <w:r>
              <w:rPr>
                <w:rFonts w:ascii="Arial" w:hAnsi="Arial"/>
                <w:sz w:val="20"/>
                <w:szCs w:val="20"/>
                <w:shd w:val="nil" w:color="auto" w:fill="auto"/>
                <w:rtl w:val="0"/>
                <w:lang w:val="en-US"/>
              </w:rPr>
              <w:t>uje jazykovou normu, text je stylisticky jednotn</w:t>
            </w:r>
            <w:r>
              <w:rPr>
                <w:rFonts w:ascii="Arial" w:hAnsi="Arial" w:hint="default"/>
                <w:sz w:val="20"/>
                <w:szCs w:val="20"/>
                <w:shd w:val="nil" w:color="auto" w:fill="auto"/>
                <w:rtl w:val="0"/>
                <w:lang w:val="en-US"/>
              </w:rPr>
              <w:t>ý</w:t>
            </w:r>
            <w:r>
              <w:rPr>
                <w:rFonts w:ascii="Arial" w:hAnsi="Arial"/>
                <w:sz w:val="20"/>
                <w:szCs w:val="20"/>
                <w:shd w:val="nil" w:color="auto" w:fill="auto"/>
                <w:rtl w:val="0"/>
                <w:lang w:val="en-US"/>
              </w:rPr>
              <w:t>.</w:t>
            </w:r>
          </w:p>
        </w:tc>
        <w:tc>
          <w:tcPr>
            <w:tcW w:type="dxa" w:w="6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2f2f2"/>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X</w:t>
            </w:r>
          </w:p>
        </w:tc>
        <w:tc>
          <w:tcPr>
            <w:tcW w:type="dxa" w:w="62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2f2f2"/>
            <w:tcMar>
              <w:top w:type="dxa" w:w="80"/>
              <w:left w:type="dxa" w:w="80"/>
              <w:bottom w:type="dxa" w:w="80"/>
              <w:right w:type="dxa" w:w="80"/>
            </w:tcMar>
            <w:vAlign w:val="center"/>
          </w:tcPr>
          <w:p/>
        </w:tc>
        <w:tc>
          <w:tcPr>
            <w:tcW w:type="dxa" w:w="6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2f2f2"/>
            <w:tcMar>
              <w:top w:type="dxa" w:w="80"/>
              <w:left w:type="dxa" w:w="80"/>
              <w:bottom w:type="dxa" w:w="80"/>
              <w:right w:type="dxa" w:w="80"/>
            </w:tcMar>
            <w:vAlign w:val="center"/>
          </w:tcPr>
          <w:p/>
        </w:tc>
        <w:tc>
          <w:tcPr>
            <w:tcW w:type="dxa" w:w="624"/>
            <w:gridSpan w:val="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2f2f2"/>
            <w:tcMar>
              <w:top w:type="dxa" w:w="80"/>
              <w:left w:type="dxa" w:w="80"/>
              <w:bottom w:type="dxa" w:w="80"/>
              <w:right w:type="dxa" w:w="80"/>
            </w:tcMar>
            <w:vAlign w:val="center"/>
          </w:tcPr>
          <w:p/>
        </w:tc>
      </w:tr>
      <w:tr>
        <w:tblPrEx>
          <w:shd w:val="clear" w:color="auto" w:fill="ced7e7"/>
        </w:tblPrEx>
        <w:trPr>
          <w:trHeight w:val="310" w:hRule="atLeast"/>
        </w:trPr>
        <w:tc>
          <w:tcPr>
            <w:tcW w:type="dxa" w:w="159"/>
            <w:tcBorders>
              <w:top w:val="nil"/>
              <w:left w:val="nil"/>
              <w:bottom w:val="nil"/>
              <w:right w:val="single" w:color="000000" w:sz="4" w:space="0" w:shadow="0" w:frame="0"/>
            </w:tcBorders>
            <w:shd w:val="clear" w:color="auto" w:fill="auto"/>
            <w:tcMar>
              <w:top w:type="dxa" w:w="80"/>
              <w:left w:type="dxa" w:w="80"/>
              <w:bottom w:type="dxa" w:w="80"/>
              <w:right w:type="dxa" w:w="80"/>
            </w:tcMar>
            <w:vAlign w:val="top"/>
          </w:tcPr>
          <w:p/>
        </w:tc>
        <w:tc>
          <w:tcPr>
            <w:tcW w:type="dxa" w:w="6409"/>
            <w:gridSpan w:val="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Body"/>
            </w:pPr>
            <w:r>
              <w:rPr>
                <w:rFonts w:ascii="Arial" w:hAnsi="Arial"/>
                <w:sz w:val="20"/>
                <w:szCs w:val="20"/>
                <w:shd w:val="nil" w:color="auto" w:fill="auto"/>
                <w:rtl w:val="0"/>
                <w:lang w:val="en-US"/>
              </w:rPr>
              <w:t>Text je soudr</w:t>
            </w:r>
            <w:r>
              <w:rPr>
                <w:rFonts w:ascii="Arial" w:hAnsi="Arial" w:hint="default"/>
                <w:sz w:val="20"/>
                <w:szCs w:val="20"/>
                <w:shd w:val="nil" w:color="auto" w:fill="auto"/>
                <w:rtl w:val="0"/>
                <w:lang w:val="en-US"/>
              </w:rPr>
              <w:t>ž</w:t>
            </w:r>
            <w:r>
              <w:rPr>
                <w:rFonts w:ascii="Arial" w:hAnsi="Arial"/>
                <w:sz w:val="20"/>
                <w:szCs w:val="20"/>
                <w:shd w:val="nil" w:color="auto" w:fill="auto"/>
                <w:rtl w:val="0"/>
                <w:lang w:val="en-US"/>
              </w:rPr>
              <w:t>n</w:t>
            </w:r>
            <w:r>
              <w:rPr>
                <w:rFonts w:ascii="Arial" w:hAnsi="Arial" w:hint="default"/>
                <w:sz w:val="20"/>
                <w:szCs w:val="20"/>
                <w:shd w:val="nil" w:color="auto" w:fill="auto"/>
                <w:rtl w:val="0"/>
                <w:lang w:val="en-US"/>
              </w:rPr>
              <w:t>ý</w:t>
            </w:r>
            <w:r>
              <w:rPr>
                <w:rFonts w:ascii="Arial" w:hAnsi="Arial"/>
                <w:sz w:val="20"/>
                <w:szCs w:val="20"/>
                <w:shd w:val="nil" w:color="auto" w:fill="auto"/>
                <w:rtl w:val="0"/>
                <w:lang w:val="en-US"/>
              </w:rPr>
              <w:t>, srozumiteln</w:t>
            </w:r>
            <w:r>
              <w:rPr>
                <w:rFonts w:ascii="Arial" w:hAnsi="Arial" w:hint="default"/>
                <w:sz w:val="20"/>
                <w:szCs w:val="20"/>
                <w:shd w:val="nil" w:color="auto" w:fill="auto"/>
                <w:rtl w:val="0"/>
                <w:lang w:val="en-US"/>
              </w:rPr>
              <w:t xml:space="preserve">ý </w:t>
            </w:r>
            <w:r>
              <w:rPr>
                <w:rFonts w:ascii="Arial" w:hAnsi="Arial"/>
                <w:sz w:val="20"/>
                <w:szCs w:val="20"/>
                <w:shd w:val="nil" w:color="auto" w:fill="auto"/>
                <w:rtl w:val="0"/>
                <w:lang w:val="en-US"/>
              </w:rPr>
              <w:t>a argumenta</w:t>
            </w:r>
            <w:r>
              <w:rPr>
                <w:rFonts w:ascii="Arial" w:hAnsi="Arial" w:hint="default"/>
                <w:sz w:val="20"/>
                <w:szCs w:val="20"/>
                <w:shd w:val="nil" w:color="auto" w:fill="auto"/>
                <w:rtl w:val="0"/>
                <w:lang w:val="en-US"/>
              </w:rPr>
              <w:t>č</w:t>
            </w:r>
            <w:r>
              <w:rPr>
                <w:rFonts w:ascii="Arial" w:hAnsi="Arial"/>
                <w:sz w:val="20"/>
                <w:szCs w:val="20"/>
                <w:shd w:val="nil" w:color="auto" w:fill="auto"/>
                <w:rtl w:val="0"/>
                <w:lang w:val="en-US"/>
              </w:rPr>
              <w:t>n</w:t>
            </w:r>
            <w:r>
              <w:rPr>
                <w:rFonts w:ascii="Arial" w:hAnsi="Arial" w:hint="default"/>
                <w:sz w:val="20"/>
                <w:szCs w:val="20"/>
                <w:shd w:val="nil" w:color="auto" w:fill="auto"/>
                <w:rtl w:val="0"/>
                <w:lang w:val="en-US"/>
              </w:rPr>
              <w:t xml:space="preserve">ě </w:t>
            </w:r>
            <w:r>
              <w:rPr>
                <w:rFonts w:ascii="Arial" w:hAnsi="Arial"/>
                <w:sz w:val="20"/>
                <w:szCs w:val="20"/>
                <w:shd w:val="nil" w:color="auto" w:fill="auto"/>
                <w:rtl w:val="0"/>
                <w:lang w:val="en-US"/>
              </w:rPr>
              <w:t>podlo</w:t>
            </w:r>
            <w:r>
              <w:rPr>
                <w:rFonts w:ascii="Arial" w:hAnsi="Arial" w:hint="default"/>
                <w:sz w:val="20"/>
                <w:szCs w:val="20"/>
                <w:shd w:val="nil" w:color="auto" w:fill="auto"/>
                <w:rtl w:val="0"/>
                <w:lang w:val="en-US"/>
              </w:rPr>
              <w:t>ž</w:t>
            </w:r>
            <w:r>
              <w:rPr>
                <w:rFonts w:ascii="Arial" w:hAnsi="Arial"/>
                <w:sz w:val="20"/>
                <w:szCs w:val="20"/>
                <w:shd w:val="nil" w:color="auto" w:fill="auto"/>
                <w:rtl w:val="0"/>
                <w:lang w:val="en-US"/>
              </w:rPr>
              <w:t>en</w:t>
            </w:r>
            <w:r>
              <w:rPr>
                <w:rFonts w:ascii="Arial" w:hAnsi="Arial" w:hint="default"/>
                <w:sz w:val="20"/>
                <w:szCs w:val="20"/>
                <w:shd w:val="nil" w:color="auto" w:fill="auto"/>
                <w:rtl w:val="0"/>
                <w:lang w:val="en-US"/>
              </w:rPr>
              <w:t>ý</w:t>
            </w:r>
            <w:r>
              <w:rPr>
                <w:rFonts w:ascii="Arial" w:hAnsi="Arial"/>
                <w:sz w:val="20"/>
                <w:szCs w:val="20"/>
                <w:shd w:val="nil" w:color="auto" w:fill="auto"/>
                <w:rtl w:val="0"/>
                <w:lang w:val="en-US"/>
              </w:rPr>
              <w:t>.</w:t>
            </w:r>
          </w:p>
        </w:tc>
        <w:tc>
          <w:tcPr>
            <w:tcW w:type="dxa" w:w="6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2f2f2"/>
            <w:tcMar>
              <w:top w:type="dxa" w:w="80"/>
              <w:left w:type="dxa" w:w="80"/>
              <w:bottom w:type="dxa" w:w="80"/>
              <w:right w:type="dxa" w:w="80"/>
            </w:tcMar>
            <w:vAlign w:val="center"/>
          </w:tcPr>
          <w:p/>
        </w:tc>
        <w:tc>
          <w:tcPr>
            <w:tcW w:type="dxa" w:w="62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2f2f2"/>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left"/>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X</w:t>
            </w:r>
          </w:p>
        </w:tc>
        <w:tc>
          <w:tcPr>
            <w:tcW w:type="dxa" w:w="6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2f2f2"/>
            <w:tcMar>
              <w:top w:type="dxa" w:w="80"/>
              <w:left w:type="dxa" w:w="80"/>
              <w:bottom w:type="dxa" w:w="80"/>
              <w:right w:type="dxa" w:w="80"/>
            </w:tcMar>
            <w:vAlign w:val="center"/>
          </w:tcPr>
          <w:p/>
        </w:tc>
        <w:tc>
          <w:tcPr>
            <w:tcW w:type="dxa" w:w="624"/>
            <w:gridSpan w:val="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2f2f2"/>
            <w:tcMar>
              <w:top w:type="dxa" w:w="80"/>
              <w:left w:type="dxa" w:w="80"/>
              <w:bottom w:type="dxa" w:w="80"/>
              <w:right w:type="dxa" w:w="80"/>
            </w:tcMar>
            <w:vAlign w:val="center"/>
          </w:tcPr>
          <w:p/>
        </w:tc>
      </w:tr>
      <w:tr>
        <w:tblPrEx>
          <w:shd w:val="clear" w:color="auto" w:fill="ced7e7"/>
        </w:tblPrEx>
        <w:trPr>
          <w:trHeight w:val="321" w:hRule="atLeast"/>
        </w:trPr>
        <w:tc>
          <w:tcPr>
            <w:tcW w:type="dxa" w:w="159"/>
            <w:tcBorders>
              <w:top w:val="nil"/>
              <w:left w:val="nil"/>
              <w:bottom w:val="nil"/>
              <w:right w:val="single" w:color="000000" w:sz="4" w:space="0" w:shadow="0" w:frame="0"/>
            </w:tcBorders>
            <w:shd w:val="clear" w:color="auto" w:fill="auto"/>
            <w:tcMar>
              <w:top w:type="dxa" w:w="80"/>
              <w:left w:type="dxa" w:w="80"/>
              <w:bottom w:type="dxa" w:w="80"/>
              <w:right w:type="dxa" w:w="80"/>
            </w:tcMar>
            <w:vAlign w:val="top"/>
          </w:tcPr>
          <w:p/>
        </w:tc>
        <w:tc>
          <w:tcPr>
            <w:tcW w:type="dxa" w:w="6409"/>
            <w:gridSpan w:val="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Body"/>
              <w:numPr>
                <w:ilvl w:val="0"/>
                <w:numId w:val="5"/>
              </w:numPr>
              <w:rPr>
                <w:rFonts w:ascii="Arial" w:hAnsi="Arial"/>
                <w:b w:val="1"/>
                <w:bCs w:val="1"/>
                <w:sz w:val="20"/>
                <w:szCs w:val="20"/>
                <w:lang w:val="en-US"/>
              </w:rPr>
            </w:pPr>
            <w:r>
              <w:rPr>
                <w:rFonts w:ascii="Arial" w:hAnsi="Arial"/>
                <w:b w:val="1"/>
                <w:bCs w:val="1"/>
                <w:sz w:val="20"/>
                <w:szCs w:val="20"/>
                <w:shd w:val="nil" w:color="auto" w:fill="auto"/>
                <w:rtl w:val="0"/>
                <w:lang w:val="en-US"/>
              </w:rPr>
              <w:t>P</w:t>
            </w:r>
            <w:r>
              <w:rPr>
                <w:rFonts w:ascii="Arial" w:hAnsi="Arial" w:hint="default"/>
                <w:b w:val="1"/>
                <w:bCs w:val="1"/>
                <w:sz w:val="20"/>
                <w:szCs w:val="20"/>
                <w:shd w:val="nil" w:color="auto" w:fill="auto"/>
                <w:rtl w:val="0"/>
                <w:lang w:val="en-US"/>
              </w:rPr>
              <w:t>ří</w:t>
            </w:r>
            <w:r>
              <w:rPr>
                <w:rFonts w:ascii="Arial" w:hAnsi="Arial"/>
                <w:b w:val="1"/>
                <w:bCs w:val="1"/>
                <w:sz w:val="20"/>
                <w:szCs w:val="20"/>
                <w:shd w:val="nil" w:color="auto" w:fill="auto"/>
                <w:rtl w:val="0"/>
                <w:lang w:val="en-US"/>
              </w:rPr>
              <w:t>nos pr</w:t>
            </w:r>
            <w:r>
              <w:rPr>
                <w:rFonts w:ascii="Arial" w:hAnsi="Arial" w:hint="default"/>
                <w:b w:val="1"/>
                <w:bCs w:val="1"/>
                <w:sz w:val="20"/>
                <w:szCs w:val="20"/>
                <w:shd w:val="nil" w:color="auto" w:fill="auto"/>
                <w:rtl w:val="0"/>
                <w:lang w:val="en-US"/>
              </w:rPr>
              <w:t>á</w:t>
            </w:r>
            <w:r>
              <w:rPr>
                <w:rFonts w:ascii="Arial" w:hAnsi="Arial"/>
                <w:b w:val="1"/>
                <w:bCs w:val="1"/>
                <w:sz w:val="20"/>
                <w:szCs w:val="20"/>
                <w:shd w:val="nil" w:color="auto" w:fill="auto"/>
                <w:rtl w:val="0"/>
                <w:lang w:val="en-US"/>
              </w:rPr>
              <w:t>ce</w:t>
            </w:r>
            <w:r>
              <w:rPr>
                <w:rFonts w:ascii="Arial" w:hAnsi="Arial"/>
                <w:b w:val="0"/>
                <w:bCs w:val="0"/>
                <w:sz w:val="20"/>
                <w:szCs w:val="20"/>
                <w:shd w:val="nil" w:color="auto" w:fill="auto"/>
                <w:rtl w:val="0"/>
                <w:lang w:val="en-US"/>
              </w:rPr>
              <w:t xml:space="preserve"> </w:t>
            </w:r>
            <w:r>
              <w:rPr>
                <w:rFonts w:ascii="Arial Unicode MS" w:cs="Arial Unicode MS" w:hAnsi="Arial Unicode MS" w:eastAsia="Arial Unicode MS" w:hint="default"/>
                <w:b w:val="0"/>
                <w:bCs w:val="0"/>
                <w:i w:val="0"/>
                <w:iCs w:val="0"/>
                <w:sz w:val="20"/>
                <w:szCs w:val="20"/>
                <w:shd w:val="nil" w:color="auto" w:fill="auto"/>
                <w:rtl w:val="0"/>
                <w:lang w:val="en-US"/>
              </w:rPr>
              <w:t>⃰</w:t>
            </w:r>
          </w:p>
        </w:tc>
        <w:tc>
          <w:tcPr>
            <w:tcW w:type="dxa" w:w="6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2f2f2"/>
            <w:tcMar>
              <w:top w:type="dxa" w:w="80"/>
              <w:left w:type="dxa" w:w="80"/>
              <w:bottom w:type="dxa" w:w="80"/>
              <w:right w:type="dxa" w:w="80"/>
            </w:tcMar>
            <w:vAlign w:val="center"/>
          </w:tcPr>
          <w:p/>
        </w:tc>
        <w:tc>
          <w:tcPr>
            <w:tcW w:type="dxa" w:w="624"/>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2f2f2"/>
            <w:tcMar>
              <w:top w:type="dxa" w:w="80"/>
              <w:left w:type="dxa" w:w="80"/>
              <w:bottom w:type="dxa" w:w="80"/>
              <w:right w:type="dxa" w:w="80"/>
            </w:tcMar>
            <w:vAlign w:val="center"/>
          </w:tcPr>
          <w:p>
            <w:pPr>
              <w:keepNext w:val="0"/>
              <w:keepLines w:val="0"/>
              <w:pageBreakBefore w:val="0"/>
              <w:widowControl w:val="1"/>
              <w:shd w:val="clear" w:color="auto" w:fill="auto"/>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X</w:t>
            </w:r>
          </w:p>
        </w:tc>
        <w:tc>
          <w:tcPr>
            <w:tcW w:type="dxa" w:w="6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2f2f2"/>
            <w:tcMar>
              <w:top w:type="dxa" w:w="80"/>
              <w:left w:type="dxa" w:w="80"/>
              <w:bottom w:type="dxa" w:w="80"/>
              <w:right w:type="dxa" w:w="80"/>
            </w:tcMar>
            <w:vAlign w:val="center"/>
          </w:tcPr>
          <w:p/>
        </w:tc>
        <w:tc>
          <w:tcPr>
            <w:tcW w:type="dxa" w:w="624"/>
            <w:gridSpan w:val="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2f2f2"/>
            <w:tcMar>
              <w:top w:type="dxa" w:w="80"/>
              <w:left w:type="dxa" w:w="80"/>
              <w:bottom w:type="dxa" w:w="80"/>
              <w:right w:type="dxa" w:w="80"/>
            </w:tcMar>
            <w:vAlign w:val="center"/>
          </w:tcPr>
          <w:p/>
        </w:tc>
      </w:tr>
    </w:tbl>
    <w:p>
      <w:pPr>
        <w:pStyle w:val="Body"/>
        <w:keepNext w:val="1"/>
        <w:widowControl w:val="0"/>
        <w:spacing w:before="480" w:after="480"/>
        <w:ind w:left="108" w:hanging="108"/>
        <w:rPr>
          <w:rFonts w:ascii="Arial" w:cs="Arial" w:hAnsi="Arial" w:eastAsia="Arial"/>
          <w:b w:val="1"/>
          <w:bCs w:val="1"/>
          <w:caps w:val="0"/>
          <w:smallCaps w:val="0"/>
          <w:strike w:val="0"/>
          <w:dstrike w:val="0"/>
          <w:outline w:val="0"/>
          <w:color w:val="000000"/>
          <w:sz w:val="32"/>
          <w:szCs w:val="32"/>
          <w:u w:val="none" w:color="000000"/>
          <w:shd w:val="nil" w:color="auto" w:fill="auto"/>
          <w:vertAlign w:val="baseline"/>
          <w14:textFill>
            <w14:solidFill>
              <w14:srgbClr w14:val="000000"/>
            </w14:solidFill>
          </w14:textFill>
        </w:rPr>
      </w:pPr>
    </w:p>
    <w:p>
      <w:pPr>
        <w:pStyle w:val="Body"/>
        <w:keepNext w:val="1"/>
        <w:widowControl w:val="0"/>
        <w:spacing w:before="480" w:after="480"/>
        <w:rPr>
          <w:rFonts w:ascii="Arial" w:cs="Arial" w:hAnsi="Arial" w:eastAsia="Arial"/>
          <w:b w:val="1"/>
          <w:bCs w:val="1"/>
          <w:caps w:val="0"/>
          <w:smallCaps w:val="0"/>
          <w:strike w:val="0"/>
          <w:dstrike w:val="0"/>
          <w:outline w:val="0"/>
          <w:color w:val="000000"/>
          <w:sz w:val="32"/>
          <w:szCs w:val="32"/>
          <w:u w:val="none" w:color="000000"/>
          <w:shd w:val="nil" w:color="auto" w:fill="auto"/>
          <w:vertAlign w:val="baseline"/>
          <w14:textFill>
            <w14:solidFill>
              <w14:srgbClr w14:val="000000"/>
            </w14:solidFill>
          </w14:textFill>
        </w:rPr>
      </w:pPr>
    </w:p>
    <w:p>
      <w:pPr>
        <w:pStyle w:val="Body"/>
        <w:keepNext w:val="1"/>
        <w:spacing w:before="240" w:line="276" w:lineRule="auto"/>
        <w:rPr>
          <w:rFonts w:ascii="Arial" w:cs="Arial" w:hAnsi="Arial" w:eastAsia="Arial"/>
          <w:b w:val="1"/>
          <w:bCs w:val="1"/>
          <w:caps w:val="0"/>
          <w:smallCaps w:val="0"/>
          <w:strike w:val="0"/>
          <w:dstrike w:val="0"/>
          <w:outline w:val="0"/>
          <w:color w:val="000000"/>
          <w:sz w:val="20"/>
          <w:szCs w:val="20"/>
          <w:u w:val="none" w:color="000000"/>
          <w:shd w:val="nil" w:color="auto" w:fill="auto"/>
          <w:vertAlign w:val="baseline"/>
          <w14:textFill>
            <w14:solidFill>
              <w14:srgbClr w14:val="000000"/>
            </w14:solidFill>
          </w14:textFill>
        </w:rPr>
      </w:pPr>
      <w:r>
        <w:rPr>
          <w:rFonts w:ascii="Arial" w:hAnsi="Arial"/>
          <w:b w:val="1"/>
          <w:bCs w:val="1"/>
          <w:caps w:val="0"/>
          <w:smallCaps w:val="0"/>
          <w:strike w:val="0"/>
          <w:dstrike w:val="0"/>
          <w:outline w:val="0"/>
          <w:color w:val="000000"/>
          <w:sz w:val="20"/>
          <w:szCs w:val="20"/>
          <w:u w:val="none" w:color="000000"/>
          <w:shd w:val="nil" w:color="auto" w:fill="auto"/>
          <w:vertAlign w:val="baseline"/>
          <w:rtl w:val="0"/>
          <w14:textFill>
            <w14:solidFill>
              <w14:srgbClr w14:val="000000"/>
            </w14:solidFill>
          </w14:textFill>
        </w:rPr>
        <w:t>Slovn</w:t>
      </w:r>
      <w:r>
        <w:rPr>
          <w:rFonts w:ascii="Arial" w:hAnsi="Arial" w:hint="default"/>
          <w:b w:val="1"/>
          <w:bCs w:val="1"/>
          <w:caps w:val="0"/>
          <w:smallCaps w:val="0"/>
          <w:strike w:val="0"/>
          <w:dstrike w:val="0"/>
          <w:outline w:val="0"/>
          <w:color w:val="000000"/>
          <w:sz w:val="20"/>
          <w:szCs w:val="20"/>
          <w:u w:val="none" w:color="000000"/>
          <w:shd w:val="nil" w:color="auto" w:fill="auto"/>
          <w:vertAlign w:val="baseline"/>
          <w:rtl w:val="0"/>
          <w:lang w:val="en-US"/>
          <w14:textFill>
            <w14:solidFill>
              <w14:srgbClr w14:val="000000"/>
            </w14:solidFill>
          </w14:textFill>
        </w:rPr>
        <w:t xml:space="preserve">í </w:t>
      </w:r>
      <w:r>
        <w:rPr>
          <w:rFonts w:ascii="Arial" w:hAnsi="Arial"/>
          <w:b w:val="1"/>
          <w:bCs w:val="1"/>
          <w:caps w:val="0"/>
          <w:smallCaps w:val="0"/>
          <w:strike w:val="0"/>
          <w:dstrike w:val="0"/>
          <w:outline w:val="0"/>
          <w:color w:val="000000"/>
          <w:sz w:val="20"/>
          <w:szCs w:val="20"/>
          <w:u w:val="none" w:color="000000"/>
          <w:shd w:val="nil" w:color="auto" w:fill="auto"/>
          <w:vertAlign w:val="baseline"/>
          <w:rtl w:val="0"/>
          <w14:textFill>
            <w14:solidFill>
              <w14:srgbClr w14:val="000000"/>
            </w14:solidFill>
          </w14:textFill>
        </w:rPr>
        <w:t>hodnocen</w:t>
      </w:r>
      <w:r>
        <w:rPr>
          <w:rFonts w:ascii="Arial" w:hAnsi="Arial" w:hint="default"/>
          <w:b w:val="1"/>
          <w:bCs w:val="1"/>
          <w:caps w:val="0"/>
          <w:smallCaps w:val="0"/>
          <w:strike w:val="0"/>
          <w:dstrike w:val="0"/>
          <w:outline w:val="0"/>
          <w:color w:val="000000"/>
          <w:sz w:val="20"/>
          <w:szCs w:val="20"/>
          <w:u w:val="none" w:color="000000"/>
          <w:shd w:val="nil" w:color="auto" w:fill="auto"/>
          <w:vertAlign w:val="baseline"/>
          <w:rtl w:val="0"/>
          <w:lang w:val="en-US"/>
          <w14:textFill>
            <w14:solidFill>
              <w14:srgbClr w14:val="000000"/>
            </w14:solidFill>
          </w14:textFill>
        </w:rPr>
        <w:t xml:space="preserve">í </w:t>
      </w:r>
      <w:r>
        <w:rPr>
          <w:rFonts w:ascii="Arial" w:hAnsi="Arial"/>
          <w:b w:val="1"/>
          <w:bCs w:val="1"/>
          <w:caps w:val="0"/>
          <w:smallCaps w:val="0"/>
          <w:strike w:val="0"/>
          <w:dstrike w:val="0"/>
          <w:outline w:val="0"/>
          <w:color w:val="000000"/>
          <w:sz w:val="20"/>
          <w:szCs w:val="20"/>
          <w:u w:val="none" w:color="000000"/>
          <w:shd w:val="nil" w:color="auto" w:fill="auto"/>
          <w:vertAlign w:val="baseline"/>
          <w:rtl w:val="0"/>
          <w14:textFill>
            <w14:solidFill>
              <w14:srgbClr w14:val="000000"/>
            </w14:solidFill>
          </w14:textFill>
        </w:rPr>
        <w:t>pr</w:t>
      </w:r>
      <w:r>
        <w:rPr>
          <w:rFonts w:ascii="Arial" w:hAnsi="Arial" w:hint="default"/>
          <w:b w:val="1"/>
          <w:bCs w:val="1"/>
          <w:caps w:val="0"/>
          <w:smallCaps w:val="0"/>
          <w:strike w:val="0"/>
          <w:dstrike w:val="0"/>
          <w:outline w:val="0"/>
          <w:color w:val="000000"/>
          <w:sz w:val="20"/>
          <w:szCs w:val="20"/>
          <w:u w:val="none" w:color="000000"/>
          <w:shd w:val="nil" w:color="auto" w:fill="auto"/>
          <w:vertAlign w:val="baseline"/>
          <w:rtl w:val="0"/>
          <w:lang w:val="en-US"/>
          <w14:textFill>
            <w14:solidFill>
              <w14:srgbClr w14:val="000000"/>
            </w14:solidFill>
          </w14:textFill>
        </w:rPr>
        <w:t>á</w:t>
      </w:r>
      <w:r>
        <w:rPr>
          <w:rFonts w:ascii="Arial" w:hAnsi="Arial"/>
          <w:b w:val="1"/>
          <w:bCs w:val="1"/>
          <w:caps w:val="0"/>
          <w:smallCaps w:val="0"/>
          <w:strike w:val="0"/>
          <w:dstrike w:val="0"/>
          <w:outline w:val="0"/>
          <w:color w:val="000000"/>
          <w:sz w:val="20"/>
          <w:szCs w:val="20"/>
          <w:u w:val="none" w:color="000000"/>
          <w:shd w:val="nil" w:color="auto" w:fill="auto"/>
          <w:vertAlign w:val="baseline"/>
          <w:rtl w:val="0"/>
          <w:lang w:val="it-IT"/>
          <w14:textFill>
            <w14:solidFill>
              <w14:srgbClr w14:val="000000"/>
            </w14:solidFill>
          </w14:textFill>
        </w:rPr>
        <w:t>ce:</w:t>
      </w:r>
    </w:p>
    <w:p>
      <w:pPr>
        <w:pStyle w:val="Body"/>
        <w:keepNext w:val="1"/>
        <w:spacing w:before="240" w:line="276" w:lineRule="auto"/>
        <w:rPr>
          <w:rFonts w:ascii="Arial" w:cs="Arial" w:hAnsi="Arial" w:eastAsia="Arial"/>
          <w:caps w:val="0"/>
          <w:smallCaps w:val="0"/>
          <w:strike w:val="0"/>
          <w:dstrike w:val="0"/>
          <w:outline w:val="0"/>
          <w:color w:val="000000"/>
          <w:sz w:val="20"/>
          <w:szCs w:val="20"/>
          <w:u w:val="none" w:color="000000"/>
          <w:shd w:val="nil" w:color="auto" w:fill="auto"/>
          <w:vertAlign w:val="baseline"/>
          <w14:textFill>
            <w14:solidFill>
              <w14:srgbClr w14:val="000000"/>
            </w14:solidFill>
          </w14:textFill>
        </w:rPr>
      </w:pPr>
      <w:r>
        <w:rPr>
          <w:rFonts w:ascii="Arial" w:hAnsi="Arial"/>
          <w:caps w:val="0"/>
          <w:smallCaps w:val="0"/>
          <w:strike w:val="0"/>
          <w:dstrike w:val="0"/>
          <w:outline w:val="0"/>
          <w:color w:val="000000"/>
          <w:sz w:val="20"/>
          <w:szCs w:val="20"/>
          <w:u w:val="none" w:color="000000"/>
          <w:shd w:val="nil" w:color="auto" w:fill="auto"/>
          <w:vertAlign w:val="baseline"/>
          <w:rtl w:val="0"/>
          <w:lang w:val="en-US"/>
          <w14:textFill>
            <w14:solidFill>
              <w14:srgbClr w14:val="000000"/>
            </w14:solidFill>
          </w14:textFill>
        </w:rPr>
        <w:t>The thesis gives a historical overview of the process of Reformation in England and Scotland in the course of the 16th century, focusing on its political context rather than the theological argument. It first offers a background about the main Reformed thinkers on the Continent, then focuses on the Reformation in England, each section covering the reign of a 16th British monarch, and then the focus shifts to the process of Reformation in Scotland. The candidate explains that the English Reformation was a long political process while in Scotland the Reformation succeeded more on theological grounds and more quickly.</w:t>
      </w:r>
    </w:p>
    <w:p>
      <w:pPr>
        <w:pStyle w:val="Body"/>
        <w:keepNext w:val="1"/>
        <w:spacing w:before="240" w:line="276" w:lineRule="auto"/>
        <w:rPr>
          <w:rFonts w:ascii="Arial" w:cs="Arial" w:hAnsi="Arial" w:eastAsia="Arial"/>
          <w:caps w:val="0"/>
          <w:smallCaps w:val="0"/>
          <w:strike w:val="0"/>
          <w:dstrike w:val="0"/>
          <w:outline w:val="0"/>
          <w:color w:val="000000"/>
          <w:sz w:val="20"/>
          <w:szCs w:val="20"/>
          <w:u w:val="none" w:color="000000"/>
          <w:shd w:val="nil" w:color="auto" w:fill="auto"/>
          <w:vertAlign w:val="baseline"/>
          <w14:textFill>
            <w14:solidFill>
              <w14:srgbClr w14:val="000000"/>
            </w14:solidFill>
          </w14:textFill>
        </w:rPr>
      </w:pPr>
      <w:r>
        <w:rPr>
          <w:rFonts w:ascii="Arial" w:hAnsi="Arial"/>
          <w:caps w:val="0"/>
          <w:smallCaps w:val="0"/>
          <w:strike w:val="0"/>
          <w:dstrike w:val="0"/>
          <w:outline w:val="0"/>
          <w:color w:val="000000"/>
          <w:sz w:val="20"/>
          <w:szCs w:val="20"/>
          <w:u w:val="none" w:color="000000"/>
          <w:shd w:val="nil" w:color="auto" w:fill="auto"/>
          <w:vertAlign w:val="baseline"/>
          <w:rtl w:val="0"/>
          <w:lang w:val="en-US"/>
          <w14:textFill>
            <w14:solidFill>
              <w14:srgbClr w14:val="000000"/>
            </w14:solidFill>
          </w14:textFill>
        </w:rPr>
        <w:t>The candidate has compiled an impressive amount of secondary sources for her work, particularly many articles. This shows the author</w:t>
      </w:r>
      <w:r>
        <w:rPr>
          <w:rFonts w:ascii="Arial" w:hAnsi="Arial" w:hint="default"/>
          <w:caps w:val="0"/>
          <w:smallCaps w:val="0"/>
          <w:strike w:val="0"/>
          <w:dstrike w:val="0"/>
          <w:outline w:val="0"/>
          <w:color w:val="000000"/>
          <w:sz w:val="20"/>
          <w:szCs w:val="20"/>
          <w:u w:val="none" w:color="000000"/>
          <w:shd w:val="nil" w:color="auto" w:fill="auto"/>
          <w:vertAlign w:val="baseline"/>
          <w:rtl w:val="0"/>
          <w:lang w:val="en-US"/>
          <w14:textFill>
            <w14:solidFill>
              <w14:srgbClr w14:val="000000"/>
            </w14:solidFill>
          </w14:textFill>
        </w:rPr>
        <w:t>’</w:t>
      </w:r>
      <w:r>
        <w:rPr>
          <w:rFonts w:ascii="Arial" w:hAnsi="Arial"/>
          <w:caps w:val="0"/>
          <w:smallCaps w:val="0"/>
          <w:strike w:val="0"/>
          <w:dstrike w:val="0"/>
          <w:outline w:val="0"/>
          <w:color w:val="000000"/>
          <w:sz w:val="20"/>
          <w:szCs w:val="20"/>
          <w:u w:val="none" w:color="000000"/>
          <w:shd w:val="nil" w:color="auto" w:fill="auto"/>
          <w:vertAlign w:val="baseline"/>
          <w:rtl w:val="0"/>
          <w:lang w:val="en-US"/>
          <w14:textFill>
            <w14:solidFill>
              <w14:srgbClr w14:val="000000"/>
            </w14:solidFill>
          </w14:textFill>
        </w:rPr>
        <w:t>s interest in her topic but in a few cases the reader wonders whether it was really necessary or meaningful to use articles that are a hundred years old or more on topics on which there certainly must be newer scholarship available. There is only one secondary book which deals with the topic of English Reformation as a whole; the remaining monographs focus on the lives of the British monarchs. The thesis does not have any section devoted to the methodology except one sentence in the introduction which describes the secondary sources used.</w:t>
      </w:r>
    </w:p>
    <w:p>
      <w:pPr>
        <w:pStyle w:val="Body"/>
        <w:keepNext w:val="1"/>
        <w:spacing w:before="240" w:line="276" w:lineRule="auto"/>
        <w:rPr>
          <w:rFonts w:ascii="Arial" w:cs="Arial" w:hAnsi="Arial" w:eastAsia="Arial"/>
          <w:caps w:val="0"/>
          <w:smallCaps w:val="0"/>
          <w:strike w:val="0"/>
          <w:dstrike w:val="0"/>
          <w:outline w:val="0"/>
          <w:color w:val="000000"/>
          <w:sz w:val="20"/>
          <w:szCs w:val="20"/>
          <w:u w:val="none" w:color="000000"/>
          <w:shd w:val="nil" w:color="auto" w:fill="auto"/>
          <w:vertAlign w:val="baseline"/>
          <w14:textFill>
            <w14:solidFill>
              <w14:srgbClr w14:val="000000"/>
            </w14:solidFill>
          </w14:textFill>
        </w:rPr>
      </w:pPr>
      <w:r>
        <w:rPr>
          <w:rFonts w:ascii="Arial" w:hAnsi="Arial"/>
          <w:caps w:val="0"/>
          <w:smallCaps w:val="0"/>
          <w:strike w:val="0"/>
          <w:dstrike w:val="0"/>
          <w:outline w:val="0"/>
          <w:color w:val="000000"/>
          <w:sz w:val="20"/>
          <w:szCs w:val="20"/>
          <w:u w:val="none" w:color="000000"/>
          <w:shd w:val="nil" w:color="auto" w:fill="auto"/>
          <w:vertAlign w:val="baseline"/>
          <w:rtl w:val="0"/>
          <w:lang w:val="en-US"/>
          <w14:textFill>
            <w14:solidFill>
              <w14:srgbClr w14:val="000000"/>
            </w14:solidFill>
          </w14:textFill>
        </w:rPr>
        <w:t xml:space="preserve">It might have been beneficial to find one or two more monographs that describe the Reformation in more general terms from the point of view of intellectual history, the changes of mindset and of European culture that were involved in it. Perhaps that could have been used as a framework for the research that would have related the content of the thesis to a particular viewpoint to give it a stronger statement. As it is, the thesis focuses mostly on the political decisions and contexts for the adherence to the different kinds of Reformed thinking and to Catholicism, and not so much </w:t>
      </w:r>
      <w:r>
        <w:rPr>
          <w:rFonts w:ascii="Arial" w:hAnsi="Arial"/>
          <w:sz w:val="20"/>
          <w:szCs w:val="20"/>
          <w:rtl w:val="0"/>
        </w:rPr>
        <w:t>on</w:t>
      </w:r>
      <w:r>
        <w:rPr>
          <w:rFonts w:ascii="Arial" w:hAnsi="Arial"/>
          <w:caps w:val="0"/>
          <w:smallCaps w:val="0"/>
          <w:strike w:val="0"/>
          <w:dstrike w:val="0"/>
          <w:outline w:val="0"/>
          <w:color w:val="000000"/>
          <w:sz w:val="20"/>
          <w:szCs w:val="20"/>
          <w:u w:val="none" w:color="000000"/>
          <w:shd w:val="nil" w:color="auto" w:fill="auto"/>
          <w:vertAlign w:val="baseline"/>
          <w:rtl w:val="0"/>
          <w:lang w:val="en-US"/>
          <w14:textFill>
            <w14:solidFill>
              <w14:srgbClr w14:val="000000"/>
            </w14:solidFill>
          </w14:textFill>
        </w:rPr>
        <w:t xml:space="preserve"> the intellectual content of the Reformation versus Catholicism. </w:t>
      </w:r>
      <w:r>
        <w:rPr>
          <w:rFonts w:ascii="Arial" w:hAnsi="Arial"/>
          <w:caps w:val="0"/>
          <w:smallCaps w:val="0"/>
          <w:strike w:val="0"/>
          <w:dstrike w:val="0"/>
          <w:outline w:val="0"/>
          <w:color w:val="000000"/>
          <w:sz w:val="20"/>
          <w:szCs w:val="20"/>
          <w:u w:val="none" w:color="000000"/>
          <w:shd w:val="nil" w:color="auto" w:fill="auto"/>
          <w:vertAlign w:val="baseline"/>
          <w:rtl w:val="0"/>
          <w14:textFill>
            <w14:solidFill>
              <w14:srgbClr w14:val="000000"/>
            </w14:solidFill>
          </w14:textFill>
        </w:rPr>
        <w:t xml:space="preserve">The writing very often turns into just recounting dates and political decisions. </w:t>
      </w:r>
      <w:r>
        <w:rPr>
          <w:rFonts w:ascii="Arial" w:hAnsi="Arial"/>
          <w:caps w:val="0"/>
          <w:smallCaps w:val="0"/>
          <w:strike w:val="0"/>
          <w:dstrike w:val="0"/>
          <w:outline w:val="0"/>
          <w:color w:val="000000"/>
          <w:sz w:val="20"/>
          <w:szCs w:val="20"/>
          <w:u w:val="none" w:color="000000"/>
          <w:shd w:val="nil" w:color="auto" w:fill="auto"/>
          <w:vertAlign w:val="baseline"/>
          <w:rtl w:val="0"/>
          <w:lang w:val="en-US"/>
          <w14:textFill>
            <w14:solidFill>
              <w14:srgbClr w14:val="000000"/>
            </w14:solidFill>
          </w14:textFill>
        </w:rPr>
        <w:t>Moreover, because the focus is not so much on the theological, intellectual and cultural aspects of the differences between Catholicism and Reformation there is a slight disconnection between the body of the text and the introductory chapter devoted to the main thinkers of the Reformation (Wycliff, Hus, Luther, Zwingli, Calvin) which deals with their theological convictions</w:t>
      </w:r>
      <w:r>
        <w:rPr>
          <w:rFonts w:ascii="Arial" w:hAnsi="Arial"/>
          <w:caps w:val="0"/>
          <w:smallCaps w:val="0"/>
          <w:strike w:val="0"/>
          <w:dstrike w:val="0"/>
          <w:outline w:val="0"/>
          <w:color w:val="000000"/>
          <w:sz w:val="20"/>
          <w:szCs w:val="20"/>
          <w:u w:val="none" w:color="000000"/>
          <w:shd w:val="nil" w:color="auto" w:fill="auto"/>
          <w:vertAlign w:val="baseline"/>
          <w:rtl w:val="0"/>
          <w14:textFill>
            <w14:solidFill>
              <w14:srgbClr w14:val="000000"/>
            </w14:solidFill>
          </w14:textFill>
        </w:rPr>
        <w:t>, and not with any political aspects of their influence</w:t>
      </w:r>
      <w:r>
        <w:rPr>
          <w:rFonts w:ascii="Arial" w:hAnsi="Arial"/>
          <w:caps w:val="0"/>
          <w:smallCaps w:val="0"/>
          <w:strike w:val="0"/>
          <w:dstrike w:val="0"/>
          <w:outline w:val="0"/>
          <w:color w:val="000000"/>
          <w:sz w:val="20"/>
          <w:szCs w:val="20"/>
          <w:u w:val="none" w:color="000000"/>
          <w:shd w:val="nil" w:color="auto" w:fill="auto"/>
          <w:vertAlign w:val="baseline"/>
          <w:rtl w:val="0"/>
          <w14:textFill>
            <w14:solidFill>
              <w14:srgbClr w14:val="000000"/>
            </w14:solidFill>
          </w14:textFill>
        </w:rPr>
        <w:t>.</w:t>
      </w:r>
    </w:p>
    <w:p>
      <w:pPr>
        <w:pStyle w:val="Body"/>
        <w:keepNext w:val="1"/>
        <w:spacing w:before="240" w:line="276" w:lineRule="auto"/>
        <w:rPr>
          <w:rFonts w:ascii="Arial" w:cs="Arial" w:hAnsi="Arial" w:eastAsia="Arial"/>
          <w:caps w:val="0"/>
          <w:smallCaps w:val="0"/>
          <w:strike w:val="0"/>
          <w:dstrike w:val="0"/>
          <w:outline w:val="0"/>
          <w:color w:val="000000"/>
          <w:sz w:val="20"/>
          <w:szCs w:val="20"/>
          <w:u w:val="none" w:color="000000"/>
          <w:shd w:val="nil" w:color="auto" w:fill="auto"/>
          <w:vertAlign w:val="baseline"/>
          <w14:textFill>
            <w14:solidFill>
              <w14:srgbClr w14:val="000000"/>
            </w14:solidFill>
          </w14:textFill>
        </w:rPr>
      </w:pPr>
      <w:r>
        <w:rPr>
          <w:rFonts w:ascii="Arial" w:hAnsi="Arial"/>
          <w:caps w:val="0"/>
          <w:smallCaps w:val="0"/>
          <w:strike w:val="0"/>
          <w:dstrike w:val="0"/>
          <w:outline w:val="0"/>
          <w:color w:val="000000"/>
          <w:sz w:val="20"/>
          <w:szCs w:val="20"/>
          <w:u w:val="none" w:color="000000"/>
          <w:shd w:val="nil" w:color="auto" w:fill="auto"/>
          <w:vertAlign w:val="baseline"/>
          <w:rtl w:val="0"/>
          <w:lang w:val="en-US"/>
          <w14:textFill>
            <w14:solidFill>
              <w14:srgbClr w14:val="000000"/>
            </w14:solidFill>
          </w14:textFill>
        </w:rPr>
        <w:t>This difficulty most likely</w:t>
      </w:r>
      <w:r>
        <w:rPr>
          <w:rFonts w:ascii="Calibri" w:hAnsi="Calibri"/>
          <w:caps w:val="0"/>
          <w:smallCaps w:val="0"/>
          <w:strike w:val="0"/>
          <w:dstrike w:val="0"/>
          <w:outline w:val="0"/>
          <w:color w:val="000000"/>
          <w:sz w:val="22"/>
          <w:szCs w:val="22"/>
          <w:u w:val="none" w:color="000000"/>
          <w:shd w:val="nil" w:color="auto" w:fill="auto"/>
          <w:vertAlign w:val="baseline"/>
          <w:rtl w:val="0"/>
          <w14:textFill>
            <w14:solidFill>
              <w14:srgbClr w14:val="000000"/>
            </w14:solidFill>
          </w14:textFill>
        </w:rPr>
        <w:t xml:space="preserve"> </w:t>
      </w:r>
      <w:r>
        <w:rPr>
          <w:rFonts w:ascii="Arial" w:hAnsi="Arial"/>
          <w:caps w:val="0"/>
          <w:smallCaps w:val="0"/>
          <w:strike w:val="0"/>
          <w:dstrike w:val="0"/>
          <w:outline w:val="0"/>
          <w:color w:val="000000"/>
          <w:sz w:val="20"/>
          <w:szCs w:val="20"/>
          <w:u w:val="none" w:color="000000"/>
          <w:shd w:val="nil" w:color="auto" w:fill="auto"/>
          <w:vertAlign w:val="baseline"/>
          <w:rtl w:val="0"/>
          <w:lang w:val="en-US"/>
          <w14:textFill>
            <w14:solidFill>
              <w14:srgbClr w14:val="000000"/>
            </w14:solidFill>
          </w14:textFill>
        </w:rPr>
        <w:t>stems from choosing too broad a topic for the thesis. A topic of this scope cannot be covered but superficially in the limited scope of a bachelor</w:t>
      </w:r>
      <w:r>
        <w:rPr>
          <w:rFonts w:ascii="Arial" w:hAnsi="Arial" w:hint="default"/>
          <w:caps w:val="0"/>
          <w:smallCaps w:val="0"/>
          <w:strike w:val="0"/>
          <w:dstrike w:val="0"/>
          <w:outline w:val="0"/>
          <w:color w:val="000000"/>
          <w:sz w:val="20"/>
          <w:szCs w:val="20"/>
          <w:u w:val="none" w:color="000000"/>
          <w:shd w:val="nil" w:color="auto" w:fill="auto"/>
          <w:vertAlign w:val="baseline"/>
          <w:rtl w:val="0"/>
          <w:lang w:val="en-US"/>
          <w14:textFill>
            <w14:solidFill>
              <w14:srgbClr w14:val="000000"/>
            </w14:solidFill>
          </w14:textFill>
        </w:rPr>
        <w:t>’</w:t>
      </w:r>
      <w:r>
        <w:rPr>
          <w:rFonts w:ascii="Arial" w:hAnsi="Arial"/>
          <w:caps w:val="0"/>
          <w:smallCaps w:val="0"/>
          <w:strike w:val="0"/>
          <w:dstrike w:val="0"/>
          <w:outline w:val="0"/>
          <w:color w:val="000000"/>
          <w:sz w:val="20"/>
          <w:szCs w:val="20"/>
          <w:u w:val="none" w:color="000000"/>
          <w:shd w:val="nil" w:color="auto" w:fill="auto"/>
          <w:vertAlign w:val="baseline"/>
          <w:rtl w:val="0"/>
          <w:lang w:val="en-US"/>
          <w14:textFill>
            <w14:solidFill>
              <w14:srgbClr w14:val="000000"/>
            </w14:solidFill>
          </w14:textFill>
        </w:rPr>
        <w:t>s thesis, and it is impossible to explore the political and the intellectual aspects of one hundred years of the presence of Reformed thinking</w:t>
      </w:r>
      <w:r>
        <w:rPr>
          <w:rFonts w:ascii="Arial" w:hAnsi="Arial"/>
          <w:sz w:val="20"/>
          <w:szCs w:val="20"/>
          <w:rtl w:val="0"/>
          <w:lang w:val="en-US"/>
        </w:rPr>
        <w:t xml:space="preserve"> in meaningful depth.</w:t>
      </w:r>
      <w:r>
        <w:rPr>
          <w:rFonts w:ascii="Arial" w:hAnsi="Arial"/>
          <w:sz w:val="20"/>
          <w:szCs w:val="20"/>
          <w:rtl w:val="0"/>
          <w:lang w:val="en-US"/>
        </w:rPr>
        <w:t xml:space="preserve"> </w:t>
      </w:r>
    </w:p>
    <w:p>
      <w:pPr>
        <w:pStyle w:val="Body"/>
        <w:keepNext w:val="1"/>
        <w:spacing w:before="240" w:line="276" w:lineRule="auto"/>
        <w:rPr>
          <w:rFonts w:ascii="Arial" w:cs="Arial" w:hAnsi="Arial" w:eastAsia="Arial"/>
          <w:caps w:val="0"/>
          <w:smallCaps w:val="0"/>
          <w:strike w:val="0"/>
          <w:dstrike w:val="0"/>
          <w:outline w:val="0"/>
          <w:color w:val="000000"/>
          <w:sz w:val="20"/>
          <w:szCs w:val="20"/>
          <w:u w:val="none" w:color="000000"/>
          <w:shd w:val="nil" w:color="auto" w:fill="auto"/>
          <w:vertAlign w:val="baseline"/>
          <w14:textFill>
            <w14:solidFill>
              <w14:srgbClr w14:val="000000"/>
            </w14:solidFill>
          </w14:textFill>
        </w:rPr>
      </w:pPr>
      <w:r>
        <w:rPr>
          <w:rFonts w:ascii="Arial" w:hAnsi="Arial"/>
          <w:caps w:val="0"/>
          <w:smallCaps w:val="0"/>
          <w:strike w:val="0"/>
          <w:dstrike w:val="0"/>
          <w:outline w:val="0"/>
          <w:color w:val="000000"/>
          <w:sz w:val="20"/>
          <w:szCs w:val="20"/>
          <w:u w:val="none" w:color="000000"/>
          <w:shd w:val="nil" w:color="auto" w:fill="auto"/>
          <w:vertAlign w:val="baseline"/>
          <w:rtl w:val="0"/>
          <w:lang w:val="en-US"/>
          <w14:textFill>
            <w14:solidFill>
              <w14:srgbClr w14:val="000000"/>
            </w14:solidFill>
          </w14:textFill>
        </w:rPr>
        <w:t>Moreover, t</w:t>
      </w:r>
      <w:r>
        <w:rPr>
          <w:rFonts w:ascii="Arial" w:hAnsi="Arial"/>
          <w:caps w:val="0"/>
          <w:smallCaps w:val="0"/>
          <w:strike w:val="0"/>
          <w:dstrike w:val="0"/>
          <w:outline w:val="0"/>
          <w:color w:val="000000"/>
          <w:sz w:val="20"/>
          <w:szCs w:val="20"/>
          <w:u w:val="none" w:color="000000"/>
          <w:shd w:val="nil" w:color="auto" w:fill="auto"/>
          <w:vertAlign w:val="baseline"/>
          <w:rtl w:val="0"/>
          <w14:textFill>
            <w14:solidFill>
              <w14:srgbClr w14:val="000000"/>
            </w14:solidFill>
          </w14:textFill>
        </w:rPr>
        <w:t>he section devoted to Scotland is considerably shorter than the one on England, if not sketchy. To prove the thesis</w:t>
      </w:r>
      <w:r>
        <w:rPr>
          <w:rFonts w:ascii="Arial" w:hAnsi="Arial" w:hint="default"/>
          <w:caps w:val="0"/>
          <w:smallCaps w:val="0"/>
          <w:strike w:val="0"/>
          <w:dstrike w:val="0"/>
          <w:outline w:val="0"/>
          <w:color w:val="000000"/>
          <w:sz w:val="20"/>
          <w:szCs w:val="20"/>
          <w:u w:val="none" w:color="000000"/>
          <w:shd w:val="nil" w:color="auto" w:fill="auto"/>
          <w:vertAlign w:val="baseline"/>
          <w:rtl w:val="0"/>
          <w:lang w:val="en-US"/>
          <w14:textFill>
            <w14:solidFill>
              <w14:srgbClr w14:val="000000"/>
            </w14:solidFill>
          </w14:textFill>
        </w:rPr>
        <w:t xml:space="preserve">’ </w:t>
      </w:r>
      <w:r>
        <w:rPr>
          <w:rFonts w:ascii="Arial" w:hAnsi="Arial"/>
          <w:caps w:val="0"/>
          <w:smallCaps w:val="0"/>
          <w:strike w:val="0"/>
          <w:dstrike w:val="0"/>
          <w:outline w:val="0"/>
          <w:color w:val="000000"/>
          <w:sz w:val="20"/>
          <w:szCs w:val="20"/>
          <w:u w:val="none" w:color="000000"/>
          <w:shd w:val="nil" w:color="auto" w:fill="auto"/>
          <w:vertAlign w:val="baseline"/>
          <w:rtl w:val="0"/>
          <w:lang w:val="en-US"/>
          <w14:textFill>
            <w14:solidFill>
              <w14:srgbClr w14:val="000000"/>
            </w14:solidFill>
          </w14:textFill>
        </w:rPr>
        <w:t>main point (that Scottish Reformation happened mostly on theological grounds) a more thorough argument would have been needed.</w:t>
      </w:r>
    </w:p>
    <w:p>
      <w:pPr>
        <w:pStyle w:val="Body"/>
        <w:keepNext w:val="1"/>
        <w:spacing w:before="240" w:line="276" w:lineRule="auto"/>
        <w:rPr>
          <w:rFonts w:ascii="Arial" w:cs="Arial" w:hAnsi="Arial" w:eastAsia="Arial"/>
          <w:caps w:val="0"/>
          <w:smallCaps w:val="0"/>
          <w:strike w:val="0"/>
          <w:dstrike w:val="0"/>
          <w:outline w:val="0"/>
          <w:color w:val="000000"/>
          <w:sz w:val="20"/>
          <w:szCs w:val="20"/>
          <w:u w:val="none" w:color="000000"/>
          <w:shd w:val="nil" w:color="auto" w:fill="auto"/>
          <w:vertAlign w:val="baseline"/>
          <w14:textFill>
            <w14:solidFill>
              <w14:srgbClr w14:val="000000"/>
            </w14:solidFill>
          </w14:textFill>
        </w:rPr>
      </w:pPr>
      <w:r>
        <w:rPr>
          <w:rFonts w:ascii="Arial" w:hAnsi="Arial"/>
          <w:caps w:val="0"/>
          <w:smallCaps w:val="0"/>
          <w:strike w:val="0"/>
          <w:dstrike w:val="0"/>
          <w:outline w:val="0"/>
          <w:color w:val="000000"/>
          <w:sz w:val="20"/>
          <w:szCs w:val="20"/>
          <w:u w:val="none" w:color="000000"/>
          <w:shd w:val="nil" w:color="auto" w:fill="auto"/>
          <w:vertAlign w:val="baseline"/>
          <w:rtl w:val="0"/>
          <w:lang w:val="en-US"/>
          <w14:textFill>
            <w14:solidFill>
              <w14:srgbClr w14:val="000000"/>
            </w14:solidFill>
          </w14:textFill>
        </w:rPr>
        <w:t xml:space="preserve">The candidate has most likely overlooked a discrepancy in her own argument regarding Henry VIII where it is unclear whether the ruler was convinced of the rightness of the theology of the Reformation or simply wanted to break free from the influence of the Pope. </w:t>
      </w:r>
    </w:p>
    <w:p>
      <w:pPr>
        <w:pStyle w:val="Body"/>
        <w:keepNext w:val="1"/>
        <w:spacing w:before="240" w:line="276" w:lineRule="auto"/>
        <w:rPr>
          <w:rFonts w:ascii="Arial" w:cs="Arial" w:hAnsi="Arial" w:eastAsia="Arial"/>
          <w:caps w:val="0"/>
          <w:smallCaps w:val="0"/>
          <w:strike w:val="0"/>
          <w:dstrike w:val="0"/>
          <w:outline w:val="0"/>
          <w:color w:val="000000"/>
          <w:sz w:val="20"/>
          <w:szCs w:val="20"/>
          <w:u w:val="none" w:color="000000"/>
          <w:shd w:val="nil" w:color="auto" w:fill="auto"/>
          <w:vertAlign w:val="baseline"/>
          <w14:textFill>
            <w14:solidFill>
              <w14:srgbClr w14:val="000000"/>
            </w14:solidFill>
          </w14:textFill>
        </w:rPr>
      </w:pPr>
      <w:r>
        <w:rPr>
          <w:rFonts w:ascii="Arial" w:hAnsi="Arial"/>
          <w:caps w:val="0"/>
          <w:smallCaps w:val="0"/>
          <w:strike w:val="0"/>
          <w:dstrike w:val="0"/>
          <w:outline w:val="0"/>
          <w:color w:val="000000"/>
          <w:sz w:val="20"/>
          <w:szCs w:val="20"/>
          <w:u w:val="none" w:color="000000"/>
          <w:shd w:val="nil" w:color="auto" w:fill="auto"/>
          <w:vertAlign w:val="baseline"/>
          <w:rtl w:val="0"/>
          <w:lang w:val="en-US"/>
          <w14:textFill>
            <w14:solidFill>
              <w14:srgbClr w14:val="000000"/>
            </w14:solidFill>
          </w14:textFill>
        </w:rPr>
        <w:t xml:space="preserve">On the other hand the candidate has obviously done extensive secondary reading, has organized her materials meaningfully and has </w:t>
      </w:r>
      <w:r>
        <w:rPr>
          <w:rFonts w:ascii="Arial" w:hAnsi="Arial"/>
          <w:caps w:val="0"/>
          <w:smallCaps w:val="0"/>
          <w:strike w:val="0"/>
          <w:dstrike w:val="0"/>
          <w:outline w:val="0"/>
          <w:color w:val="000000"/>
          <w:sz w:val="20"/>
          <w:szCs w:val="20"/>
          <w:u w:val="none" w:color="000000"/>
          <w:shd w:val="nil" w:color="auto" w:fill="auto"/>
          <w:vertAlign w:val="baseline"/>
          <w:rtl w:val="0"/>
          <w:lang w:val="en-US"/>
          <w14:textFill>
            <w14:solidFill>
              <w14:srgbClr w14:val="000000"/>
            </w14:solidFill>
          </w14:textFill>
        </w:rPr>
        <w:t xml:space="preserve">tried to </w:t>
      </w:r>
      <w:r>
        <w:rPr>
          <w:rFonts w:ascii="Arial" w:hAnsi="Arial"/>
          <w:caps w:val="0"/>
          <w:smallCaps w:val="0"/>
          <w:strike w:val="0"/>
          <w:dstrike w:val="0"/>
          <w:outline w:val="0"/>
          <w:color w:val="000000"/>
          <w:sz w:val="20"/>
          <w:szCs w:val="20"/>
          <w:u w:val="none" w:color="000000"/>
          <w:shd w:val="nil" w:color="auto" w:fill="auto"/>
          <w:vertAlign w:val="baseline"/>
          <w:rtl w:val="0"/>
          <w:lang w:val="en-US"/>
          <w14:textFill>
            <w14:solidFill>
              <w14:srgbClr w14:val="000000"/>
            </w14:solidFill>
          </w14:textFill>
        </w:rPr>
        <w:t>document her main claim about the different course of the Reformation in the two countries. Her patience and diligence in compiling this overview is commendable.</w:t>
      </w:r>
    </w:p>
    <w:p>
      <w:pPr>
        <w:pStyle w:val="Body"/>
        <w:keepNext w:val="1"/>
        <w:spacing w:before="240" w:line="276" w:lineRule="auto"/>
        <w:rPr>
          <w:rFonts w:ascii="Arial" w:cs="Arial" w:hAnsi="Arial" w:eastAsia="Arial"/>
          <w:sz w:val="20"/>
          <w:szCs w:val="20"/>
        </w:rPr>
      </w:pPr>
      <w:r>
        <w:rPr>
          <w:rFonts w:ascii="Arial" w:hAnsi="Arial"/>
          <w:sz w:val="20"/>
          <w:szCs w:val="20"/>
          <w:rtl w:val="0"/>
          <w:lang w:val="en-US"/>
        </w:rPr>
        <w:t>Overall t</w:t>
      </w:r>
      <w:r>
        <w:rPr>
          <w:rFonts w:ascii="Arial" w:hAnsi="Arial"/>
          <w:sz w:val="20"/>
          <w:szCs w:val="20"/>
          <w:rtl w:val="0"/>
          <w:lang w:val="en-US"/>
        </w:rPr>
        <w:t xml:space="preserve">he text is clear, written in </w:t>
      </w:r>
      <w:r>
        <w:rPr>
          <w:rFonts w:ascii="Arial" w:hAnsi="Arial"/>
          <w:sz w:val="20"/>
          <w:szCs w:val="20"/>
          <w:rtl w:val="0"/>
          <w:lang w:val="en-US"/>
        </w:rPr>
        <w:t>a</w:t>
      </w:r>
      <w:r>
        <w:rPr>
          <w:rFonts w:ascii="Arial" w:hAnsi="Arial"/>
          <w:sz w:val="20"/>
          <w:szCs w:val="20"/>
          <w:rtl w:val="0"/>
          <w:lang w:val="en-US"/>
        </w:rPr>
        <w:t xml:space="preserve"> good English with just occasional grammatical or stylistic lapses. Bibliographical references are used correctly.</w:t>
      </w:r>
    </w:p>
    <w:p>
      <w:pPr>
        <w:pStyle w:val="Body"/>
        <w:keepNext w:val="1"/>
        <w:spacing w:before="240" w:line="276" w:lineRule="auto"/>
        <w:rPr>
          <w:rFonts w:ascii="Arial" w:cs="Arial" w:hAnsi="Arial" w:eastAsia="Arial"/>
          <w:caps w:val="0"/>
          <w:smallCaps w:val="0"/>
          <w:strike w:val="0"/>
          <w:dstrike w:val="0"/>
          <w:outline w:val="0"/>
          <w:color w:val="000000"/>
          <w:sz w:val="20"/>
          <w:szCs w:val="20"/>
          <w:u w:val="none" w:color="000000"/>
          <w:shd w:val="nil" w:color="auto" w:fill="auto"/>
          <w:vertAlign w:val="baseline"/>
          <w14:textFill>
            <w14:solidFill>
              <w14:srgbClr w14:val="000000"/>
            </w14:solidFill>
          </w14:textFill>
        </w:rPr>
      </w:pPr>
      <w:r>
        <w:rPr>
          <w:rFonts w:ascii="Arial" w:hAnsi="Arial"/>
          <w:caps w:val="0"/>
          <w:smallCaps w:val="0"/>
          <w:strike w:val="0"/>
          <w:dstrike w:val="0"/>
          <w:outline w:val="0"/>
          <w:color w:val="000000"/>
          <w:sz w:val="20"/>
          <w:szCs w:val="20"/>
          <w:u w:val="none" w:color="000000"/>
          <w:shd w:val="nil" w:color="auto" w:fill="auto"/>
          <w:vertAlign w:val="baseline"/>
          <w:rtl w:val="0"/>
          <w:lang w:val="en-US"/>
          <w14:textFill>
            <w14:solidFill>
              <w14:srgbClr w14:val="000000"/>
            </w14:solidFill>
          </w14:textFill>
        </w:rPr>
        <w:t>Although the topic is too ambitious in scope, overall the thesis presents a good overview of historical facts involved in the important political, social and theological changes in England and Scotland in the 16th century.</w:t>
      </w:r>
    </w:p>
    <w:p>
      <w:pPr>
        <w:pStyle w:val="Body"/>
        <w:keepNext w:val="1"/>
        <w:spacing w:before="240" w:line="276" w:lineRule="auto"/>
        <w:rPr>
          <w:rFonts w:ascii="Arial" w:cs="Arial" w:hAnsi="Arial" w:eastAsia="Arial"/>
          <w:caps w:val="0"/>
          <w:smallCaps w:val="0"/>
          <w:strike w:val="0"/>
          <w:dstrike w:val="0"/>
          <w:outline w:val="0"/>
          <w:color w:val="000000"/>
          <w:sz w:val="20"/>
          <w:szCs w:val="20"/>
          <w:u w:val="none" w:color="000000"/>
          <w:shd w:val="nil" w:color="auto" w:fill="auto"/>
          <w:vertAlign w:val="baseline"/>
          <w14:textFill>
            <w14:solidFill>
              <w14:srgbClr w14:val="000000"/>
            </w14:solidFill>
          </w14:textFill>
        </w:rPr>
      </w:pPr>
    </w:p>
    <w:tbl>
      <w:tblPr>
        <w:tblW w:w="9214" w:type="dxa"/>
        <w:jc w:val="left"/>
        <w:tblInd w:w="216"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ed7e7"/>
        <w:tblLayout w:type="fixed"/>
      </w:tblPr>
      <w:tblGrid>
        <w:gridCol w:w="7372"/>
        <w:gridCol w:w="1842"/>
      </w:tblGrid>
      <w:tr>
        <w:tblPrEx>
          <w:shd w:val="clear" w:color="auto" w:fill="ced7e7"/>
        </w:tblPrEx>
        <w:trPr>
          <w:trHeight w:val="346" w:hRule="atLeast"/>
        </w:trPr>
        <w:tc>
          <w:tcPr>
            <w:tcW w:type="dxa" w:w="7372"/>
            <w:tcBorders>
              <w:top w:val="nil"/>
              <w:left w:val="nil"/>
              <w:bottom w:val="nil"/>
              <w:right w:val="nil"/>
            </w:tcBorders>
            <w:shd w:val="clear" w:color="auto" w:fill="ffffff"/>
            <w:tcMar>
              <w:top w:type="dxa" w:w="80"/>
              <w:left w:type="dxa" w:w="80"/>
              <w:bottom w:type="dxa" w:w="80"/>
              <w:right w:type="dxa" w:w="80"/>
            </w:tcMar>
            <w:vAlign w:val="center"/>
          </w:tcPr>
          <w:p>
            <w:pPr>
              <w:pStyle w:val="Body"/>
            </w:pPr>
            <w:r>
              <w:rPr>
                <w:rFonts w:ascii="Arial" w:hAnsi="Arial"/>
                <w:b w:val="1"/>
                <w:bCs w:val="1"/>
                <w:sz w:val="20"/>
                <w:szCs w:val="20"/>
                <w:shd w:val="nil" w:color="auto" w:fill="auto"/>
                <w:rtl w:val="0"/>
                <w:lang w:val="en-US"/>
              </w:rPr>
              <w:t>Pr</w:t>
            </w:r>
            <w:r>
              <w:rPr>
                <w:rFonts w:ascii="Arial" w:hAnsi="Arial" w:hint="default"/>
                <w:b w:val="1"/>
                <w:bCs w:val="1"/>
                <w:sz w:val="20"/>
                <w:szCs w:val="20"/>
                <w:shd w:val="nil" w:color="auto" w:fill="auto"/>
                <w:rtl w:val="0"/>
                <w:lang w:val="en-US"/>
              </w:rPr>
              <w:t>á</w:t>
            </w:r>
            <w:r>
              <w:rPr>
                <w:rFonts w:ascii="Arial" w:hAnsi="Arial"/>
                <w:b w:val="1"/>
                <w:bCs w:val="1"/>
                <w:sz w:val="20"/>
                <w:szCs w:val="20"/>
                <w:shd w:val="nil" w:color="auto" w:fill="auto"/>
                <w:rtl w:val="0"/>
                <w:lang w:val="en-US"/>
              </w:rPr>
              <w:t>ce spl</w:t>
            </w:r>
            <w:r>
              <w:rPr>
                <w:rFonts w:ascii="Arial" w:hAnsi="Arial" w:hint="default"/>
                <w:b w:val="1"/>
                <w:bCs w:val="1"/>
                <w:sz w:val="20"/>
                <w:szCs w:val="20"/>
                <w:shd w:val="nil" w:color="auto" w:fill="auto"/>
                <w:rtl w:val="0"/>
                <w:lang w:val="en-US"/>
              </w:rPr>
              <w:t>ň</w:t>
            </w:r>
            <w:r>
              <w:rPr>
                <w:rFonts w:ascii="Arial" w:hAnsi="Arial"/>
                <w:b w:val="1"/>
                <w:bCs w:val="1"/>
                <w:sz w:val="20"/>
                <w:szCs w:val="20"/>
                <w:shd w:val="nil" w:color="auto" w:fill="auto"/>
                <w:rtl w:val="0"/>
                <w:lang w:val="en-US"/>
              </w:rPr>
              <w:t>uje po</w:t>
            </w:r>
            <w:r>
              <w:rPr>
                <w:rFonts w:ascii="Arial" w:hAnsi="Arial" w:hint="default"/>
                <w:b w:val="1"/>
                <w:bCs w:val="1"/>
                <w:sz w:val="20"/>
                <w:szCs w:val="20"/>
                <w:shd w:val="nil" w:color="auto" w:fill="auto"/>
                <w:rtl w:val="0"/>
                <w:lang w:val="en-US"/>
              </w:rPr>
              <w:t>ž</w:t>
            </w:r>
            <w:r>
              <w:rPr>
                <w:rFonts w:ascii="Arial" w:hAnsi="Arial"/>
                <w:b w:val="1"/>
                <w:bCs w:val="1"/>
                <w:sz w:val="20"/>
                <w:szCs w:val="20"/>
                <w:shd w:val="nil" w:color="auto" w:fill="auto"/>
                <w:rtl w:val="0"/>
                <w:lang w:val="en-US"/>
              </w:rPr>
              <w:t>adavky na ud</w:t>
            </w:r>
            <w:r>
              <w:rPr>
                <w:rFonts w:ascii="Arial" w:hAnsi="Arial" w:hint="default"/>
                <w:b w:val="1"/>
                <w:bCs w:val="1"/>
                <w:sz w:val="20"/>
                <w:szCs w:val="20"/>
                <w:shd w:val="nil" w:color="auto" w:fill="auto"/>
                <w:rtl w:val="0"/>
                <w:lang w:val="en-US"/>
              </w:rPr>
              <w:t>ě</w:t>
            </w:r>
            <w:r>
              <w:rPr>
                <w:rFonts w:ascii="Arial" w:hAnsi="Arial"/>
                <w:b w:val="1"/>
                <w:bCs w:val="1"/>
                <w:sz w:val="20"/>
                <w:szCs w:val="20"/>
                <w:shd w:val="nil" w:color="auto" w:fill="auto"/>
                <w:rtl w:val="0"/>
                <w:lang w:val="en-US"/>
              </w:rPr>
              <w:t>len</w:t>
            </w:r>
            <w:r>
              <w:rPr>
                <w:rFonts w:ascii="Arial" w:hAnsi="Arial" w:hint="default"/>
                <w:b w:val="1"/>
                <w:bCs w:val="1"/>
                <w:sz w:val="20"/>
                <w:szCs w:val="20"/>
                <w:shd w:val="nil" w:color="auto" w:fill="auto"/>
                <w:rtl w:val="0"/>
                <w:lang w:val="en-US"/>
              </w:rPr>
              <w:t xml:space="preserve">í </w:t>
            </w:r>
            <w:r>
              <w:rPr>
                <w:rFonts w:ascii="Arial" w:hAnsi="Arial"/>
                <w:b w:val="1"/>
                <w:bCs w:val="1"/>
                <w:sz w:val="20"/>
                <w:szCs w:val="20"/>
                <w:shd w:val="nil" w:color="auto" w:fill="auto"/>
                <w:rtl w:val="0"/>
                <w:lang w:val="en-US"/>
              </w:rPr>
              <w:t>akademick</w:t>
            </w:r>
            <w:r>
              <w:rPr>
                <w:rFonts w:ascii="Arial" w:hAnsi="Arial" w:hint="default"/>
                <w:b w:val="1"/>
                <w:bCs w:val="1"/>
                <w:sz w:val="20"/>
                <w:szCs w:val="20"/>
                <w:shd w:val="nil" w:color="auto" w:fill="auto"/>
                <w:rtl w:val="0"/>
                <w:lang w:val="en-US"/>
              </w:rPr>
              <w:t>é</w:t>
            </w:r>
            <w:r>
              <w:rPr>
                <w:rFonts w:ascii="Arial" w:hAnsi="Arial"/>
                <w:b w:val="1"/>
                <w:bCs w:val="1"/>
                <w:sz w:val="20"/>
                <w:szCs w:val="20"/>
                <w:shd w:val="nil" w:color="auto" w:fill="auto"/>
                <w:rtl w:val="0"/>
                <w:lang w:val="en-US"/>
              </w:rPr>
              <w:t>ho titulu Bc.:</w:t>
            </w:r>
          </w:p>
        </w:tc>
        <w:tc>
          <w:tcPr>
            <w:tcW w:type="dxa" w:w="1842"/>
            <w:tcBorders>
              <w:top w:val="nil"/>
              <w:left w:val="nil"/>
              <w:bottom w:val="nil"/>
              <w:right w:val="nil"/>
            </w:tcBorders>
            <w:shd w:val="clear" w:color="auto" w:fill="f2f2f2"/>
            <w:tcMar>
              <w:top w:type="dxa" w:w="80"/>
              <w:left w:type="dxa" w:w="80"/>
              <w:bottom w:type="dxa" w:w="80"/>
              <w:right w:type="dxa" w:w="80"/>
            </w:tcMar>
            <w:vAlign w:val="center"/>
          </w:tcPr>
          <w:p>
            <w:pPr>
              <w:pStyle w:val="Body"/>
              <w:jc w:val="center"/>
            </w:pPr>
            <w:r>
              <w:rPr>
                <w:rFonts w:ascii="Calibri" w:hAnsi="Calibri"/>
                <w:sz w:val="22"/>
                <w:szCs w:val="22"/>
                <w:shd w:val="nil" w:color="auto" w:fill="auto"/>
                <w:rtl w:val="0"/>
                <w:lang w:val="en-US"/>
              </w:rPr>
              <w:t>Ano</w:t>
            </w:r>
          </w:p>
        </w:tc>
      </w:tr>
      <w:tr>
        <w:tblPrEx>
          <w:shd w:val="clear" w:color="auto" w:fill="ced7e7"/>
        </w:tblPrEx>
        <w:trPr>
          <w:trHeight w:val="346" w:hRule="atLeast"/>
        </w:trPr>
        <w:tc>
          <w:tcPr>
            <w:tcW w:type="dxa" w:w="7372"/>
            <w:tcBorders>
              <w:top w:val="nil"/>
              <w:left w:val="nil"/>
              <w:bottom w:val="nil"/>
              <w:right w:val="nil"/>
            </w:tcBorders>
            <w:shd w:val="clear" w:color="auto" w:fill="ffffff"/>
            <w:tcMar>
              <w:top w:type="dxa" w:w="80"/>
              <w:left w:type="dxa" w:w="80"/>
              <w:bottom w:type="dxa" w:w="80"/>
              <w:right w:type="dxa" w:w="80"/>
            </w:tcMar>
            <w:vAlign w:val="center"/>
          </w:tcPr>
          <w:p>
            <w:pPr>
              <w:pStyle w:val="Body"/>
            </w:pPr>
            <w:r>
              <w:rPr>
                <w:rFonts w:ascii="Arial" w:hAnsi="Arial"/>
                <w:b w:val="1"/>
                <w:bCs w:val="1"/>
                <w:sz w:val="20"/>
                <w:szCs w:val="20"/>
                <w:shd w:val="nil" w:color="auto" w:fill="auto"/>
                <w:rtl w:val="0"/>
                <w:lang w:val="en-US"/>
              </w:rPr>
              <w:t>Pr</w:t>
            </w:r>
            <w:r>
              <w:rPr>
                <w:rFonts w:ascii="Arial" w:hAnsi="Arial" w:hint="default"/>
                <w:b w:val="1"/>
                <w:bCs w:val="1"/>
                <w:sz w:val="20"/>
                <w:szCs w:val="20"/>
                <w:shd w:val="nil" w:color="auto" w:fill="auto"/>
                <w:rtl w:val="0"/>
                <w:lang w:val="en-US"/>
              </w:rPr>
              <w:t>á</w:t>
            </w:r>
            <w:r>
              <w:rPr>
                <w:rFonts w:ascii="Arial" w:hAnsi="Arial"/>
                <w:b w:val="1"/>
                <w:bCs w:val="1"/>
                <w:sz w:val="20"/>
                <w:szCs w:val="20"/>
                <w:shd w:val="nil" w:color="auto" w:fill="auto"/>
                <w:rtl w:val="0"/>
                <w:lang w:val="en-US"/>
              </w:rPr>
              <w:t>ci doporu</w:t>
            </w:r>
            <w:r>
              <w:rPr>
                <w:rFonts w:ascii="Arial" w:hAnsi="Arial" w:hint="default"/>
                <w:b w:val="1"/>
                <w:bCs w:val="1"/>
                <w:sz w:val="20"/>
                <w:szCs w:val="20"/>
                <w:shd w:val="nil" w:color="auto" w:fill="auto"/>
                <w:rtl w:val="0"/>
                <w:lang w:val="en-US"/>
              </w:rPr>
              <w:t>č</w:t>
            </w:r>
            <w:r>
              <w:rPr>
                <w:rFonts w:ascii="Arial" w:hAnsi="Arial"/>
                <w:b w:val="1"/>
                <w:bCs w:val="1"/>
                <w:sz w:val="20"/>
                <w:szCs w:val="20"/>
                <w:shd w:val="nil" w:color="auto" w:fill="auto"/>
                <w:rtl w:val="0"/>
                <w:lang w:val="en-US"/>
              </w:rPr>
              <w:t>uji k</w:t>
            </w:r>
            <w:r>
              <w:rPr>
                <w:rFonts w:ascii="Arial" w:hAnsi="Arial" w:hint="default"/>
                <w:b w:val="1"/>
                <w:bCs w:val="1"/>
                <w:sz w:val="20"/>
                <w:szCs w:val="20"/>
                <w:shd w:val="nil" w:color="auto" w:fill="auto"/>
                <w:rtl w:val="0"/>
                <w:lang w:val="en-US"/>
              </w:rPr>
              <w:t> </w:t>
            </w:r>
            <w:r>
              <w:rPr>
                <w:rFonts w:ascii="Arial" w:hAnsi="Arial"/>
                <w:b w:val="1"/>
                <w:bCs w:val="1"/>
                <w:sz w:val="20"/>
                <w:szCs w:val="20"/>
                <w:shd w:val="nil" w:color="auto" w:fill="auto"/>
                <w:rtl w:val="0"/>
                <w:lang w:val="en-US"/>
              </w:rPr>
              <w:t>obhajob</w:t>
            </w:r>
            <w:r>
              <w:rPr>
                <w:rFonts w:ascii="Arial" w:hAnsi="Arial" w:hint="default"/>
                <w:b w:val="1"/>
                <w:bCs w:val="1"/>
                <w:sz w:val="20"/>
                <w:szCs w:val="20"/>
                <w:shd w:val="nil" w:color="auto" w:fill="auto"/>
                <w:rtl w:val="0"/>
                <w:lang w:val="en-US"/>
              </w:rPr>
              <w:t>ě</w:t>
            </w:r>
            <w:r>
              <w:rPr>
                <w:rFonts w:ascii="Arial" w:hAnsi="Arial"/>
                <w:b w:val="1"/>
                <w:bCs w:val="1"/>
                <w:sz w:val="20"/>
                <w:szCs w:val="20"/>
                <w:shd w:val="nil" w:color="auto" w:fill="auto"/>
                <w:rtl w:val="0"/>
                <w:lang w:val="en-US"/>
              </w:rPr>
              <w:t xml:space="preserve">: </w:t>
            </w:r>
          </w:p>
        </w:tc>
        <w:tc>
          <w:tcPr>
            <w:tcW w:type="dxa" w:w="1842"/>
            <w:tcBorders>
              <w:top w:val="nil"/>
              <w:left w:val="nil"/>
              <w:bottom w:val="nil"/>
              <w:right w:val="nil"/>
            </w:tcBorders>
            <w:shd w:val="clear" w:color="auto" w:fill="f2f2f2"/>
            <w:tcMar>
              <w:top w:type="dxa" w:w="80"/>
              <w:left w:type="dxa" w:w="80"/>
              <w:bottom w:type="dxa" w:w="80"/>
              <w:right w:type="dxa" w:w="80"/>
            </w:tcMar>
            <w:vAlign w:val="center"/>
          </w:tcPr>
          <w:p>
            <w:pPr>
              <w:pStyle w:val="Body"/>
              <w:jc w:val="center"/>
            </w:pPr>
            <w:r>
              <w:rPr>
                <w:rFonts w:ascii="Calibri" w:hAnsi="Calibri"/>
                <w:sz w:val="22"/>
                <w:szCs w:val="22"/>
                <w:shd w:val="nil" w:color="auto" w:fill="auto"/>
                <w:rtl w:val="0"/>
                <w:lang w:val="en-US"/>
              </w:rPr>
              <w:t>Ano</w:t>
            </w:r>
          </w:p>
        </w:tc>
      </w:tr>
      <w:tr>
        <w:tblPrEx>
          <w:shd w:val="clear" w:color="auto" w:fill="ced7e7"/>
        </w:tblPrEx>
        <w:trPr>
          <w:trHeight w:val="346" w:hRule="atLeast"/>
        </w:trPr>
        <w:tc>
          <w:tcPr>
            <w:tcW w:type="dxa" w:w="7372"/>
            <w:tcBorders>
              <w:top w:val="nil"/>
              <w:left w:val="nil"/>
              <w:bottom w:val="nil"/>
              <w:right w:val="nil"/>
            </w:tcBorders>
            <w:shd w:val="clear" w:color="auto" w:fill="ffffff"/>
            <w:tcMar>
              <w:top w:type="dxa" w:w="80"/>
              <w:left w:type="dxa" w:w="80"/>
              <w:bottom w:type="dxa" w:w="80"/>
              <w:right w:type="dxa" w:w="80"/>
            </w:tcMar>
            <w:vAlign w:val="center"/>
          </w:tcPr>
          <w:p>
            <w:pPr>
              <w:pStyle w:val="Body"/>
            </w:pPr>
            <w:r>
              <w:rPr>
                <w:rFonts w:ascii="Arial" w:hAnsi="Arial"/>
                <w:b w:val="1"/>
                <w:bCs w:val="1"/>
                <w:sz w:val="20"/>
                <w:szCs w:val="20"/>
                <w:shd w:val="nil" w:color="auto" w:fill="auto"/>
                <w:rtl w:val="0"/>
                <w:lang w:val="en-US"/>
              </w:rPr>
              <w:t>N</w:t>
            </w:r>
            <w:r>
              <w:rPr>
                <w:rFonts w:ascii="Arial" w:hAnsi="Arial" w:hint="default"/>
                <w:b w:val="1"/>
                <w:bCs w:val="1"/>
                <w:sz w:val="20"/>
                <w:szCs w:val="20"/>
                <w:shd w:val="nil" w:color="auto" w:fill="auto"/>
                <w:rtl w:val="0"/>
                <w:lang w:val="en-US"/>
              </w:rPr>
              <w:t>á</w:t>
            </w:r>
            <w:r>
              <w:rPr>
                <w:rFonts w:ascii="Arial" w:hAnsi="Arial"/>
                <w:b w:val="1"/>
                <w:bCs w:val="1"/>
                <w:sz w:val="20"/>
                <w:szCs w:val="20"/>
                <w:shd w:val="nil" w:color="auto" w:fill="auto"/>
                <w:rtl w:val="0"/>
                <w:lang w:val="en-US"/>
              </w:rPr>
              <w:t>vrh klasifika</w:t>
            </w:r>
            <w:r>
              <w:rPr>
                <w:rFonts w:ascii="Arial" w:hAnsi="Arial" w:hint="default"/>
                <w:b w:val="1"/>
                <w:bCs w:val="1"/>
                <w:sz w:val="20"/>
                <w:szCs w:val="20"/>
                <w:shd w:val="nil" w:color="auto" w:fill="auto"/>
                <w:rtl w:val="0"/>
                <w:lang w:val="en-US"/>
              </w:rPr>
              <w:t>č</w:t>
            </w:r>
            <w:r>
              <w:rPr>
                <w:rFonts w:ascii="Arial" w:hAnsi="Arial"/>
                <w:b w:val="1"/>
                <w:bCs w:val="1"/>
                <w:sz w:val="20"/>
                <w:szCs w:val="20"/>
                <w:shd w:val="nil" w:color="auto" w:fill="auto"/>
                <w:rtl w:val="0"/>
                <w:lang w:val="en-US"/>
              </w:rPr>
              <w:t>n</w:t>
            </w:r>
            <w:r>
              <w:rPr>
                <w:rFonts w:ascii="Arial" w:hAnsi="Arial" w:hint="default"/>
                <w:b w:val="1"/>
                <w:bCs w:val="1"/>
                <w:sz w:val="20"/>
                <w:szCs w:val="20"/>
                <w:shd w:val="nil" w:color="auto" w:fill="auto"/>
                <w:rtl w:val="0"/>
                <w:lang w:val="en-US"/>
              </w:rPr>
              <w:t>í</w:t>
            </w:r>
            <w:r>
              <w:rPr>
                <w:rFonts w:ascii="Arial" w:hAnsi="Arial"/>
                <w:b w:val="1"/>
                <w:bCs w:val="1"/>
                <w:sz w:val="20"/>
                <w:szCs w:val="20"/>
                <w:shd w:val="nil" w:color="auto" w:fill="auto"/>
                <w:rtl w:val="0"/>
                <w:lang w:val="en-US"/>
              </w:rPr>
              <w:t>ho stupn</w:t>
            </w:r>
            <w:r>
              <w:rPr>
                <w:rFonts w:ascii="Arial" w:hAnsi="Arial" w:hint="default"/>
                <w:b w:val="1"/>
                <w:bCs w:val="1"/>
                <w:sz w:val="20"/>
                <w:szCs w:val="20"/>
                <w:shd w:val="nil" w:color="auto" w:fill="auto"/>
                <w:rtl w:val="0"/>
                <w:lang w:val="en-US"/>
              </w:rPr>
              <w:t>ě</w:t>
            </w:r>
            <w:r>
              <w:rPr>
                <w:rFonts w:ascii="Arial" w:hAnsi="Arial"/>
                <w:b w:val="1"/>
                <w:bCs w:val="1"/>
                <w:sz w:val="20"/>
                <w:szCs w:val="20"/>
                <w:shd w:val="nil" w:color="auto" w:fill="auto"/>
                <w:rtl w:val="0"/>
                <w:lang w:val="en-US"/>
              </w:rPr>
              <w:t>:</w:t>
            </w:r>
          </w:p>
        </w:tc>
        <w:tc>
          <w:tcPr>
            <w:tcW w:type="dxa" w:w="1842"/>
            <w:tcBorders>
              <w:top w:val="nil"/>
              <w:left w:val="nil"/>
              <w:bottom w:val="nil"/>
              <w:right w:val="nil"/>
            </w:tcBorders>
            <w:shd w:val="clear" w:color="auto" w:fill="f2f2f2"/>
            <w:tcMar>
              <w:top w:type="dxa" w:w="80"/>
              <w:left w:type="dxa" w:w="80"/>
              <w:bottom w:type="dxa" w:w="80"/>
              <w:right w:type="dxa" w:w="80"/>
            </w:tcMar>
            <w:vAlign w:val="center"/>
          </w:tcPr>
          <w:p>
            <w:pPr>
              <w:pStyle w:val="Body"/>
              <w:jc w:val="center"/>
            </w:pPr>
            <w:r>
              <w:rPr>
                <w:rFonts w:ascii="Calibri" w:hAnsi="Calibri"/>
                <w:sz w:val="22"/>
                <w:szCs w:val="22"/>
                <w:shd w:val="nil" w:color="auto" w:fill="auto"/>
                <w:rtl w:val="0"/>
                <w:lang w:val="en-US"/>
              </w:rPr>
              <w:t>V</w:t>
            </w:r>
            <w:r>
              <w:rPr>
                <w:rFonts w:ascii="Calibri" w:hAnsi="Calibri"/>
                <w:sz w:val="22"/>
                <w:szCs w:val="22"/>
                <w:shd w:val="nil" w:color="auto" w:fill="auto"/>
                <w:rtl w:val="0"/>
                <w:lang w:val="en-US"/>
              </w:rPr>
              <w:t>elmi dob</w:t>
            </w:r>
            <w:r>
              <w:rPr>
                <w:rFonts w:ascii="Calibri" w:hAnsi="Calibri" w:hint="default"/>
                <w:sz w:val="22"/>
                <w:szCs w:val="22"/>
                <w:shd w:val="nil" w:color="auto" w:fill="auto"/>
                <w:rtl w:val="0"/>
                <w:lang w:val="en-US"/>
              </w:rPr>
              <w:t>ř</w:t>
            </w:r>
            <w:r>
              <w:rPr>
                <w:rFonts w:ascii="Calibri" w:hAnsi="Calibri"/>
                <w:sz w:val="22"/>
                <w:szCs w:val="22"/>
                <w:shd w:val="nil" w:color="auto" w:fill="auto"/>
                <w:rtl w:val="0"/>
                <w:lang w:val="en-US"/>
              </w:rPr>
              <w:t>e</w:t>
            </w:r>
          </w:p>
        </w:tc>
      </w:tr>
    </w:tbl>
    <w:p>
      <w:pPr>
        <w:pStyle w:val="Body"/>
        <w:keepNext w:val="1"/>
        <w:widowControl w:val="0"/>
        <w:spacing w:before="240"/>
        <w:ind w:left="108" w:hanging="108"/>
        <w:rPr>
          <w:rFonts w:ascii="Arial" w:cs="Arial" w:hAnsi="Arial" w:eastAsia="Arial"/>
          <w:caps w:val="0"/>
          <w:smallCaps w:val="0"/>
          <w:strike w:val="0"/>
          <w:dstrike w:val="0"/>
          <w:outline w:val="0"/>
          <w:color w:val="000000"/>
          <w:sz w:val="20"/>
          <w:szCs w:val="20"/>
          <w:u w:val="none" w:color="000000"/>
          <w:shd w:val="nil" w:color="auto" w:fill="auto"/>
          <w:vertAlign w:val="baseline"/>
          <w14:textFill>
            <w14:solidFill>
              <w14:srgbClr w14:val="000000"/>
            </w14:solidFill>
          </w14:textFill>
        </w:rPr>
      </w:pPr>
    </w:p>
    <w:p>
      <w:pPr>
        <w:pStyle w:val="Body"/>
        <w:keepNext w:val="1"/>
        <w:spacing w:before="240" w:line="276" w:lineRule="auto"/>
        <w:rPr>
          <w:rFonts w:ascii="Arial" w:cs="Arial" w:hAnsi="Arial" w:eastAsia="Arial"/>
          <w:caps w:val="0"/>
          <w:smallCaps w:val="0"/>
          <w:strike w:val="0"/>
          <w:dstrike w:val="0"/>
          <w:outline w:val="0"/>
          <w:color w:val="000000"/>
          <w:sz w:val="22"/>
          <w:szCs w:val="22"/>
          <w:u w:val="none" w:color="000000"/>
          <w:shd w:val="nil" w:color="auto" w:fill="auto"/>
          <w:vertAlign w:val="baseline"/>
          <w14:textFill>
            <w14:solidFill>
              <w14:srgbClr w14:val="000000"/>
            </w14:solidFill>
          </w14:textFill>
        </w:rPr>
      </w:pPr>
    </w:p>
    <w:p>
      <w:pPr>
        <w:pStyle w:val="Body"/>
        <w:keepNext w:val="1"/>
        <w:spacing w:before="480" w:line="276" w:lineRule="auto"/>
        <w:rPr>
          <w:rFonts w:ascii="Arial" w:cs="Arial" w:hAnsi="Arial" w:eastAsia="Arial"/>
          <w:b w:val="1"/>
          <w:bCs w:val="1"/>
          <w:caps w:val="0"/>
          <w:smallCaps w:val="0"/>
          <w:strike w:val="0"/>
          <w:dstrike w:val="0"/>
          <w:outline w:val="0"/>
          <w:color w:val="000000"/>
          <w:sz w:val="20"/>
          <w:szCs w:val="20"/>
          <w:u w:val="none" w:color="000000"/>
          <w:shd w:val="nil" w:color="auto" w:fill="auto"/>
          <w:vertAlign w:val="baseline"/>
          <w14:textFill>
            <w14:solidFill>
              <w14:srgbClr w14:val="000000"/>
            </w14:solidFill>
          </w14:textFill>
        </w:rPr>
      </w:pPr>
      <w:r>
        <w:rPr>
          <w:rFonts w:ascii="Arial" w:hAnsi="Arial"/>
          <w:b w:val="1"/>
          <w:bCs w:val="1"/>
          <w:caps w:val="0"/>
          <w:smallCaps w:val="0"/>
          <w:strike w:val="0"/>
          <w:dstrike w:val="0"/>
          <w:outline w:val="0"/>
          <w:color w:val="000000"/>
          <w:sz w:val="20"/>
          <w:szCs w:val="20"/>
          <w:u w:val="none" w:color="000000"/>
          <w:shd w:val="nil" w:color="auto" w:fill="auto"/>
          <w:vertAlign w:val="baseline"/>
          <w:rtl w:val="0"/>
          <w14:textFill>
            <w14:solidFill>
              <w14:srgbClr w14:val="000000"/>
            </w14:solidFill>
          </w14:textFill>
        </w:rPr>
        <w:t>N</w:t>
      </w:r>
      <w:r>
        <w:rPr>
          <w:rFonts w:ascii="Arial" w:hAnsi="Arial" w:hint="default"/>
          <w:b w:val="1"/>
          <w:bCs w:val="1"/>
          <w:caps w:val="0"/>
          <w:smallCaps w:val="0"/>
          <w:strike w:val="0"/>
          <w:dstrike w:val="0"/>
          <w:outline w:val="0"/>
          <w:color w:val="000000"/>
          <w:sz w:val="20"/>
          <w:szCs w:val="20"/>
          <w:u w:val="none" w:color="000000"/>
          <w:shd w:val="nil" w:color="auto" w:fill="auto"/>
          <w:vertAlign w:val="baseline"/>
          <w:rtl w:val="0"/>
          <w:lang w:val="en-US"/>
          <w14:textFill>
            <w14:solidFill>
              <w14:srgbClr w14:val="000000"/>
            </w14:solidFill>
          </w14:textFill>
        </w:rPr>
        <w:t>á</w:t>
      </w:r>
      <w:r>
        <w:rPr>
          <w:rFonts w:ascii="Arial" w:hAnsi="Arial"/>
          <w:b w:val="1"/>
          <w:bCs w:val="1"/>
          <w:caps w:val="0"/>
          <w:smallCaps w:val="0"/>
          <w:strike w:val="0"/>
          <w:dstrike w:val="0"/>
          <w:outline w:val="0"/>
          <w:color w:val="000000"/>
          <w:sz w:val="20"/>
          <w:szCs w:val="20"/>
          <w:u w:val="none" w:color="000000"/>
          <w:shd w:val="nil" w:color="auto" w:fill="auto"/>
          <w:vertAlign w:val="baseline"/>
          <w:rtl w:val="0"/>
          <w14:textFill>
            <w14:solidFill>
              <w14:srgbClr w14:val="000000"/>
            </w14:solidFill>
          </w14:textFill>
        </w:rPr>
        <w:t>m</w:t>
      </w:r>
      <w:r>
        <w:rPr>
          <w:rFonts w:ascii="Arial" w:hAnsi="Arial" w:hint="default"/>
          <w:b w:val="1"/>
          <w:bCs w:val="1"/>
          <w:caps w:val="0"/>
          <w:smallCaps w:val="0"/>
          <w:strike w:val="0"/>
          <w:dstrike w:val="0"/>
          <w:outline w:val="0"/>
          <w:color w:val="000000"/>
          <w:sz w:val="20"/>
          <w:szCs w:val="20"/>
          <w:u w:val="none" w:color="000000"/>
          <w:shd w:val="nil" w:color="auto" w:fill="auto"/>
          <w:vertAlign w:val="baseline"/>
          <w:rtl w:val="0"/>
          <w:lang w:val="en-US"/>
          <w14:textFill>
            <w14:solidFill>
              <w14:srgbClr w14:val="000000"/>
            </w14:solidFill>
          </w14:textFill>
        </w:rPr>
        <w:t>ě</w:t>
      </w:r>
      <w:r>
        <w:rPr>
          <w:rFonts w:ascii="Arial" w:hAnsi="Arial"/>
          <w:b w:val="1"/>
          <w:bCs w:val="1"/>
          <w:caps w:val="0"/>
          <w:smallCaps w:val="0"/>
          <w:strike w:val="0"/>
          <w:dstrike w:val="0"/>
          <w:outline w:val="0"/>
          <w:color w:val="000000"/>
          <w:sz w:val="20"/>
          <w:szCs w:val="20"/>
          <w:u w:val="none" w:color="000000"/>
          <w:shd w:val="nil" w:color="auto" w:fill="auto"/>
          <w:vertAlign w:val="baseline"/>
          <w:rtl w:val="0"/>
          <w14:textFill>
            <w14:solidFill>
              <w14:srgbClr w14:val="000000"/>
            </w14:solidFill>
          </w14:textFill>
        </w:rPr>
        <w:t>ty pro obhajobu:</w:t>
      </w:r>
    </w:p>
    <w:p>
      <w:pPr>
        <w:pStyle w:val="Body"/>
        <w:spacing w:after="200" w:line="276" w:lineRule="auto"/>
        <w:jc w:val="both"/>
        <w:rPr>
          <w:rFonts w:ascii="Arial" w:cs="Arial" w:hAnsi="Arial" w:eastAsia="Arial"/>
          <w:caps w:val="0"/>
          <w:smallCaps w:val="0"/>
          <w:strike w:val="0"/>
          <w:dstrike w:val="0"/>
          <w:outline w:val="0"/>
          <w:color w:val="000000"/>
          <w:sz w:val="20"/>
          <w:szCs w:val="20"/>
          <w:u w:val="none" w:color="000000"/>
          <w:shd w:val="nil" w:color="auto" w:fill="auto"/>
          <w:vertAlign w:val="baseline"/>
          <w14:textFill>
            <w14:solidFill>
              <w14:srgbClr w14:val="000000"/>
            </w14:solidFill>
          </w14:textFill>
        </w:rPr>
      </w:pPr>
      <w:r>
        <w:rPr>
          <w:rFonts w:ascii="Arial" w:hAnsi="Arial"/>
          <w:caps w:val="0"/>
          <w:smallCaps w:val="0"/>
          <w:strike w:val="0"/>
          <w:dstrike w:val="0"/>
          <w:outline w:val="0"/>
          <w:color w:val="000000"/>
          <w:sz w:val="20"/>
          <w:szCs w:val="20"/>
          <w:u w:val="none" w:color="000000"/>
          <w:shd w:val="nil" w:color="auto" w:fill="auto"/>
          <w:vertAlign w:val="baseline"/>
          <w:rtl w:val="0"/>
          <w:lang w:val="it-IT"/>
          <w14:textFill>
            <w14:solidFill>
              <w14:srgbClr w14:val="000000"/>
            </w14:solidFill>
          </w14:textFill>
        </w:rPr>
        <w:t>Questions:</w:t>
      </w:r>
    </w:p>
    <w:p>
      <w:pPr>
        <w:pStyle w:val="Body"/>
        <w:spacing w:after="200" w:line="276" w:lineRule="auto"/>
        <w:jc w:val="both"/>
        <w:rPr>
          <w:rFonts w:ascii="Arial" w:cs="Arial" w:hAnsi="Arial" w:eastAsia="Arial"/>
          <w:caps w:val="0"/>
          <w:smallCaps w:val="0"/>
          <w:strike w:val="0"/>
          <w:dstrike w:val="0"/>
          <w:outline w:val="0"/>
          <w:color w:val="000000"/>
          <w:sz w:val="20"/>
          <w:szCs w:val="20"/>
          <w:u w:val="none" w:color="000000"/>
          <w:shd w:val="nil" w:color="auto" w:fill="auto"/>
          <w:vertAlign w:val="baseline"/>
          <w14:textFill>
            <w14:solidFill>
              <w14:srgbClr w14:val="000000"/>
            </w14:solidFill>
          </w14:textFill>
        </w:rPr>
      </w:pPr>
      <w:r>
        <w:rPr>
          <w:rFonts w:ascii="Arial" w:hAnsi="Arial"/>
          <w:sz w:val="20"/>
          <w:szCs w:val="20"/>
          <w:rtl w:val="0"/>
        </w:rPr>
        <w:t xml:space="preserve">1. </w:t>
      </w:r>
      <w:r>
        <w:rPr>
          <w:rFonts w:ascii="Arial" w:hAnsi="Arial"/>
          <w:caps w:val="0"/>
          <w:smallCaps w:val="0"/>
          <w:strike w:val="0"/>
          <w:dstrike w:val="0"/>
          <w:outline w:val="0"/>
          <w:color w:val="000000"/>
          <w:sz w:val="20"/>
          <w:szCs w:val="20"/>
          <w:u w:val="none" w:color="000000"/>
          <w:shd w:val="nil" w:color="auto" w:fill="auto"/>
          <w:vertAlign w:val="baseline"/>
          <w:rtl w:val="0"/>
          <w:lang w:val="en-US"/>
          <w14:textFill>
            <w14:solidFill>
              <w14:srgbClr w14:val="000000"/>
            </w14:solidFill>
          </w14:textFill>
        </w:rPr>
        <w:t>Which books or texts written in England and Scotland would you choose as especially important or representative</w:t>
      </w:r>
      <w:r>
        <w:rPr>
          <w:rFonts w:ascii="Arial" w:hAnsi="Arial"/>
          <w:caps w:val="0"/>
          <w:smallCaps w:val="0"/>
          <w:strike w:val="0"/>
          <w:dstrike w:val="0"/>
          <w:outline w:val="0"/>
          <w:color w:val="000000"/>
          <w:sz w:val="22"/>
          <w:szCs w:val="22"/>
          <w:u w:val="none" w:color="000000"/>
          <w:shd w:val="nil" w:color="auto" w:fill="auto"/>
          <w:vertAlign w:val="baseline"/>
          <w:rtl w:val="0"/>
          <w14:textFill>
            <w14:solidFill>
              <w14:srgbClr w14:val="000000"/>
            </w14:solidFill>
          </w14:textFill>
        </w:rPr>
        <w:t xml:space="preserve"> </w:t>
      </w:r>
      <w:r>
        <w:rPr>
          <w:rFonts w:ascii="Arial" w:hAnsi="Arial"/>
          <w:caps w:val="0"/>
          <w:smallCaps w:val="0"/>
          <w:strike w:val="0"/>
          <w:dstrike w:val="0"/>
          <w:outline w:val="0"/>
          <w:color w:val="000000"/>
          <w:sz w:val="20"/>
          <w:szCs w:val="20"/>
          <w:u w:val="none" w:color="000000"/>
          <w:shd w:val="nil" w:color="auto" w:fill="auto"/>
          <w:vertAlign w:val="baseline"/>
          <w:rtl w:val="0"/>
          <w:lang w:val="en-US"/>
          <w14:textFill>
            <w14:solidFill>
              <w14:srgbClr w14:val="000000"/>
            </w14:solidFill>
          </w14:textFill>
        </w:rPr>
        <w:t>of each of the three main branches of theological thought mentioned in the thesis (Catholicism, Anglicanism, Calvinism), and why?</w:t>
      </w:r>
    </w:p>
    <w:p>
      <w:pPr>
        <w:pStyle w:val="Body"/>
        <w:spacing w:after="200" w:line="276" w:lineRule="auto"/>
        <w:jc w:val="both"/>
        <w:rPr>
          <w:rFonts w:ascii="Arial" w:cs="Arial" w:hAnsi="Arial" w:eastAsia="Arial"/>
          <w:caps w:val="0"/>
          <w:smallCaps w:val="0"/>
          <w:strike w:val="0"/>
          <w:dstrike w:val="0"/>
          <w:outline w:val="0"/>
          <w:color w:val="000000"/>
          <w:sz w:val="20"/>
          <w:szCs w:val="20"/>
          <w:u w:val="none" w:color="000000"/>
          <w:shd w:val="nil" w:color="auto" w:fill="auto"/>
          <w:vertAlign w:val="baseline"/>
          <w14:textFill>
            <w14:solidFill>
              <w14:srgbClr w14:val="000000"/>
            </w14:solidFill>
          </w14:textFill>
        </w:rPr>
      </w:pPr>
      <w:r>
        <w:rPr>
          <w:rFonts w:ascii="Arial" w:hAnsi="Arial"/>
          <w:sz w:val="20"/>
          <w:szCs w:val="20"/>
          <w:rtl w:val="0"/>
        </w:rPr>
        <w:t xml:space="preserve">2. </w:t>
      </w:r>
      <w:r>
        <w:rPr>
          <w:rFonts w:ascii="Arial" w:hAnsi="Arial"/>
          <w:caps w:val="0"/>
          <w:smallCaps w:val="0"/>
          <w:strike w:val="0"/>
          <w:dstrike w:val="0"/>
          <w:outline w:val="0"/>
          <w:color w:val="000000"/>
          <w:sz w:val="20"/>
          <w:szCs w:val="20"/>
          <w:u w:val="none" w:color="000000"/>
          <w:shd w:val="nil" w:color="auto" w:fill="auto"/>
          <w:vertAlign w:val="baseline"/>
          <w:rtl w:val="0"/>
          <w:lang w:val="en-US"/>
          <w14:textFill>
            <w14:solidFill>
              <w14:srgbClr w14:val="000000"/>
            </w14:solidFill>
          </w14:textFill>
        </w:rPr>
        <w:t>What do you think the English society lost or gained by the Reformation and by the consolidation of the Church of England as the main national church by the end of the 16th century?</w:t>
      </w:r>
    </w:p>
    <w:p>
      <w:pPr>
        <w:pStyle w:val="Body"/>
        <w:spacing w:after="200" w:line="276" w:lineRule="auto"/>
        <w:jc w:val="both"/>
        <w:rPr>
          <w:rFonts w:ascii="Arial" w:cs="Arial" w:hAnsi="Arial" w:eastAsia="Arial"/>
          <w:caps w:val="0"/>
          <w:smallCaps w:val="0"/>
          <w:strike w:val="0"/>
          <w:dstrike w:val="0"/>
          <w:outline w:val="0"/>
          <w:color w:val="000000"/>
          <w:sz w:val="22"/>
          <w:szCs w:val="22"/>
          <w:u w:val="none" w:color="000000"/>
          <w:shd w:val="nil" w:color="auto" w:fill="auto"/>
          <w:vertAlign w:val="baseline"/>
          <w14:textFill>
            <w14:solidFill>
              <w14:srgbClr w14:val="000000"/>
            </w14:solidFill>
          </w14:textFill>
        </w:rPr>
      </w:pPr>
    </w:p>
    <w:p>
      <w:pPr>
        <w:pStyle w:val="Body"/>
        <w:spacing w:after="200" w:line="276" w:lineRule="auto"/>
        <w:rPr>
          <w:rFonts w:ascii="Arial" w:cs="Arial" w:hAnsi="Arial" w:eastAsia="Arial"/>
          <w:caps w:val="0"/>
          <w:smallCaps w:val="0"/>
          <w:strike w:val="0"/>
          <w:dstrike w:val="0"/>
          <w:outline w:val="0"/>
          <w:color w:val="000000"/>
          <w:sz w:val="22"/>
          <w:szCs w:val="22"/>
          <w:u w:val="none" w:color="000000"/>
          <w:shd w:val="nil" w:color="auto" w:fill="auto"/>
          <w:vertAlign w:val="baseline"/>
          <w14:textFill>
            <w14:solidFill>
              <w14:srgbClr w14:val="000000"/>
            </w14:solidFill>
          </w14:textFill>
        </w:rPr>
      </w:pPr>
    </w:p>
    <w:tbl>
      <w:tblPr>
        <w:tblW w:w="9212" w:type="dxa"/>
        <w:jc w:val="left"/>
        <w:tblInd w:w="216"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ed7e7"/>
        <w:tblLayout w:type="fixed"/>
      </w:tblPr>
      <w:tblGrid>
        <w:gridCol w:w="1101"/>
        <w:gridCol w:w="1417"/>
        <w:gridCol w:w="2693"/>
        <w:gridCol w:w="4001"/>
      </w:tblGrid>
      <w:tr>
        <w:tblPrEx>
          <w:shd w:val="clear" w:color="auto" w:fill="ced7e7"/>
        </w:tblPrEx>
        <w:trPr>
          <w:trHeight w:val="523" w:hRule="atLeast"/>
        </w:trPr>
        <w:tc>
          <w:tcPr>
            <w:tcW w:type="dxa" w:w="1101"/>
            <w:tcBorders>
              <w:top w:val="nil"/>
              <w:left w:val="nil"/>
              <w:bottom w:val="nil"/>
              <w:right w:val="nil"/>
            </w:tcBorders>
            <w:shd w:val="clear" w:color="auto" w:fill="auto"/>
            <w:tcMar>
              <w:top w:type="dxa" w:w="80"/>
              <w:left w:type="dxa" w:w="80"/>
              <w:bottom w:type="dxa" w:w="80"/>
              <w:right w:type="dxa" w:w="80"/>
            </w:tcMar>
            <w:vAlign w:val="bottom"/>
          </w:tcPr>
          <w:p>
            <w:pPr>
              <w:pStyle w:val="Body"/>
              <w:spacing w:line="276" w:lineRule="auto"/>
            </w:pPr>
            <w:r>
              <w:rPr>
                <w:rFonts w:ascii="Arial" w:hAnsi="Arial"/>
                <w:sz w:val="22"/>
                <w:szCs w:val="22"/>
                <w:shd w:val="nil" w:color="auto" w:fill="auto"/>
                <w:rtl w:val="0"/>
                <w:lang w:val="en-US"/>
              </w:rPr>
              <w:t>Datum:</w:t>
            </w:r>
          </w:p>
        </w:tc>
        <w:tc>
          <w:tcPr>
            <w:tcW w:type="dxa" w:w="1417"/>
            <w:tcBorders>
              <w:top w:val="nil"/>
              <w:left w:val="nil"/>
              <w:bottom w:val="nil"/>
              <w:right w:val="nil"/>
            </w:tcBorders>
            <w:shd w:val="clear" w:color="auto" w:fill="auto"/>
            <w:tcMar>
              <w:top w:type="dxa" w:w="80"/>
              <w:left w:type="dxa" w:w="80"/>
              <w:bottom w:type="dxa" w:w="80"/>
              <w:right w:type="dxa" w:w="80"/>
            </w:tcMar>
            <w:vAlign w:val="bottom"/>
          </w:tcPr>
          <w:p>
            <w:pPr>
              <w:pStyle w:val="Body"/>
              <w:spacing w:line="276" w:lineRule="auto"/>
            </w:pPr>
            <w:r>
              <w:rPr>
                <w:rFonts w:ascii="Calibri" w:hAnsi="Calibri" w:hint="default"/>
                <w:sz w:val="22"/>
                <w:szCs w:val="22"/>
                <w:shd w:val="nil" w:color="auto" w:fill="auto"/>
                <w:rtl w:val="0"/>
                <w:lang w:val="en-US"/>
              </w:rPr>
              <w:t>   </w:t>
            </w:r>
            <w:r>
              <w:rPr>
                <w:rFonts w:ascii="Calibri" w:hAnsi="Calibri"/>
                <w:sz w:val="22"/>
                <w:szCs w:val="22"/>
                <w:shd w:val="nil" w:color="auto" w:fill="auto"/>
                <w:rtl w:val="0"/>
                <w:lang w:val="en-US"/>
              </w:rPr>
              <w:t>29/5/2023</w:t>
            </w:r>
          </w:p>
        </w:tc>
        <w:tc>
          <w:tcPr>
            <w:tcW w:type="dxa" w:w="2693"/>
            <w:tcBorders>
              <w:top w:val="nil"/>
              <w:left w:val="nil"/>
              <w:bottom w:val="nil"/>
              <w:right w:val="nil"/>
            </w:tcBorders>
            <w:shd w:val="clear" w:color="auto" w:fill="auto"/>
            <w:tcMar>
              <w:top w:type="dxa" w:w="80"/>
              <w:left w:type="dxa" w:w="80"/>
              <w:bottom w:type="dxa" w:w="80"/>
              <w:right w:type="dxa" w:w="80"/>
            </w:tcMar>
            <w:vAlign w:val="bottom"/>
          </w:tcPr>
          <w:p>
            <w:pPr>
              <w:pStyle w:val="Body"/>
              <w:spacing w:line="276" w:lineRule="auto"/>
              <w:jc w:val="right"/>
            </w:pPr>
            <w:r>
              <w:rPr>
                <w:rFonts w:ascii="Arial" w:hAnsi="Arial"/>
                <w:sz w:val="22"/>
                <w:szCs w:val="22"/>
                <w:shd w:val="nil" w:color="auto" w:fill="auto"/>
                <w:rtl w:val="0"/>
                <w:lang w:val="en-US"/>
              </w:rPr>
              <w:t>Podpis:</w:t>
            </w:r>
          </w:p>
        </w:tc>
        <w:tc>
          <w:tcPr>
            <w:tcW w:type="dxa" w:w="4001"/>
            <w:tcBorders>
              <w:top w:val="nil"/>
              <w:left w:val="nil"/>
              <w:bottom w:val="single" w:color="000000" w:sz="4" w:space="0" w:shadow="0" w:frame="0"/>
              <w:right w:val="nil"/>
            </w:tcBorders>
            <w:shd w:val="clear" w:color="auto" w:fill="auto"/>
            <w:tcMar>
              <w:top w:type="dxa" w:w="80"/>
              <w:left w:type="dxa" w:w="80"/>
              <w:bottom w:type="dxa" w:w="80"/>
              <w:right w:type="dxa" w:w="80"/>
            </w:tcMar>
            <w:vAlign w:val="bottom"/>
          </w:tcPr>
          <w:p/>
        </w:tc>
      </w:tr>
    </w:tbl>
    <w:p>
      <w:pPr>
        <w:pStyle w:val="Body"/>
        <w:widowControl w:val="0"/>
        <w:spacing w:after="200"/>
        <w:ind w:left="108" w:hanging="108"/>
      </w:pPr>
      <w:r>
        <w:rPr>
          <w:rFonts w:ascii="Arial" w:cs="Arial" w:hAnsi="Arial" w:eastAsia="Arial"/>
          <w:caps w:val="0"/>
          <w:smallCaps w:val="0"/>
          <w:strike w:val="0"/>
          <w:dstrike w:val="0"/>
          <w:outline w:val="0"/>
          <w:color w:val="000000"/>
          <w:sz w:val="22"/>
          <w:szCs w:val="22"/>
          <w:u w:val="none" w:color="000000"/>
          <w:shd w:val="nil" w:color="auto" w:fill="auto"/>
          <w:vertAlign w:val="baseline"/>
          <w14:textFill>
            <w14:solidFill>
              <w14:srgbClr w14:val="000000"/>
            </w14:solidFill>
          </w14:textFill>
        </w:rPr>
      </w:r>
    </w:p>
    <w:sectPr>
      <w:headerReference w:type="default" r:id="rId5"/>
      <w:footerReference w:type="default" r:id="rId6"/>
      <w:pgSz w:w="11900" w:h="16840" w:orient="portrait"/>
      <w:pgMar w:top="1134" w:right="1417" w:bottom="709" w:left="1417" w:header="708" w:footer="0"/>
      <w:pgNumType w:start="1"/>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Helvetica Neue">
    <w:charset w:val="00"/>
    <w:family w:val="roman"/>
    <w:pitch w:val="default"/>
  </w:font>
  <w:font w:name="Verdana">
    <w:charset w:val="00"/>
    <w:family w:val="roman"/>
    <w:pitch w:val="default"/>
  </w:font>
  <w:font w:name="Calibri">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Body"/>
      <w:tabs>
        <w:tab w:val="center" w:pos="4536"/>
        <w:tab w:val="right" w:pos="9046"/>
        <w:tab w:val="right" w:pos="9046"/>
      </w:tabs>
      <w:spacing w:after="200" w:line="276" w:lineRule="auto"/>
      <w:jc w:val="center"/>
    </w:pPr>
    <w:r>
      <w:rPr>
        <w:rFonts w:ascii="Arial Unicode MS" w:cs="Arial Unicode MS" w:hAnsi="Arial Unicode MS" w:eastAsia="Arial Unicode MS" w:hint="default"/>
        <w:b w:val="0"/>
        <w:bCs w:val="0"/>
        <w:i w:val="0"/>
        <w:iCs w:val="0"/>
        <w:caps w:val="0"/>
        <w:smallCaps w:val="0"/>
        <w:strike w:val="0"/>
        <w:dstrike w:val="0"/>
        <w:outline w:val="0"/>
        <w:color w:val="000000"/>
        <w:sz w:val="12"/>
        <w:szCs w:val="12"/>
        <w:u w:val="none" w:color="000000"/>
        <w:shd w:val="nil" w:color="auto" w:fill="auto"/>
        <w:vertAlign w:val="baseline"/>
        <w:rtl w:val="0"/>
        <w:lang w:val="en-US"/>
        <w14:textFill>
          <w14:solidFill>
            <w14:srgbClr w14:val="000000"/>
          </w14:solidFill>
        </w14:textFill>
      </w:rPr>
      <w:t>⃰</w:t>
    </w:r>
    <w:r>
      <w:rPr>
        <w:rFonts w:ascii="Arial" w:hAnsi="Arial"/>
        <w:i w:val="1"/>
        <w:iCs w:val="1"/>
        <w:caps w:val="0"/>
        <w:smallCaps w:val="0"/>
        <w:strike w:val="0"/>
        <w:dstrike w:val="0"/>
        <w:outline w:val="0"/>
        <w:color w:val="000000"/>
        <w:sz w:val="12"/>
        <w:szCs w:val="12"/>
        <w:u w:val="none" w:color="000000"/>
        <w:shd w:val="nil" w:color="auto" w:fill="auto"/>
        <w:vertAlign w:val="baseline"/>
        <w:rtl w:val="0"/>
        <w14:textFill>
          <w14:solidFill>
            <w14:srgbClr w14:val="000000"/>
          </w14:solidFill>
        </w14:textFill>
      </w:rPr>
      <w:t xml:space="preserve"> Rozve</w:t>
    </w:r>
    <w:r>
      <w:rPr>
        <w:rFonts w:ascii="Arial" w:hAnsi="Arial" w:hint="default"/>
        <w:i w:val="1"/>
        <w:iCs w:val="1"/>
        <w:caps w:val="0"/>
        <w:smallCaps w:val="0"/>
        <w:strike w:val="0"/>
        <w:dstrike w:val="0"/>
        <w:outline w:val="0"/>
        <w:color w:val="000000"/>
        <w:sz w:val="12"/>
        <w:szCs w:val="12"/>
        <w:u w:val="none" w:color="000000"/>
        <w:shd w:val="nil" w:color="auto" w:fill="auto"/>
        <w:vertAlign w:val="baseline"/>
        <w:rtl w:val="0"/>
        <w:lang w:val="en-US"/>
        <w14:textFill>
          <w14:solidFill>
            <w14:srgbClr w14:val="000000"/>
          </w14:solidFill>
        </w14:textFill>
      </w:rPr>
      <w:t>ď</w:t>
    </w:r>
    <w:r>
      <w:rPr>
        <w:rFonts w:ascii="Arial" w:hAnsi="Arial"/>
        <w:i w:val="1"/>
        <w:iCs w:val="1"/>
        <w:caps w:val="0"/>
        <w:smallCaps w:val="0"/>
        <w:strike w:val="0"/>
        <w:dstrike w:val="0"/>
        <w:outline w:val="0"/>
        <w:color w:val="000000"/>
        <w:sz w:val="12"/>
        <w:szCs w:val="12"/>
        <w:u w:val="none" w:color="000000"/>
        <w:shd w:val="nil" w:color="auto" w:fill="auto"/>
        <w:vertAlign w:val="baseline"/>
        <w:rtl w:val="0"/>
        <w14:textFill>
          <w14:solidFill>
            <w14:srgbClr w14:val="000000"/>
          </w14:solidFill>
        </w14:textFill>
      </w:rPr>
      <w:t>te ve slovn</w:t>
    </w:r>
    <w:r>
      <w:rPr>
        <w:rFonts w:ascii="Arial" w:hAnsi="Arial" w:hint="default"/>
        <w:i w:val="1"/>
        <w:iCs w:val="1"/>
        <w:caps w:val="0"/>
        <w:smallCaps w:val="0"/>
        <w:strike w:val="0"/>
        <w:dstrike w:val="0"/>
        <w:outline w:val="0"/>
        <w:color w:val="000000"/>
        <w:sz w:val="12"/>
        <w:szCs w:val="12"/>
        <w:u w:val="none" w:color="000000"/>
        <w:shd w:val="nil" w:color="auto" w:fill="auto"/>
        <w:vertAlign w:val="baseline"/>
        <w:rtl w:val="0"/>
        <w:lang w:val="en-US"/>
        <w14:textFill>
          <w14:solidFill>
            <w14:srgbClr w14:val="000000"/>
          </w14:solidFill>
        </w14:textFill>
      </w:rPr>
      <w:t>í</w:t>
    </w:r>
    <w:r>
      <w:rPr>
        <w:rFonts w:ascii="Arial" w:hAnsi="Arial"/>
        <w:i w:val="1"/>
        <w:iCs w:val="1"/>
        <w:caps w:val="0"/>
        <w:smallCaps w:val="0"/>
        <w:strike w:val="0"/>
        <w:dstrike w:val="0"/>
        <w:outline w:val="0"/>
        <w:color w:val="000000"/>
        <w:sz w:val="12"/>
        <w:szCs w:val="12"/>
        <w:u w:val="none" w:color="000000"/>
        <w:shd w:val="nil" w:color="auto" w:fill="auto"/>
        <w:vertAlign w:val="baseline"/>
        <w:rtl w:val="0"/>
        <w14:textFill>
          <w14:solidFill>
            <w14:srgbClr w14:val="000000"/>
          </w14:solidFill>
        </w14:textFill>
      </w:rPr>
      <w:t>m hodnocen</w:t>
    </w:r>
    <w:r>
      <w:rPr>
        <w:rFonts w:ascii="Arial" w:hAnsi="Arial" w:hint="default"/>
        <w:i w:val="1"/>
        <w:iCs w:val="1"/>
        <w:caps w:val="0"/>
        <w:smallCaps w:val="0"/>
        <w:strike w:val="0"/>
        <w:dstrike w:val="0"/>
        <w:outline w:val="0"/>
        <w:color w:val="000000"/>
        <w:sz w:val="12"/>
        <w:szCs w:val="12"/>
        <w:u w:val="none" w:color="000000"/>
        <w:shd w:val="nil" w:color="auto" w:fill="auto"/>
        <w:vertAlign w:val="baseline"/>
        <w:rtl w:val="0"/>
        <w:lang w:val="en-US"/>
        <w14:textFill>
          <w14:solidFill>
            <w14:srgbClr w14:val="000000"/>
          </w14:solidFill>
        </w14:textFill>
      </w:rPr>
      <w:t xml:space="preserve">í </w:t>
    </w:r>
    <w:r>
      <w:rPr>
        <w:rFonts w:ascii="Arial" w:hAnsi="Arial"/>
        <w:i w:val="1"/>
        <w:iCs w:val="1"/>
        <w:caps w:val="0"/>
        <w:smallCaps w:val="0"/>
        <w:strike w:val="0"/>
        <w:dstrike w:val="0"/>
        <w:outline w:val="0"/>
        <w:color w:val="000000"/>
        <w:sz w:val="12"/>
        <w:szCs w:val="12"/>
        <w:u w:val="none" w:color="000000"/>
        <w:shd w:val="nil" w:color="auto" w:fill="auto"/>
        <w:vertAlign w:val="baseline"/>
        <w:rtl w:val="0"/>
        <w14:textFill>
          <w14:solidFill>
            <w14:srgbClr w14:val="000000"/>
          </w14:solidFill>
        </w14:textFill>
      </w:rPr>
      <w:t>pr</w:t>
    </w:r>
    <w:r>
      <w:rPr>
        <w:rFonts w:ascii="Arial" w:hAnsi="Arial" w:hint="default"/>
        <w:i w:val="1"/>
        <w:iCs w:val="1"/>
        <w:caps w:val="0"/>
        <w:smallCaps w:val="0"/>
        <w:strike w:val="0"/>
        <w:dstrike w:val="0"/>
        <w:outline w:val="0"/>
        <w:color w:val="000000"/>
        <w:sz w:val="12"/>
        <w:szCs w:val="12"/>
        <w:u w:val="none" w:color="000000"/>
        <w:shd w:val="nil" w:color="auto" w:fill="auto"/>
        <w:vertAlign w:val="baseline"/>
        <w:rtl w:val="0"/>
        <w:lang w:val="en-US"/>
        <w14:textFill>
          <w14:solidFill>
            <w14:srgbClr w14:val="000000"/>
          </w14:solidFill>
        </w14:textFill>
      </w:rPr>
      <w:t>á</w:t>
    </w:r>
    <w:r>
      <w:rPr>
        <w:rFonts w:ascii="Arial" w:hAnsi="Arial"/>
        <w:i w:val="1"/>
        <w:iCs w:val="1"/>
        <w:caps w:val="0"/>
        <w:smallCaps w:val="0"/>
        <w:strike w:val="0"/>
        <w:dstrike w:val="0"/>
        <w:outline w:val="0"/>
        <w:color w:val="000000"/>
        <w:sz w:val="12"/>
        <w:szCs w:val="12"/>
        <w:u w:val="none" w:color="000000"/>
        <w:shd w:val="nil" w:color="auto" w:fill="auto"/>
        <w:vertAlign w:val="baseline"/>
        <w:rtl w:val="0"/>
        <w14:textFill>
          <w14:solidFill>
            <w14:srgbClr w14:val="000000"/>
          </w14:solidFill>
        </w14:textFill>
      </w:rPr>
      <w:t>ce.</w:t>
    </w:r>
    <w:r>
      <w:rPr>
        <w:rFonts w:ascii="Arial" w:cs="Arial" w:hAnsi="Arial" w:eastAsia="Arial"/>
        <w:caps w:val="0"/>
        <w:smallCaps w:val="0"/>
        <w:strike w:val="0"/>
        <w:dstrike w:val="0"/>
        <w:outline w:val="0"/>
        <w:color w:val="000000"/>
        <w:sz w:val="18"/>
        <w:szCs w:val="18"/>
        <w:u w:val="none" w:color="000000"/>
        <w:shd w:val="nil" w:color="auto" w:fill="auto"/>
        <w:vertAlign w:val="baseline"/>
        <w14:textFill>
          <w14:solidFill>
            <w14:srgbClr w14:val="000000"/>
          </w14:solidFill>
        </w14:textFill>
      </w:rPr>
      <w:tab/>
    </w:r>
    <w:r>
      <w:rPr>
        <w:rFonts w:ascii="Arial" w:hAnsi="Arial"/>
        <w:caps w:val="0"/>
        <w:smallCaps w:val="0"/>
        <w:strike w:val="0"/>
        <w:dstrike w:val="0"/>
        <w:outline w:val="0"/>
        <w:color w:val="000000"/>
        <w:sz w:val="14"/>
        <w:szCs w:val="14"/>
        <w:u w:val="none" w:color="000000"/>
        <w:shd w:val="nil" w:color="auto" w:fill="auto"/>
        <w:vertAlign w:val="baseline"/>
        <w:rtl w:val="0"/>
        <w14:textFill>
          <w14:solidFill>
            <w14:srgbClr w14:val="000000"/>
          </w14:solidFill>
        </w14:textFill>
      </w:rPr>
      <w:t xml:space="preserve">Strana </w:t>
    </w:r>
    <w:r>
      <w:rPr>
        <w:rFonts w:ascii="Arial" w:cs="Arial" w:hAnsi="Arial" w:eastAsia="Arial"/>
        <w:caps w:val="0"/>
        <w:smallCaps w:val="0"/>
        <w:strike w:val="0"/>
        <w:dstrike w:val="0"/>
        <w:outline w:val="0"/>
        <w:color w:val="000000"/>
        <w:sz w:val="14"/>
        <w:szCs w:val="14"/>
        <w:u w:val="none" w:color="000000"/>
        <w:shd w:val="nil" w:color="auto" w:fill="auto"/>
        <w:vertAlign w:val="baseline"/>
        <w14:textFill>
          <w14:solidFill>
            <w14:srgbClr w14:val="000000"/>
          </w14:solidFill>
        </w14:textFill>
      </w:rPr>
      <w:fldChar w:fldCharType="begin" w:fldLock="0"/>
    </w:r>
    <w:r>
      <w:rPr>
        <w:rFonts w:ascii="Arial" w:cs="Arial" w:hAnsi="Arial" w:eastAsia="Arial"/>
        <w:caps w:val="0"/>
        <w:smallCaps w:val="0"/>
        <w:strike w:val="0"/>
        <w:dstrike w:val="0"/>
        <w:outline w:val="0"/>
        <w:color w:val="000000"/>
        <w:sz w:val="14"/>
        <w:szCs w:val="14"/>
        <w:u w:val="none" w:color="000000"/>
        <w:shd w:val="nil" w:color="auto" w:fill="auto"/>
        <w:vertAlign w:val="baseline"/>
        <w14:textFill>
          <w14:solidFill>
            <w14:srgbClr w14:val="000000"/>
          </w14:solidFill>
        </w14:textFill>
      </w:rPr>
      <w:instrText xml:space="preserve"> PAGE </w:instrText>
    </w:r>
    <w:r>
      <w:rPr>
        <w:rFonts w:ascii="Arial" w:cs="Arial" w:hAnsi="Arial" w:eastAsia="Arial"/>
        <w:caps w:val="0"/>
        <w:smallCaps w:val="0"/>
        <w:strike w:val="0"/>
        <w:dstrike w:val="0"/>
        <w:outline w:val="0"/>
        <w:color w:val="000000"/>
        <w:sz w:val="14"/>
        <w:szCs w:val="14"/>
        <w:u w:val="none" w:color="000000"/>
        <w:shd w:val="nil" w:color="auto" w:fill="auto"/>
        <w:vertAlign w:val="baseline"/>
        <w14:textFill>
          <w14:solidFill>
            <w14:srgbClr w14:val="000000"/>
          </w14:solidFill>
        </w14:textFill>
      </w:rPr>
      <w:fldChar w:fldCharType="separate" w:fldLock="0"/>
    </w:r>
    <w:r>
      <w:rPr>
        <w:rFonts w:ascii="Arial" w:cs="Arial" w:hAnsi="Arial" w:eastAsia="Arial"/>
        <w:caps w:val="0"/>
        <w:smallCaps w:val="0"/>
        <w:strike w:val="0"/>
        <w:dstrike w:val="0"/>
        <w:outline w:val="0"/>
        <w:color w:val="000000"/>
        <w:sz w:val="14"/>
        <w:szCs w:val="14"/>
        <w:u w:val="none" w:color="000000"/>
        <w:shd w:val="nil" w:color="auto" w:fill="auto"/>
        <w:vertAlign w:val="baseline"/>
        <w14:textFill>
          <w14:solidFill>
            <w14:srgbClr w14:val="000000"/>
          </w14:solidFill>
        </w14:textFill>
      </w:rPr>
    </w:r>
    <w:r>
      <w:rPr>
        <w:rFonts w:ascii="Arial" w:cs="Arial" w:hAnsi="Arial" w:eastAsia="Arial"/>
        <w:caps w:val="0"/>
        <w:smallCaps w:val="0"/>
        <w:strike w:val="0"/>
        <w:dstrike w:val="0"/>
        <w:outline w:val="0"/>
        <w:color w:val="000000"/>
        <w:sz w:val="14"/>
        <w:szCs w:val="14"/>
        <w:u w:val="none" w:color="000000"/>
        <w:shd w:val="nil" w:color="auto" w:fill="auto"/>
        <w:vertAlign w:val="baseline"/>
        <w14:textFill>
          <w14:solidFill>
            <w14:srgbClr w14:val="000000"/>
          </w14:solidFill>
        </w14:textFill>
      </w:rPr>
      <w:fldChar w:fldCharType="end" w:fldLock="0"/>
    </w:r>
    <w:r>
      <w:rPr>
        <w:rFonts w:ascii="Arial" w:cs="Arial" w:hAnsi="Arial" w:eastAsia="Arial"/>
        <w:caps w:val="0"/>
        <w:smallCaps w:val="0"/>
        <w:strike w:val="0"/>
        <w:dstrike w:val="0"/>
        <w:outline w:val="0"/>
        <w:color w:val="000000"/>
        <w:sz w:val="14"/>
        <w:szCs w:val="14"/>
        <w:u w:val="none" w:color="000000"/>
        <w:shd w:val="nil" w:color="auto" w:fill="auto"/>
        <w:vertAlign w:val="baseline"/>
        <w14:textFill>
          <w14:solidFill>
            <w14:srgbClr w14:val="000000"/>
          </w14:solidFill>
        </w14:textFill>
      </w:rPr>
      <w:tab/>
    </w:r>
    <w:r>
      <w:rPr>
        <w:rFonts w:ascii="Arial" w:hAnsi="Arial"/>
        <w:i w:val="1"/>
        <w:iCs w:val="1"/>
        <w:caps w:val="0"/>
        <w:smallCaps w:val="0"/>
        <w:strike w:val="0"/>
        <w:dstrike w:val="0"/>
        <w:outline w:val="0"/>
        <w:color w:val="000000"/>
        <w:sz w:val="12"/>
        <w:szCs w:val="12"/>
        <w:u w:val="none" w:color="000000"/>
        <w:shd w:val="nil" w:color="auto" w:fill="auto"/>
        <w:vertAlign w:val="baseline"/>
        <w:rtl w:val="0"/>
        <w14:textFill>
          <w14:solidFill>
            <w14:srgbClr w14:val="000000"/>
          </w14:solidFill>
        </w14:textFill>
      </w:rPr>
      <w:t>Oponentn</w:t>
    </w:r>
    <w:r>
      <w:rPr>
        <w:rFonts w:ascii="Arial" w:hAnsi="Arial" w:hint="default"/>
        <w:i w:val="1"/>
        <w:iCs w:val="1"/>
        <w:caps w:val="0"/>
        <w:smallCaps w:val="0"/>
        <w:strike w:val="0"/>
        <w:dstrike w:val="0"/>
        <w:outline w:val="0"/>
        <w:color w:val="000000"/>
        <w:sz w:val="12"/>
        <w:szCs w:val="12"/>
        <w:u w:val="none" w:color="000000"/>
        <w:shd w:val="nil" w:color="auto" w:fill="auto"/>
        <w:vertAlign w:val="baseline"/>
        <w:rtl w:val="0"/>
        <w:lang w:val="en-US"/>
        <w14:textFill>
          <w14:solidFill>
            <w14:srgbClr w14:val="000000"/>
          </w14:solidFill>
        </w14:textFill>
      </w:rPr>
      <w:t xml:space="preserve">í </w:t>
    </w:r>
    <w:r>
      <w:rPr>
        <w:rFonts w:ascii="Arial" w:hAnsi="Arial"/>
        <w:i w:val="1"/>
        <w:iCs w:val="1"/>
        <w:caps w:val="0"/>
        <w:smallCaps w:val="0"/>
        <w:strike w:val="0"/>
        <w:dstrike w:val="0"/>
        <w:outline w:val="0"/>
        <w:color w:val="000000"/>
        <w:sz w:val="12"/>
        <w:szCs w:val="12"/>
        <w:u w:val="none" w:color="000000"/>
        <w:shd w:val="nil" w:color="auto" w:fill="auto"/>
        <w:vertAlign w:val="baseline"/>
        <w:rtl w:val="0"/>
        <w14:textFill>
          <w14:solidFill>
            <w14:srgbClr w14:val="000000"/>
          </w14:solidFill>
        </w14:textFill>
      </w:rPr>
      <w:t>posudek BP, verze 1/2016.</w:t>
    </w:r>
  </w:p>
</w:ftr>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amp; Footer"/>
      <w:bidi w:val="0"/>
    </w:pPr>
    <w:r/>
  </w:p>
</w:hdr>
</file>

<file path=word/numbering.xml><?xml version="1.0" encoding="utf-8"?>
<w:numbering xmlns:w="http://schemas.openxmlformats.org/wordprocessingml/2006/main" xmlns:wp="http://schemas.openxmlformats.org/drawingml/2006/wordprocessingDrawing" xmlns:w14="http://schemas.microsoft.com/office/word/2010/wordml" xmlns:r="http://schemas.openxmlformats.org/officeDocument/2006/relationships" xmlns:v="urn:schemas-microsoft-com:vml" xmlns:o="urn:schemas-microsoft-com:office:office">
  <w:abstractNum w:abstractNumId="0">
    <w:multiLevelType w:val="hybridMultilevel"/>
    <w:lvl w:ilvl="0">
      <w:start w:val="1"/>
      <w:numFmt w:val="upperLetter"/>
      <w:suff w:val="tab"/>
      <w:lvlText w:val="%1."/>
      <w:lvlJc w:val="left"/>
      <w:pPr>
        <w:ind w:left="720" w:hanging="360"/>
      </w:pPr>
      <w:rPr>
        <w:rFonts w:hAnsi="Arial Unicode MS"/>
        <w:b w:val="1"/>
        <w:bCs w:val="1"/>
        <w:caps w:val="0"/>
        <w:smallCaps w:val="0"/>
        <w:strike w:val="0"/>
        <w:dstrike w:val="0"/>
        <w:outline w:val="0"/>
        <w:emboss w:val="0"/>
        <w:imprint w:val="0"/>
        <w:spacing w:val="0"/>
        <w:w w:val="100"/>
        <w:kern w:val="0"/>
        <w:position w:val="0"/>
        <w:highlight w:val="none"/>
        <w:vertAlign w:val="baseline"/>
      </w:rPr>
    </w:lvl>
    <w:lvl w:ilvl="1">
      <w:start w:val="1"/>
      <w:numFmt w:val="lowerLetter"/>
      <w:suff w:val="tab"/>
      <w:lvlText w:val="%2."/>
      <w:lvlJc w:val="left"/>
      <w:pPr>
        <w:ind w:left="1428" w:hanging="347"/>
      </w:pPr>
      <w:rPr>
        <w:rFonts w:hAnsi="Arial Unicode MS"/>
        <w:b w:val="1"/>
        <w:bCs w:val="1"/>
        <w:caps w:val="0"/>
        <w:smallCaps w:val="0"/>
        <w:strike w:val="0"/>
        <w:dstrike w:val="0"/>
        <w:outline w:val="0"/>
        <w:emboss w:val="0"/>
        <w:imprint w:val="0"/>
        <w:spacing w:val="0"/>
        <w:w w:val="100"/>
        <w:kern w:val="0"/>
        <w:position w:val="0"/>
        <w:highlight w:val="none"/>
        <w:vertAlign w:val="baseline"/>
      </w:rPr>
    </w:lvl>
    <w:lvl w:ilvl="2">
      <w:start w:val="1"/>
      <w:numFmt w:val="lowerRoman"/>
      <w:suff w:val="tab"/>
      <w:lvlText w:val="%3."/>
      <w:lvlJc w:val="left"/>
      <w:pPr>
        <w:ind w:left="2136" w:hanging="267"/>
      </w:pPr>
      <w:rPr>
        <w:rFonts w:hAnsi="Arial Unicode MS"/>
        <w:b w:val="1"/>
        <w:bCs w:val="1"/>
        <w:caps w:val="0"/>
        <w:smallCaps w:val="0"/>
        <w:strike w:val="0"/>
        <w:dstrike w:val="0"/>
        <w:outline w:val="0"/>
        <w:emboss w:val="0"/>
        <w:imprint w:val="0"/>
        <w:spacing w:val="0"/>
        <w:w w:val="100"/>
        <w:kern w:val="0"/>
        <w:position w:val="0"/>
        <w:highlight w:val="none"/>
        <w:vertAlign w:val="baseline"/>
      </w:rPr>
    </w:lvl>
    <w:lvl w:ilvl="3">
      <w:start w:val="1"/>
      <w:numFmt w:val="decimal"/>
      <w:suff w:val="tab"/>
      <w:lvlText w:val="%4."/>
      <w:lvlJc w:val="left"/>
      <w:pPr>
        <w:ind w:left="2844" w:hanging="324"/>
      </w:pPr>
      <w:rPr>
        <w:rFonts w:hAnsi="Arial Unicode MS"/>
        <w:b w:val="1"/>
        <w:bCs w:val="1"/>
        <w:caps w:val="0"/>
        <w:smallCaps w:val="0"/>
        <w:strike w:val="0"/>
        <w:dstrike w:val="0"/>
        <w:outline w:val="0"/>
        <w:emboss w:val="0"/>
        <w:imprint w:val="0"/>
        <w:spacing w:val="0"/>
        <w:w w:val="100"/>
        <w:kern w:val="0"/>
        <w:position w:val="0"/>
        <w:highlight w:val="none"/>
        <w:vertAlign w:val="baseline"/>
      </w:rPr>
    </w:lvl>
    <w:lvl w:ilvl="4">
      <w:start w:val="1"/>
      <w:numFmt w:val="lowerLetter"/>
      <w:suff w:val="tab"/>
      <w:lvlText w:val="%5."/>
      <w:lvlJc w:val="left"/>
      <w:pPr>
        <w:ind w:left="3552" w:hanging="312"/>
      </w:pPr>
      <w:rPr>
        <w:rFonts w:hAnsi="Arial Unicode MS"/>
        <w:b w:val="1"/>
        <w:bCs w:val="1"/>
        <w:caps w:val="0"/>
        <w:smallCaps w:val="0"/>
        <w:strike w:val="0"/>
        <w:dstrike w:val="0"/>
        <w:outline w:val="0"/>
        <w:emboss w:val="0"/>
        <w:imprint w:val="0"/>
        <w:spacing w:val="0"/>
        <w:w w:val="100"/>
        <w:kern w:val="0"/>
        <w:position w:val="0"/>
        <w:highlight w:val="none"/>
        <w:vertAlign w:val="baseline"/>
      </w:rPr>
    </w:lvl>
    <w:lvl w:ilvl="5">
      <w:start w:val="1"/>
      <w:numFmt w:val="lowerRoman"/>
      <w:suff w:val="tab"/>
      <w:lvlText w:val="%6."/>
      <w:lvlJc w:val="left"/>
      <w:pPr>
        <w:ind w:left="4260" w:hanging="231"/>
      </w:pPr>
      <w:rPr>
        <w:rFonts w:hAnsi="Arial Unicode MS"/>
        <w:b w:val="1"/>
        <w:bCs w:val="1"/>
        <w:caps w:val="0"/>
        <w:smallCaps w:val="0"/>
        <w:strike w:val="0"/>
        <w:dstrike w:val="0"/>
        <w:outline w:val="0"/>
        <w:emboss w:val="0"/>
        <w:imprint w:val="0"/>
        <w:spacing w:val="0"/>
        <w:w w:val="100"/>
        <w:kern w:val="0"/>
        <w:position w:val="0"/>
        <w:highlight w:val="none"/>
        <w:vertAlign w:val="baseline"/>
      </w:rPr>
    </w:lvl>
    <w:lvl w:ilvl="6">
      <w:start w:val="1"/>
      <w:numFmt w:val="decimal"/>
      <w:suff w:val="tab"/>
      <w:lvlText w:val="%7."/>
      <w:lvlJc w:val="left"/>
      <w:pPr>
        <w:ind w:left="4968" w:hanging="288"/>
      </w:pPr>
      <w:rPr>
        <w:rFonts w:hAnsi="Arial Unicode MS"/>
        <w:b w:val="1"/>
        <w:bCs w:val="1"/>
        <w:caps w:val="0"/>
        <w:smallCaps w:val="0"/>
        <w:strike w:val="0"/>
        <w:dstrike w:val="0"/>
        <w:outline w:val="0"/>
        <w:emboss w:val="0"/>
        <w:imprint w:val="0"/>
        <w:spacing w:val="0"/>
        <w:w w:val="100"/>
        <w:kern w:val="0"/>
        <w:position w:val="0"/>
        <w:highlight w:val="none"/>
        <w:vertAlign w:val="baseline"/>
      </w:rPr>
    </w:lvl>
    <w:lvl w:ilvl="7">
      <w:start w:val="1"/>
      <w:numFmt w:val="lowerLetter"/>
      <w:suff w:val="tab"/>
      <w:lvlText w:val="%8."/>
      <w:lvlJc w:val="left"/>
      <w:pPr>
        <w:ind w:left="5676" w:hanging="276"/>
      </w:pPr>
      <w:rPr>
        <w:rFonts w:hAnsi="Arial Unicode MS"/>
        <w:b w:val="1"/>
        <w:bCs w:val="1"/>
        <w:caps w:val="0"/>
        <w:smallCaps w:val="0"/>
        <w:strike w:val="0"/>
        <w:dstrike w:val="0"/>
        <w:outline w:val="0"/>
        <w:emboss w:val="0"/>
        <w:imprint w:val="0"/>
        <w:spacing w:val="0"/>
        <w:w w:val="100"/>
        <w:kern w:val="0"/>
        <w:position w:val="0"/>
        <w:highlight w:val="none"/>
        <w:vertAlign w:val="baseline"/>
      </w:rPr>
    </w:lvl>
    <w:lvl w:ilvl="8">
      <w:start w:val="1"/>
      <w:numFmt w:val="lowerRoman"/>
      <w:suff w:val="tab"/>
      <w:lvlText w:val="%9."/>
      <w:lvlJc w:val="left"/>
      <w:pPr>
        <w:ind w:left="6384" w:hanging="195"/>
      </w:pPr>
      <w:rPr>
        <w:rFonts w:hAnsi="Arial Unicode MS"/>
        <w:b w:val="1"/>
        <w:bCs w:val="1"/>
        <w:caps w:val="0"/>
        <w:smallCaps w:val="0"/>
        <w:strike w:val="0"/>
        <w:dstrike w:val="0"/>
        <w:outline w:val="0"/>
        <w:emboss w:val="0"/>
        <w:imprint w:val="0"/>
        <w:spacing w:val="0"/>
        <w:w w:val="100"/>
        <w:kern w:val="0"/>
        <w:position w:val="0"/>
        <w:highlight w:val="none"/>
        <w:vertAlign w:val="baseline"/>
      </w:rPr>
    </w:lvl>
  </w:abstractNum>
  <w:abstractNum w:abstractNumId="1">
    <w:multiLevelType w:val="hybridMultilevel"/>
    <w:lvl w:ilvl="0">
      <w:start w:val="1"/>
      <w:numFmt w:val="upperLetter"/>
      <w:suff w:val="tab"/>
      <w:lvlText w:val="%1."/>
      <w:lvlJc w:val="left"/>
      <w:pPr>
        <w:ind w:left="720" w:hanging="360"/>
      </w:pPr>
      <w:rPr>
        <w:rFonts w:hAnsi="Arial Unicode MS"/>
        <w:b w:val="1"/>
        <w:bCs w:val="1"/>
        <w:caps w:val="0"/>
        <w:smallCaps w:val="0"/>
        <w:strike w:val="0"/>
        <w:dstrike w:val="0"/>
        <w:outline w:val="0"/>
        <w:emboss w:val="0"/>
        <w:imprint w:val="0"/>
        <w:spacing w:val="0"/>
        <w:w w:val="100"/>
        <w:kern w:val="0"/>
        <w:position w:val="0"/>
        <w:highlight w:val="none"/>
        <w:vertAlign w:val="baseline"/>
      </w:rPr>
    </w:lvl>
    <w:lvl w:ilvl="1">
      <w:start w:val="1"/>
      <w:numFmt w:val="lowerLetter"/>
      <w:suff w:val="tab"/>
      <w:lvlText w:val="%2."/>
      <w:lvlJc w:val="left"/>
      <w:pPr>
        <w:ind w:left="1428" w:hanging="347"/>
      </w:pPr>
      <w:rPr>
        <w:rFonts w:hAnsi="Arial Unicode MS"/>
        <w:b w:val="1"/>
        <w:bCs w:val="1"/>
        <w:caps w:val="0"/>
        <w:smallCaps w:val="0"/>
        <w:strike w:val="0"/>
        <w:dstrike w:val="0"/>
        <w:outline w:val="0"/>
        <w:emboss w:val="0"/>
        <w:imprint w:val="0"/>
        <w:spacing w:val="0"/>
        <w:w w:val="100"/>
        <w:kern w:val="0"/>
        <w:position w:val="0"/>
        <w:highlight w:val="none"/>
        <w:vertAlign w:val="baseline"/>
      </w:rPr>
    </w:lvl>
    <w:lvl w:ilvl="2">
      <w:start w:val="1"/>
      <w:numFmt w:val="lowerRoman"/>
      <w:suff w:val="tab"/>
      <w:lvlText w:val="%3."/>
      <w:lvlJc w:val="left"/>
      <w:pPr>
        <w:ind w:left="2136" w:hanging="267"/>
      </w:pPr>
      <w:rPr>
        <w:rFonts w:hAnsi="Arial Unicode MS"/>
        <w:b w:val="1"/>
        <w:bCs w:val="1"/>
        <w:caps w:val="0"/>
        <w:smallCaps w:val="0"/>
        <w:strike w:val="0"/>
        <w:dstrike w:val="0"/>
        <w:outline w:val="0"/>
        <w:emboss w:val="0"/>
        <w:imprint w:val="0"/>
        <w:spacing w:val="0"/>
        <w:w w:val="100"/>
        <w:kern w:val="0"/>
        <w:position w:val="0"/>
        <w:highlight w:val="none"/>
        <w:vertAlign w:val="baseline"/>
      </w:rPr>
    </w:lvl>
    <w:lvl w:ilvl="3">
      <w:start w:val="1"/>
      <w:numFmt w:val="decimal"/>
      <w:suff w:val="tab"/>
      <w:lvlText w:val="%4."/>
      <w:lvlJc w:val="left"/>
      <w:pPr>
        <w:ind w:left="2844" w:hanging="324"/>
      </w:pPr>
      <w:rPr>
        <w:rFonts w:hAnsi="Arial Unicode MS"/>
        <w:b w:val="1"/>
        <w:bCs w:val="1"/>
        <w:caps w:val="0"/>
        <w:smallCaps w:val="0"/>
        <w:strike w:val="0"/>
        <w:dstrike w:val="0"/>
        <w:outline w:val="0"/>
        <w:emboss w:val="0"/>
        <w:imprint w:val="0"/>
        <w:spacing w:val="0"/>
        <w:w w:val="100"/>
        <w:kern w:val="0"/>
        <w:position w:val="0"/>
        <w:highlight w:val="none"/>
        <w:vertAlign w:val="baseline"/>
      </w:rPr>
    </w:lvl>
    <w:lvl w:ilvl="4">
      <w:start w:val="1"/>
      <w:numFmt w:val="lowerLetter"/>
      <w:suff w:val="tab"/>
      <w:lvlText w:val="%5."/>
      <w:lvlJc w:val="left"/>
      <w:pPr>
        <w:ind w:left="3552" w:hanging="312"/>
      </w:pPr>
      <w:rPr>
        <w:rFonts w:hAnsi="Arial Unicode MS"/>
        <w:b w:val="1"/>
        <w:bCs w:val="1"/>
        <w:caps w:val="0"/>
        <w:smallCaps w:val="0"/>
        <w:strike w:val="0"/>
        <w:dstrike w:val="0"/>
        <w:outline w:val="0"/>
        <w:emboss w:val="0"/>
        <w:imprint w:val="0"/>
        <w:spacing w:val="0"/>
        <w:w w:val="100"/>
        <w:kern w:val="0"/>
        <w:position w:val="0"/>
        <w:highlight w:val="none"/>
        <w:vertAlign w:val="baseline"/>
      </w:rPr>
    </w:lvl>
    <w:lvl w:ilvl="5">
      <w:start w:val="1"/>
      <w:numFmt w:val="lowerRoman"/>
      <w:suff w:val="tab"/>
      <w:lvlText w:val="%6."/>
      <w:lvlJc w:val="left"/>
      <w:pPr>
        <w:ind w:left="4260" w:hanging="231"/>
      </w:pPr>
      <w:rPr>
        <w:rFonts w:hAnsi="Arial Unicode MS"/>
        <w:b w:val="1"/>
        <w:bCs w:val="1"/>
        <w:caps w:val="0"/>
        <w:smallCaps w:val="0"/>
        <w:strike w:val="0"/>
        <w:dstrike w:val="0"/>
        <w:outline w:val="0"/>
        <w:emboss w:val="0"/>
        <w:imprint w:val="0"/>
        <w:spacing w:val="0"/>
        <w:w w:val="100"/>
        <w:kern w:val="0"/>
        <w:position w:val="0"/>
        <w:highlight w:val="none"/>
        <w:vertAlign w:val="baseline"/>
      </w:rPr>
    </w:lvl>
    <w:lvl w:ilvl="6">
      <w:start w:val="1"/>
      <w:numFmt w:val="decimal"/>
      <w:suff w:val="tab"/>
      <w:lvlText w:val="%7."/>
      <w:lvlJc w:val="left"/>
      <w:pPr>
        <w:ind w:left="4968" w:hanging="288"/>
      </w:pPr>
      <w:rPr>
        <w:rFonts w:hAnsi="Arial Unicode MS"/>
        <w:b w:val="1"/>
        <w:bCs w:val="1"/>
        <w:caps w:val="0"/>
        <w:smallCaps w:val="0"/>
        <w:strike w:val="0"/>
        <w:dstrike w:val="0"/>
        <w:outline w:val="0"/>
        <w:emboss w:val="0"/>
        <w:imprint w:val="0"/>
        <w:spacing w:val="0"/>
        <w:w w:val="100"/>
        <w:kern w:val="0"/>
        <w:position w:val="0"/>
        <w:highlight w:val="none"/>
        <w:vertAlign w:val="baseline"/>
      </w:rPr>
    </w:lvl>
    <w:lvl w:ilvl="7">
      <w:start w:val="1"/>
      <w:numFmt w:val="lowerLetter"/>
      <w:suff w:val="tab"/>
      <w:lvlText w:val="%8."/>
      <w:lvlJc w:val="left"/>
      <w:pPr>
        <w:ind w:left="5676" w:hanging="276"/>
      </w:pPr>
      <w:rPr>
        <w:rFonts w:hAnsi="Arial Unicode MS"/>
        <w:b w:val="1"/>
        <w:bCs w:val="1"/>
        <w:caps w:val="0"/>
        <w:smallCaps w:val="0"/>
        <w:strike w:val="0"/>
        <w:dstrike w:val="0"/>
        <w:outline w:val="0"/>
        <w:emboss w:val="0"/>
        <w:imprint w:val="0"/>
        <w:spacing w:val="0"/>
        <w:w w:val="100"/>
        <w:kern w:val="0"/>
        <w:position w:val="0"/>
        <w:highlight w:val="none"/>
        <w:vertAlign w:val="baseline"/>
      </w:rPr>
    </w:lvl>
    <w:lvl w:ilvl="8">
      <w:start w:val="1"/>
      <w:numFmt w:val="lowerRoman"/>
      <w:suff w:val="tab"/>
      <w:lvlText w:val="%9."/>
      <w:lvlJc w:val="left"/>
      <w:pPr>
        <w:ind w:left="6384" w:hanging="195"/>
      </w:pPr>
      <w:rPr>
        <w:rFonts w:hAnsi="Arial Unicode MS"/>
        <w:b w:val="1"/>
        <w:bCs w:val="1"/>
        <w:caps w:val="0"/>
        <w:smallCaps w:val="0"/>
        <w:strike w:val="0"/>
        <w:dstrike w:val="0"/>
        <w:outline w:val="0"/>
        <w:emboss w:val="0"/>
        <w:imprint w:val="0"/>
        <w:spacing w:val="0"/>
        <w:w w:val="100"/>
        <w:kern w:val="0"/>
        <w:position w:val="0"/>
        <w:highlight w:val="none"/>
        <w:vertAlign w:val="baseline"/>
      </w:rPr>
    </w:lvl>
  </w:abstractNum>
  <w:abstractNum w:abstractNumId="2">
    <w:multiLevelType w:val="hybridMultilevel"/>
    <w:lvl w:ilvl="0">
      <w:start w:val="1"/>
      <w:numFmt w:val="upperLetter"/>
      <w:suff w:val="tab"/>
      <w:lvlText w:val="%1."/>
      <w:lvlJc w:val="left"/>
      <w:pPr>
        <w:ind w:left="720" w:hanging="360"/>
      </w:pPr>
      <w:rPr>
        <w:rFonts w:hAnsi="Arial Unicode MS"/>
        <w:b w:val="1"/>
        <w:bCs w:val="1"/>
        <w:caps w:val="0"/>
        <w:smallCaps w:val="0"/>
        <w:strike w:val="0"/>
        <w:dstrike w:val="0"/>
        <w:outline w:val="0"/>
        <w:emboss w:val="0"/>
        <w:imprint w:val="0"/>
        <w:spacing w:val="0"/>
        <w:w w:val="100"/>
        <w:kern w:val="0"/>
        <w:position w:val="0"/>
        <w:highlight w:val="none"/>
        <w:vertAlign w:val="baseline"/>
      </w:rPr>
    </w:lvl>
    <w:lvl w:ilvl="1">
      <w:start w:val="1"/>
      <w:numFmt w:val="lowerLetter"/>
      <w:suff w:val="tab"/>
      <w:lvlText w:val="%2."/>
      <w:lvlJc w:val="left"/>
      <w:pPr>
        <w:ind w:left="1428" w:hanging="347"/>
      </w:pPr>
      <w:rPr>
        <w:rFonts w:hAnsi="Arial Unicode MS"/>
        <w:b w:val="1"/>
        <w:bCs w:val="1"/>
        <w:caps w:val="0"/>
        <w:smallCaps w:val="0"/>
        <w:strike w:val="0"/>
        <w:dstrike w:val="0"/>
        <w:outline w:val="0"/>
        <w:emboss w:val="0"/>
        <w:imprint w:val="0"/>
        <w:spacing w:val="0"/>
        <w:w w:val="100"/>
        <w:kern w:val="0"/>
        <w:position w:val="0"/>
        <w:highlight w:val="none"/>
        <w:vertAlign w:val="baseline"/>
      </w:rPr>
    </w:lvl>
    <w:lvl w:ilvl="2">
      <w:start w:val="1"/>
      <w:numFmt w:val="lowerRoman"/>
      <w:suff w:val="tab"/>
      <w:lvlText w:val="%3."/>
      <w:lvlJc w:val="left"/>
      <w:pPr>
        <w:ind w:left="2136" w:hanging="267"/>
      </w:pPr>
      <w:rPr>
        <w:rFonts w:hAnsi="Arial Unicode MS"/>
        <w:b w:val="1"/>
        <w:bCs w:val="1"/>
        <w:caps w:val="0"/>
        <w:smallCaps w:val="0"/>
        <w:strike w:val="0"/>
        <w:dstrike w:val="0"/>
        <w:outline w:val="0"/>
        <w:emboss w:val="0"/>
        <w:imprint w:val="0"/>
        <w:spacing w:val="0"/>
        <w:w w:val="100"/>
        <w:kern w:val="0"/>
        <w:position w:val="0"/>
        <w:highlight w:val="none"/>
        <w:vertAlign w:val="baseline"/>
      </w:rPr>
    </w:lvl>
    <w:lvl w:ilvl="3">
      <w:start w:val="1"/>
      <w:numFmt w:val="decimal"/>
      <w:suff w:val="tab"/>
      <w:lvlText w:val="%4."/>
      <w:lvlJc w:val="left"/>
      <w:pPr>
        <w:ind w:left="2844" w:hanging="324"/>
      </w:pPr>
      <w:rPr>
        <w:rFonts w:hAnsi="Arial Unicode MS"/>
        <w:b w:val="1"/>
        <w:bCs w:val="1"/>
        <w:caps w:val="0"/>
        <w:smallCaps w:val="0"/>
        <w:strike w:val="0"/>
        <w:dstrike w:val="0"/>
        <w:outline w:val="0"/>
        <w:emboss w:val="0"/>
        <w:imprint w:val="0"/>
        <w:spacing w:val="0"/>
        <w:w w:val="100"/>
        <w:kern w:val="0"/>
        <w:position w:val="0"/>
        <w:highlight w:val="none"/>
        <w:vertAlign w:val="baseline"/>
      </w:rPr>
    </w:lvl>
    <w:lvl w:ilvl="4">
      <w:start w:val="1"/>
      <w:numFmt w:val="lowerLetter"/>
      <w:suff w:val="tab"/>
      <w:lvlText w:val="%5."/>
      <w:lvlJc w:val="left"/>
      <w:pPr>
        <w:ind w:left="3552" w:hanging="312"/>
      </w:pPr>
      <w:rPr>
        <w:rFonts w:hAnsi="Arial Unicode MS"/>
        <w:b w:val="1"/>
        <w:bCs w:val="1"/>
        <w:caps w:val="0"/>
        <w:smallCaps w:val="0"/>
        <w:strike w:val="0"/>
        <w:dstrike w:val="0"/>
        <w:outline w:val="0"/>
        <w:emboss w:val="0"/>
        <w:imprint w:val="0"/>
        <w:spacing w:val="0"/>
        <w:w w:val="100"/>
        <w:kern w:val="0"/>
        <w:position w:val="0"/>
        <w:highlight w:val="none"/>
        <w:vertAlign w:val="baseline"/>
      </w:rPr>
    </w:lvl>
    <w:lvl w:ilvl="5">
      <w:start w:val="1"/>
      <w:numFmt w:val="lowerRoman"/>
      <w:suff w:val="tab"/>
      <w:lvlText w:val="%6."/>
      <w:lvlJc w:val="left"/>
      <w:pPr>
        <w:ind w:left="4260" w:hanging="231"/>
      </w:pPr>
      <w:rPr>
        <w:rFonts w:hAnsi="Arial Unicode MS"/>
        <w:b w:val="1"/>
        <w:bCs w:val="1"/>
        <w:caps w:val="0"/>
        <w:smallCaps w:val="0"/>
        <w:strike w:val="0"/>
        <w:dstrike w:val="0"/>
        <w:outline w:val="0"/>
        <w:emboss w:val="0"/>
        <w:imprint w:val="0"/>
        <w:spacing w:val="0"/>
        <w:w w:val="100"/>
        <w:kern w:val="0"/>
        <w:position w:val="0"/>
        <w:highlight w:val="none"/>
        <w:vertAlign w:val="baseline"/>
      </w:rPr>
    </w:lvl>
    <w:lvl w:ilvl="6">
      <w:start w:val="1"/>
      <w:numFmt w:val="decimal"/>
      <w:suff w:val="tab"/>
      <w:lvlText w:val="%7."/>
      <w:lvlJc w:val="left"/>
      <w:pPr>
        <w:ind w:left="4968" w:hanging="288"/>
      </w:pPr>
      <w:rPr>
        <w:rFonts w:hAnsi="Arial Unicode MS"/>
        <w:b w:val="1"/>
        <w:bCs w:val="1"/>
        <w:caps w:val="0"/>
        <w:smallCaps w:val="0"/>
        <w:strike w:val="0"/>
        <w:dstrike w:val="0"/>
        <w:outline w:val="0"/>
        <w:emboss w:val="0"/>
        <w:imprint w:val="0"/>
        <w:spacing w:val="0"/>
        <w:w w:val="100"/>
        <w:kern w:val="0"/>
        <w:position w:val="0"/>
        <w:highlight w:val="none"/>
        <w:vertAlign w:val="baseline"/>
      </w:rPr>
    </w:lvl>
    <w:lvl w:ilvl="7">
      <w:start w:val="1"/>
      <w:numFmt w:val="lowerLetter"/>
      <w:suff w:val="tab"/>
      <w:lvlText w:val="%8."/>
      <w:lvlJc w:val="left"/>
      <w:pPr>
        <w:ind w:left="5676" w:hanging="276"/>
      </w:pPr>
      <w:rPr>
        <w:rFonts w:hAnsi="Arial Unicode MS"/>
        <w:b w:val="1"/>
        <w:bCs w:val="1"/>
        <w:caps w:val="0"/>
        <w:smallCaps w:val="0"/>
        <w:strike w:val="0"/>
        <w:dstrike w:val="0"/>
        <w:outline w:val="0"/>
        <w:emboss w:val="0"/>
        <w:imprint w:val="0"/>
        <w:spacing w:val="0"/>
        <w:w w:val="100"/>
        <w:kern w:val="0"/>
        <w:position w:val="0"/>
        <w:highlight w:val="none"/>
        <w:vertAlign w:val="baseline"/>
      </w:rPr>
    </w:lvl>
    <w:lvl w:ilvl="8">
      <w:start w:val="1"/>
      <w:numFmt w:val="lowerRoman"/>
      <w:suff w:val="tab"/>
      <w:lvlText w:val="%9."/>
      <w:lvlJc w:val="left"/>
      <w:pPr>
        <w:ind w:left="6384" w:hanging="195"/>
      </w:pPr>
      <w:rPr>
        <w:rFonts w:hAnsi="Arial Unicode MS"/>
        <w:b w:val="1"/>
        <w:bCs w:val="1"/>
        <w:caps w:val="0"/>
        <w:smallCaps w:val="0"/>
        <w:strike w:val="0"/>
        <w:dstrike w:val="0"/>
        <w:outline w:val="0"/>
        <w:emboss w:val="0"/>
        <w:imprint w:val="0"/>
        <w:spacing w:val="0"/>
        <w:w w:val="100"/>
        <w:kern w:val="0"/>
        <w:position w:val="0"/>
        <w:highlight w:val="none"/>
        <w:vertAlign w:val="baseline"/>
      </w:rPr>
    </w:lvl>
  </w:abstractNum>
  <w:num w:numId="1">
    <w:abstractNumId w:val="0"/>
  </w:num>
  <w:num w:numId="2">
    <w:abstractNumId w:val="1"/>
  </w:num>
  <w:num w:numId="3">
    <w:abstractNumId w:val="1"/>
    <w:lvlOverride w:ilvl="0">
      <w:startOverride w:val="2"/>
    </w:lvlOverride>
  </w:num>
  <w:num w:numId="4">
    <w:abstractNumId w:val="2"/>
  </w:num>
  <w:num w:numId="5">
    <w:abstractNumId w:val="2"/>
    <w:lvlOverride w:ilvl="0">
      <w:startOverride w:val="3"/>
    </w:lvlOverride>
  </w:num>
</w:numbering>
</file>

<file path=word/settings.xml><?xml version="1.0" encoding="utf-8"?>
<w:settings xmlns:mc="http://schemas.openxmlformats.org/markup-compatibility/2006" xmlns:o="urn:schemas-microsoft-com:office:office" xmlns:v="urn:schemas-microsoft-com:vml" xmlns:w="http://schemas.openxmlformats.org/wordprocessingml/2006/main">
  <w:view w:val="print"/>
  <w:mirrorMargins w:val="0"/>
  <w:bordersDoNotSurroundHeader w:val="0"/>
  <w:bordersDoNotSurroundFooter w:val="0"/>
  <w:displayBackgroundShape/>
  <w:revisionView w:markup="1" w:comments="1" w:insDel="1" w:formatting="0"/>
  <w:defaultTabStop w:val="720"/>
  <w:autoHyphenation w:val="0"/>
  <w:evenAndOddHeaders w:val="0"/>
  <w:bookFoldPrinting w:val="0"/>
  <w:noLineBreaksAfter w:lang="English" w:val="‘“(〔[{〈《「『【⦅〘〖«〝︵︷︹︻︽︿﹁﹃﹇﹙﹛﹝｢"/>
  <w:noLineBreaksBefore w:lang="English" w:val="’”)〕]}〉"/>
  <w:compat>
    <w:compatSetting w:name="compatibilityMode" w:uri="http://schemas.microsoft.com/office/word" w:val="15"/>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Header &amp; Footer">
    <w:name w:val="Header &amp; Footer"/>
    <w:next w:val="Header &amp; Footer"/>
    <w:pPr>
      <w:keepNext w:val="0"/>
      <w:keepLines w:val="0"/>
      <w:pageBreakBefore w:val="0"/>
      <w:widowControl w:val="1"/>
      <w:shd w:val="clear" w:color="auto" w:fill="auto"/>
      <w:tabs>
        <w:tab w:val="right" w:pos="9020"/>
      </w:tabs>
      <w:suppressAutoHyphens w:val="0"/>
      <w:bidi w:val="0"/>
      <w:spacing w:before="0" w:after="0" w:line="240"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14:textOutline>
        <w14:noFill/>
      </w14:textOutline>
      <w14:textFill>
        <w14:solidFill>
          <w14:srgbClr w14:val="000000"/>
        </w14:solidFill>
      </w14:textFill>
    </w:rPr>
  </w:style>
  <w:style w:type="paragraph" w:styleId="Body">
    <w:name w:val="Body"/>
    <w:next w:val="Body"/>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lang w:val="en-US"/>
      <w14:textOutline>
        <w14:noFill/>
      </w14:textOutline>
      <w14:textFill>
        <w14:solidFill>
          <w14:srgbClr w14:val="000000"/>
        </w14:solidFill>
      </w14:textFill>
    </w:rPr>
  </w:style>
</w:styles>
</file>

<file path=word/_rels/document.xml.rels><?xml version="1.0" encoding="UTF-8"?>
<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image" Target="media/image1.png"/><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numbering" Target="numbering.xml"/><Relationship Id="rId8" Type="http://schemas.openxmlformats.org/officeDocument/2006/relationships/theme" Target="theme/theme1.xml"/></Relationships>

</file>

<file path=word/theme/theme1.xml><?xml version="1.0" encoding="utf-8"?>
<a:theme xmlns:a="http://schemas.openxmlformats.org/drawingml/2006/main" xmlns:r="http://schemas.openxmlformats.org/officeDocument/2006/relationships" name="Office">
  <a:themeElements>
    <a:clrScheme name="Offic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a:majorFont>
        <a:latin typeface="Helvetica Neue"/>
        <a:ea typeface="Helvetica Neue"/>
        <a:cs typeface="Helvetica Neue"/>
      </a:majorFont>
      <a:minorFont>
        <a:latin typeface="Helvetica Neue"/>
        <a:ea typeface="Helvetica Neue"/>
        <a:cs typeface="Helvetica Neu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0" tIns="0" rIns="0" bIns="0" numCol="1" spcCol="38100" rtlCol="0" anchor="t"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0" tIns="0" rIns="0" bIns="0" numCol="1" spcCol="38100" rtlCol="0" anchor="t"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