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1110" w:rsidRDefault="001642D2" w:rsidP="0087435F">
      <w:pPr>
        <w:pStyle w:val="Nadpis3"/>
        <w:spacing w:before="480" w:after="480"/>
        <w:rPr>
          <w:rFonts w:ascii="Arial" w:hAnsi="Arial" w:cs="Arial"/>
          <w:i w:val="0"/>
          <w:sz w:val="32"/>
          <w:szCs w:val="32"/>
        </w:rPr>
      </w:pPr>
      <w:r>
        <w:rPr>
          <w:noProof/>
          <w:lang w:eastAsia="cs-CZ"/>
        </w:rPr>
        <w:drawing>
          <wp:anchor distT="0" distB="0" distL="114300" distR="114300" simplePos="0" relativeHeight="251657728" behindDoc="0" locked="1" layoutInCell="1" allowOverlap="1">
            <wp:simplePos x="0" y="0"/>
            <wp:positionH relativeFrom="page">
              <wp:posOffset>449580</wp:posOffset>
            </wp:positionH>
            <wp:positionV relativeFrom="page">
              <wp:posOffset>252095</wp:posOffset>
            </wp:positionV>
            <wp:extent cx="6602095" cy="860425"/>
            <wp:effectExtent l="0" t="0" r="0"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602095" cy="860425"/>
                    </a:xfrm>
                    <a:prstGeom prst="rect">
                      <a:avLst/>
                    </a:prstGeom>
                    <a:noFill/>
                    <a:ln>
                      <a:noFill/>
                    </a:ln>
                  </pic:spPr>
                </pic:pic>
              </a:graphicData>
            </a:graphic>
            <wp14:sizeRelH relativeFrom="page">
              <wp14:pctWidth>0</wp14:pctWidth>
            </wp14:sizeRelH>
            <wp14:sizeRelV relativeFrom="page">
              <wp14:pctHeight>0</wp14:pctHeight>
            </wp14:sizeRelV>
          </wp:anchor>
        </w:drawing>
      </w:r>
      <w:r w:rsidR="0013561A">
        <w:rPr>
          <w:rFonts w:ascii="Arial" w:hAnsi="Arial" w:cs="Arial"/>
          <w:i w:val="0"/>
          <w:sz w:val="32"/>
          <w:szCs w:val="32"/>
        </w:rPr>
        <w:t>Oponentní posudek bakalářské</w:t>
      </w:r>
      <w:r w:rsidR="00883E41">
        <w:rPr>
          <w:rFonts w:ascii="Arial" w:hAnsi="Arial" w:cs="Arial"/>
          <w:i w:val="0"/>
          <w:sz w:val="32"/>
          <w:szCs w:val="32"/>
        </w:rPr>
        <w:t xml:space="preserve"> prác</w:t>
      </w:r>
      <w:r w:rsidR="00A10791">
        <w:rPr>
          <w:rFonts w:ascii="Arial" w:hAnsi="Arial" w:cs="Arial"/>
          <w:i w:val="0"/>
          <w:sz w:val="32"/>
          <w:szCs w:val="32"/>
        </w:rPr>
        <w:t>e</w:t>
      </w:r>
    </w:p>
    <w:tbl>
      <w:tblPr>
        <w:tblW w:w="9145" w:type="dxa"/>
        <w:tblLook w:val="04A0" w:firstRow="1" w:lastRow="0" w:firstColumn="1" w:lastColumn="0" w:noHBand="0" w:noVBand="1"/>
      </w:tblPr>
      <w:tblGrid>
        <w:gridCol w:w="43"/>
        <w:gridCol w:w="2173"/>
        <w:gridCol w:w="4378"/>
        <w:gridCol w:w="637"/>
        <w:gridCol w:w="638"/>
        <w:gridCol w:w="638"/>
        <w:gridCol w:w="565"/>
        <w:gridCol w:w="73"/>
      </w:tblGrid>
      <w:tr w:rsidR="001E32C2" w:rsidRPr="00FC1E44" w:rsidTr="003008D8">
        <w:trPr>
          <w:gridAfter w:val="1"/>
          <w:wAfter w:w="73" w:type="dxa"/>
          <w:trHeight w:val="340"/>
        </w:trPr>
        <w:tc>
          <w:tcPr>
            <w:tcW w:w="2216" w:type="dxa"/>
            <w:gridSpan w:val="2"/>
          </w:tcPr>
          <w:p w:rsidR="001E32C2" w:rsidRPr="00FC1E44" w:rsidRDefault="001E32C2" w:rsidP="006F6523">
            <w:pPr>
              <w:spacing w:after="0"/>
              <w:rPr>
                <w:rFonts w:ascii="Arial" w:hAnsi="Arial" w:cs="Arial"/>
                <w:b/>
                <w:bCs/>
                <w:sz w:val="20"/>
              </w:rPr>
            </w:pPr>
            <w:r w:rsidRPr="00FC1E44">
              <w:rPr>
                <w:rFonts w:ascii="Arial" w:hAnsi="Arial" w:cs="Arial"/>
                <w:b/>
                <w:bCs/>
                <w:sz w:val="20"/>
              </w:rPr>
              <w:t xml:space="preserve">Autor/ka </w:t>
            </w:r>
            <w:r w:rsidR="0013561A">
              <w:rPr>
                <w:rFonts w:ascii="Arial" w:hAnsi="Arial" w:cs="Arial"/>
                <w:b/>
                <w:bCs/>
                <w:sz w:val="20"/>
              </w:rPr>
              <w:t>B</w:t>
            </w:r>
            <w:r w:rsidRPr="00FC1E44">
              <w:rPr>
                <w:rFonts w:ascii="Arial" w:hAnsi="Arial" w:cs="Arial"/>
                <w:b/>
                <w:bCs/>
                <w:sz w:val="20"/>
              </w:rPr>
              <w:t>P:</w:t>
            </w:r>
          </w:p>
        </w:tc>
        <w:bookmarkStart w:id="0" w:name="autor"/>
        <w:tc>
          <w:tcPr>
            <w:tcW w:w="6856" w:type="dxa"/>
            <w:gridSpan w:val="5"/>
            <w:shd w:val="clear" w:color="auto" w:fill="F2F2F2"/>
          </w:tcPr>
          <w:p w:rsidR="001E32C2" w:rsidRPr="00FC1E44" w:rsidRDefault="00832266" w:rsidP="001642D2">
            <w:pPr>
              <w:spacing w:after="0"/>
              <w:rPr>
                <w:rFonts w:ascii="Arial" w:hAnsi="Arial" w:cs="Arial"/>
                <w:b/>
                <w:bCs/>
                <w:sz w:val="20"/>
              </w:rPr>
            </w:pPr>
            <w:r w:rsidRPr="00FC1E44">
              <w:rPr>
                <w:rFonts w:ascii="Arial" w:hAnsi="Arial" w:cs="Arial"/>
                <w:b/>
                <w:bCs/>
                <w:sz w:val="20"/>
              </w:rPr>
              <w:fldChar w:fldCharType="begin">
                <w:ffData>
                  <w:name w:val="autor"/>
                  <w:enabled/>
                  <w:calcOnExit w:val="0"/>
                  <w:statusText w:type="text" w:val="Uveďte jméno a příjmení"/>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1642D2">
              <w:rPr>
                <w:rFonts w:ascii="Arial" w:hAnsi="Arial" w:cs="Arial"/>
                <w:b/>
                <w:bCs/>
                <w:sz w:val="20"/>
              </w:rPr>
              <w:t>Aneta Valíková</w:t>
            </w:r>
            <w:r w:rsidRPr="00FC1E44">
              <w:rPr>
                <w:rFonts w:ascii="Arial" w:hAnsi="Arial" w:cs="Arial"/>
                <w:b/>
                <w:bCs/>
                <w:sz w:val="20"/>
              </w:rPr>
              <w:fldChar w:fldCharType="end"/>
            </w:r>
            <w:bookmarkEnd w:id="0"/>
          </w:p>
        </w:tc>
      </w:tr>
      <w:tr w:rsidR="001E32C2" w:rsidRPr="00FC1E44" w:rsidTr="003008D8">
        <w:trPr>
          <w:gridAfter w:val="1"/>
          <w:wAfter w:w="73" w:type="dxa"/>
          <w:trHeight w:val="340"/>
        </w:trPr>
        <w:tc>
          <w:tcPr>
            <w:tcW w:w="2216" w:type="dxa"/>
            <w:gridSpan w:val="2"/>
          </w:tcPr>
          <w:p w:rsidR="001E32C2" w:rsidRPr="00FC1E44" w:rsidRDefault="001E32C2" w:rsidP="008272C2">
            <w:pPr>
              <w:spacing w:after="0"/>
              <w:rPr>
                <w:rFonts w:ascii="Arial" w:hAnsi="Arial" w:cs="Arial"/>
                <w:bCs/>
                <w:sz w:val="20"/>
              </w:rPr>
            </w:pPr>
            <w:r w:rsidRPr="00FC1E44">
              <w:rPr>
                <w:rFonts w:ascii="Arial" w:hAnsi="Arial" w:cs="Arial"/>
                <w:b/>
                <w:bCs/>
                <w:sz w:val="20"/>
              </w:rPr>
              <w:t>Název práce:</w:t>
            </w:r>
          </w:p>
        </w:tc>
        <w:bookmarkStart w:id="1" w:name="nazev"/>
        <w:tc>
          <w:tcPr>
            <w:tcW w:w="6856" w:type="dxa"/>
            <w:gridSpan w:val="5"/>
            <w:shd w:val="clear" w:color="auto" w:fill="F2F2F2"/>
          </w:tcPr>
          <w:p w:rsidR="001E32C2" w:rsidRPr="00FC1E44" w:rsidRDefault="00832266" w:rsidP="001642D2">
            <w:pPr>
              <w:spacing w:after="0"/>
              <w:rPr>
                <w:rFonts w:ascii="Arial" w:hAnsi="Arial" w:cs="Arial"/>
                <w:b/>
                <w:bCs/>
                <w:sz w:val="20"/>
              </w:rPr>
            </w:pPr>
            <w:r w:rsidRPr="00FC1E44">
              <w:rPr>
                <w:rFonts w:ascii="Arial" w:hAnsi="Arial" w:cs="Arial"/>
                <w:b/>
                <w:bCs/>
                <w:sz w:val="20"/>
              </w:rPr>
              <w:fldChar w:fldCharType="begin">
                <w:ffData>
                  <w:name w:val="nazev"/>
                  <w:enabled/>
                  <w:calcOnExit w:val="0"/>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1642D2">
              <w:rPr>
                <w:rFonts w:ascii="Arial" w:hAnsi="Arial" w:cs="Arial"/>
                <w:b/>
                <w:bCs/>
                <w:noProof/>
                <w:sz w:val="20"/>
              </w:rPr>
              <w:t>Využití netradičních hudebních nástrojů v mateřské škole</w:t>
            </w:r>
            <w:r w:rsidRPr="00FC1E44">
              <w:rPr>
                <w:rFonts w:ascii="Arial" w:hAnsi="Arial" w:cs="Arial"/>
                <w:b/>
                <w:bCs/>
                <w:sz w:val="20"/>
              </w:rPr>
              <w:fldChar w:fldCharType="end"/>
            </w:r>
            <w:bookmarkEnd w:id="1"/>
          </w:p>
        </w:tc>
      </w:tr>
      <w:tr w:rsidR="008966E5" w:rsidRPr="00FC1E44" w:rsidTr="003008D8">
        <w:trPr>
          <w:gridAfter w:val="1"/>
          <w:wAfter w:w="73" w:type="dxa"/>
          <w:trHeight w:val="340"/>
        </w:trPr>
        <w:tc>
          <w:tcPr>
            <w:tcW w:w="2216" w:type="dxa"/>
            <w:gridSpan w:val="2"/>
          </w:tcPr>
          <w:p w:rsidR="008966E5" w:rsidRPr="00681157" w:rsidRDefault="0013561A" w:rsidP="0013561A">
            <w:pPr>
              <w:spacing w:after="0"/>
              <w:rPr>
                <w:rFonts w:ascii="Arial" w:hAnsi="Arial" w:cs="Arial"/>
                <w:b/>
                <w:bCs/>
                <w:sz w:val="20"/>
                <w:szCs w:val="20"/>
              </w:rPr>
            </w:pPr>
            <w:r>
              <w:rPr>
                <w:rFonts w:ascii="Arial" w:hAnsi="Arial" w:cs="Arial"/>
                <w:b/>
                <w:bCs/>
                <w:sz w:val="20"/>
                <w:szCs w:val="20"/>
              </w:rPr>
              <w:t>Oponent/ka</w:t>
            </w:r>
            <w:r w:rsidR="008966E5" w:rsidRPr="00681157">
              <w:rPr>
                <w:rFonts w:ascii="Arial" w:hAnsi="Arial" w:cs="Arial"/>
                <w:b/>
                <w:bCs/>
                <w:sz w:val="20"/>
                <w:szCs w:val="20"/>
              </w:rPr>
              <w:t>:</w:t>
            </w:r>
          </w:p>
        </w:tc>
        <w:bookmarkStart w:id="2" w:name="vedouci"/>
        <w:tc>
          <w:tcPr>
            <w:tcW w:w="6856" w:type="dxa"/>
            <w:gridSpan w:val="5"/>
            <w:shd w:val="clear" w:color="auto" w:fill="F2F2F2"/>
          </w:tcPr>
          <w:p w:rsidR="008966E5" w:rsidRPr="00681157" w:rsidRDefault="008966E5" w:rsidP="001642D2">
            <w:pPr>
              <w:spacing w:after="0"/>
              <w:rPr>
                <w:rFonts w:ascii="Arial" w:hAnsi="Arial" w:cs="Arial"/>
                <w:b/>
                <w:bCs/>
                <w:sz w:val="20"/>
                <w:szCs w:val="20"/>
              </w:rPr>
            </w:pPr>
            <w:r w:rsidRPr="00681157">
              <w:rPr>
                <w:rFonts w:ascii="Arial" w:hAnsi="Arial" w:cs="Arial"/>
                <w:b/>
                <w:bCs/>
                <w:sz w:val="20"/>
                <w:szCs w:val="20"/>
              </w:rPr>
              <w:fldChar w:fldCharType="begin">
                <w:ffData>
                  <w:name w:val="vedouci"/>
                  <w:enabled/>
                  <w:calcOnExit w:val="0"/>
                  <w:textInput/>
                </w:ffData>
              </w:fldChar>
            </w:r>
            <w:r w:rsidRPr="00681157">
              <w:rPr>
                <w:rFonts w:ascii="Arial" w:hAnsi="Arial" w:cs="Arial"/>
                <w:b/>
                <w:bCs/>
                <w:sz w:val="20"/>
                <w:szCs w:val="20"/>
              </w:rPr>
              <w:instrText xml:space="preserve"> FORMTEXT </w:instrText>
            </w:r>
            <w:r w:rsidRPr="00681157">
              <w:rPr>
                <w:rFonts w:ascii="Arial" w:hAnsi="Arial" w:cs="Arial"/>
                <w:b/>
                <w:bCs/>
                <w:sz w:val="20"/>
                <w:szCs w:val="20"/>
              </w:rPr>
            </w:r>
            <w:r w:rsidRPr="00681157">
              <w:rPr>
                <w:rFonts w:ascii="Arial" w:hAnsi="Arial" w:cs="Arial"/>
                <w:b/>
                <w:bCs/>
                <w:sz w:val="20"/>
                <w:szCs w:val="20"/>
              </w:rPr>
              <w:fldChar w:fldCharType="separate"/>
            </w:r>
            <w:r w:rsidR="001642D2">
              <w:rPr>
                <w:rFonts w:ascii="Arial" w:hAnsi="Arial" w:cs="Arial"/>
                <w:b/>
                <w:bCs/>
                <w:sz w:val="20"/>
                <w:szCs w:val="20"/>
              </w:rPr>
              <w:t>prof. PaedDr. Jiří Holubec, Ph.D.</w:t>
            </w:r>
            <w:r w:rsidRPr="00681157">
              <w:rPr>
                <w:rFonts w:ascii="Arial" w:hAnsi="Arial" w:cs="Arial"/>
                <w:b/>
                <w:bCs/>
                <w:sz w:val="20"/>
                <w:szCs w:val="20"/>
              </w:rPr>
              <w:fldChar w:fldCharType="end"/>
            </w:r>
            <w:bookmarkEnd w:id="2"/>
          </w:p>
        </w:tc>
      </w:tr>
      <w:tr w:rsidR="00BE4D57" w:rsidRPr="00FC1E44" w:rsidTr="00BE4D57">
        <w:trPr>
          <w:gridAfter w:val="1"/>
          <w:wAfter w:w="73" w:type="dxa"/>
          <w:trHeight w:val="60"/>
        </w:trPr>
        <w:tc>
          <w:tcPr>
            <w:tcW w:w="2216" w:type="dxa"/>
            <w:gridSpan w:val="2"/>
          </w:tcPr>
          <w:p w:rsidR="00BE4D57" w:rsidRDefault="00BE4D57" w:rsidP="00505B3E">
            <w:pPr>
              <w:spacing w:after="0"/>
              <w:rPr>
                <w:rFonts w:ascii="Arial" w:hAnsi="Arial" w:cs="Arial"/>
                <w:b/>
                <w:bCs/>
                <w:sz w:val="20"/>
                <w:szCs w:val="20"/>
              </w:rPr>
            </w:pPr>
          </w:p>
        </w:tc>
        <w:tc>
          <w:tcPr>
            <w:tcW w:w="6856" w:type="dxa"/>
            <w:gridSpan w:val="5"/>
            <w:shd w:val="clear" w:color="auto" w:fill="auto"/>
          </w:tcPr>
          <w:p w:rsidR="00BE4D57" w:rsidRPr="00681157" w:rsidRDefault="00BE4D57" w:rsidP="00505B3E">
            <w:pPr>
              <w:spacing w:after="0"/>
              <w:rPr>
                <w:rFonts w:ascii="Arial" w:hAnsi="Arial" w:cs="Arial"/>
                <w:b/>
                <w:bCs/>
                <w:sz w:val="20"/>
                <w:szCs w:val="20"/>
              </w:rPr>
            </w:pPr>
          </w:p>
        </w:tc>
      </w:tr>
      <w:tr w:rsidR="005D7FBE" w:rsidTr="003008D8">
        <w:tblPrEx>
          <w:tblCellMar>
            <w:top w:w="57" w:type="dxa"/>
            <w:left w:w="57" w:type="dxa"/>
            <w:bottom w:w="57" w:type="dxa"/>
            <w:right w:w="57" w:type="dxa"/>
          </w:tblCellMar>
        </w:tblPrEx>
        <w:trPr>
          <w:gridBefore w:val="1"/>
          <w:wBefore w:w="43" w:type="dxa"/>
          <w:cantSplit/>
          <w:trHeight w:val="1134"/>
        </w:trPr>
        <w:tc>
          <w:tcPr>
            <w:tcW w:w="6551" w:type="dxa"/>
            <w:gridSpan w:val="2"/>
            <w:tcBorders>
              <w:top w:val="single" w:sz="2" w:space="0" w:color="000000"/>
              <w:left w:val="single" w:sz="2" w:space="0" w:color="000000"/>
              <w:bottom w:val="single" w:sz="2" w:space="0" w:color="000000"/>
              <w:right w:val="single" w:sz="2" w:space="0" w:color="000000"/>
            </w:tcBorders>
            <w:vAlign w:val="center"/>
          </w:tcPr>
          <w:p w:rsidR="005D7FBE" w:rsidRDefault="000A25DB" w:rsidP="0010083D">
            <w:pPr>
              <w:spacing w:after="0" w:line="240" w:lineRule="auto"/>
              <w:rPr>
                <w:rFonts w:ascii="Arial" w:hAnsi="Arial" w:cs="Arial"/>
                <w:b/>
                <w:color w:val="000000"/>
                <w:sz w:val="20"/>
                <w:szCs w:val="20"/>
                <w:lang w:eastAsia="zh-CN"/>
              </w:rPr>
            </w:pPr>
            <w:r w:rsidRPr="000A25DB">
              <w:rPr>
                <w:rFonts w:ascii="Arial" w:hAnsi="Arial" w:cs="Arial"/>
                <w:b/>
                <w:bCs/>
              </w:rPr>
              <w:t>H</w:t>
            </w:r>
            <w:r w:rsidR="005D7FBE" w:rsidRPr="000A25DB">
              <w:rPr>
                <w:rFonts w:ascii="Arial" w:hAnsi="Arial" w:cs="Arial"/>
                <w:b/>
                <w:bCs/>
              </w:rPr>
              <w:t>odnot</w:t>
            </w:r>
            <w:r w:rsidR="005C7C8F">
              <w:rPr>
                <w:rFonts w:ascii="Arial" w:hAnsi="Arial" w:cs="Arial"/>
                <w:b/>
                <w:bCs/>
              </w:rPr>
              <w:t>í</w:t>
            </w:r>
            <w:r w:rsidR="005D7FBE" w:rsidRPr="000A25DB">
              <w:rPr>
                <w:rFonts w:ascii="Arial" w:hAnsi="Arial" w:cs="Arial"/>
                <w:b/>
                <w:bCs/>
              </w:rPr>
              <w:t>cí kritéria</w:t>
            </w:r>
          </w:p>
        </w:tc>
        <w:tc>
          <w:tcPr>
            <w:tcW w:w="637" w:type="dxa"/>
            <w:tcBorders>
              <w:top w:val="single" w:sz="2" w:space="0" w:color="000000"/>
              <w:left w:val="single" w:sz="2" w:space="0" w:color="000000"/>
              <w:bottom w:val="single" w:sz="2" w:space="0" w:color="000000"/>
              <w:right w:val="single" w:sz="4" w:space="0" w:color="auto"/>
            </w:tcBorders>
            <w:textDirection w:val="btLr"/>
            <w:vAlign w:val="center"/>
          </w:tcPr>
          <w:p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bez výhrad</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s drobnými výhradami</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w:t>
            </w:r>
            <w:r w:rsidR="00883E41" w:rsidRPr="00883E41">
              <w:rPr>
                <w:rFonts w:ascii="Arial" w:hAnsi="Arial" w:cs="Arial"/>
                <w:color w:val="000000"/>
                <w:sz w:val="16"/>
                <w:szCs w:val="12"/>
                <w:lang w:eastAsia="zh-CN"/>
              </w:rPr>
              <w:t xml:space="preserve"> s </w:t>
            </w:r>
            <w:r w:rsidRPr="00883E41">
              <w:rPr>
                <w:rFonts w:ascii="Arial" w:hAnsi="Arial" w:cs="Arial"/>
                <w:color w:val="000000"/>
                <w:sz w:val="16"/>
                <w:szCs w:val="12"/>
                <w:lang w:eastAsia="zh-CN"/>
              </w:rPr>
              <w:t>výhradami</w:t>
            </w:r>
          </w:p>
        </w:tc>
        <w:tc>
          <w:tcPr>
            <w:tcW w:w="638" w:type="dxa"/>
            <w:gridSpan w:val="2"/>
            <w:tcBorders>
              <w:top w:val="single" w:sz="2" w:space="0" w:color="000000"/>
              <w:left w:val="single" w:sz="4" w:space="0" w:color="auto"/>
              <w:bottom w:val="single" w:sz="2" w:space="0" w:color="000000"/>
              <w:right w:val="single" w:sz="2" w:space="0" w:color="000000"/>
            </w:tcBorders>
            <w:textDirection w:val="btLr"/>
            <w:vAlign w:val="center"/>
          </w:tcPr>
          <w:p w:rsidR="005D7FBE" w:rsidRPr="00883E41" w:rsidRDefault="00F63911" w:rsidP="000A25DB">
            <w:pPr>
              <w:autoSpaceDE w:val="0"/>
              <w:autoSpaceDN w:val="0"/>
              <w:adjustRightInd w:val="0"/>
              <w:spacing w:after="0" w:line="240" w:lineRule="auto"/>
              <w:rPr>
                <w:rFonts w:ascii="Arial" w:hAnsi="Arial" w:cs="Arial"/>
                <w:color w:val="000000"/>
                <w:sz w:val="16"/>
                <w:szCs w:val="12"/>
                <w:lang w:eastAsia="zh-CN"/>
              </w:rPr>
            </w:pPr>
            <w:r>
              <w:rPr>
                <w:rFonts w:ascii="Arial" w:hAnsi="Arial" w:cs="Arial"/>
                <w:color w:val="000000"/>
                <w:sz w:val="16"/>
                <w:szCs w:val="12"/>
                <w:lang w:eastAsia="zh-CN"/>
              </w:rPr>
              <w:t>N</w:t>
            </w:r>
            <w:r w:rsidR="005D7FBE" w:rsidRPr="00883E41">
              <w:rPr>
                <w:rFonts w:ascii="Arial" w:hAnsi="Arial" w:cs="Arial"/>
                <w:color w:val="000000"/>
                <w:sz w:val="16"/>
                <w:szCs w:val="12"/>
                <w:lang w:eastAsia="zh-CN"/>
              </w:rPr>
              <w:t>esplňuje</w:t>
            </w:r>
          </w:p>
        </w:tc>
      </w:tr>
      <w:tr w:rsidR="000A25DB"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O</w:t>
            </w:r>
            <w:r w:rsidR="000A25DB">
              <w:rPr>
                <w:rFonts w:ascii="Arial" w:hAnsi="Arial" w:cs="Arial"/>
                <w:b/>
                <w:color w:val="000000"/>
                <w:sz w:val="20"/>
                <w:szCs w:val="20"/>
                <w:lang w:eastAsia="zh-CN"/>
              </w:rPr>
              <w:t>bsahová</w:t>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 práci jsou vymez</w:t>
            </w:r>
            <w:r w:rsidR="00883E41">
              <w:rPr>
                <w:rFonts w:ascii="Arial" w:hAnsi="Arial" w:cs="Arial"/>
                <w:color w:val="000000"/>
                <w:sz w:val="20"/>
                <w:szCs w:val="20"/>
                <w:lang w:eastAsia="zh-CN"/>
              </w:rPr>
              <w:t xml:space="preserve">eny základní a dílčí cíle, </w:t>
            </w:r>
            <w:r>
              <w:rPr>
                <w:rFonts w:ascii="Arial" w:hAnsi="Arial" w:cs="Arial"/>
                <w:color w:val="000000"/>
                <w:sz w:val="20"/>
                <w:szCs w:val="20"/>
                <w:lang w:eastAsia="zh-CN"/>
              </w:rPr>
              <w:t xml:space="preserve">které jsou v koncepci práce patřičně rozpracovány. Cíle jsou adekvátně naplňovány. </w:t>
            </w:r>
          </w:p>
        </w:tc>
        <w:bookmarkStart w:id="3" w:name="Zaškrtávací1"/>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32266"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651D39">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bookmarkEnd w:id="3"/>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splňuje cíle zadání.</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651D39">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137556">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ující</w:t>
            </w:r>
            <w:r>
              <w:rPr>
                <w:rFonts w:ascii="Arial" w:hAnsi="Arial" w:cs="Arial"/>
                <w:color w:val="000000"/>
                <w:sz w:val="20"/>
                <w:szCs w:val="20"/>
                <w:lang w:eastAsia="zh-CN"/>
              </w:rPr>
              <w:t xml:space="preserve"> využívá a kriticky vybírá </w:t>
            </w:r>
            <w:r w:rsidR="00137556">
              <w:rPr>
                <w:rFonts w:ascii="Arial" w:hAnsi="Arial" w:cs="Arial"/>
                <w:color w:val="000000"/>
                <w:sz w:val="20"/>
                <w:szCs w:val="20"/>
                <w:lang w:eastAsia="zh-CN"/>
              </w:rPr>
              <w:t>primární</w:t>
            </w:r>
            <w:r>
              <w:rPr>
                <w:rFonts w:ascii="Arial" w:hAnsi="Arial" w:cs="Arial"/>
                <w:color w:val="000000"/>
                <w:sz w:val="20"/>
                <w:szCs w:val="20"/>
                <w:lang w:eastAsia="zh-CN"/>
              </w:rPr>
              <w:t xml:space="preserve"> a/nebo </w:t>
            </w:r>
            <w:r w:rsidR="00137556">
              <w:rPr>
                <w:rFonts w:ascii="Arial" w:hAnsi="Arial" w:cs="Arial"/>
                <w:color w:val="000000"/>
                <w:sz w:val="20"/>
                <w:szCs w:val="20"/>
                <w:lang w:eastAsia="zh-CN"/>
              </w:rPr>
              <w:t>sekundá</w:t>
            </w:r>
            <w:r>
              <w:rPr>
                <w:rFonts w:ascii="Arial" w:hAnsi="Arial" w:cs="Arial"/>
                <w:color w:val="000000"/>
                <w:sz w:val="20"/>
                <w:szCs w:val="20"/>
                <w:lang w:eastAsia="zh-CN"/>
              </w:rPr>
              <w:t>rní literaturu.</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651D39">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má vymezen</w:t>
            </w:r>
            <w:r w:rsidR="00133646">
              <w:rPr>
                <w:rFonts w:ascii="Arial" w:hAnsi="Arial" w:cs="Arial"/>
                <w:color w:val="000000"/>
                <w:sz w:val="20"/>
                <w:szCs w:val="20"/>
                <w:lang w:eastAsia="zh-CN"/>
              </w:rPr>
              <w:t xml:space="preserve"> předmět</w:t>
            </w:r>
            <w:r>
              <w:rPr>
                <w:rFonts w:ascii="Arial" w:hAnsi="Arial" w:cs="Arial"/>
                <w:color w:val="000000"/>
                <w:sz w:val="20"/>
                <w:szCs w:val="20"/>
                <w:lang w:eastAsia="zh-CN"/>
              </w:rPr>
              <w:t xml:space="preserve">, je využito odpovídajících metodologických postupů.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651D39">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A21271"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A21271" w:rsidRDefault="00A21271"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Výstupy výzkumných částí jsou adekvátně syntetizovány a je o nich diskutováno.</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A21271"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651D39">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je využita odborná terminologie a jsou vysvětleny hlavní pojmy.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651D39">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jsou formulovány jasné závěry, které se vztahují ke koncepci práce a ke stanoveným cílům.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651D39">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0A25DB"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F</w:t>
            </w:r>
            <w:r w:rsidR="000A25DB">
              <w:rPr>
                <w:rFonts w:ascii="Arial" w:hAnsi="Arial" w:cs="Arial"/>
                <w:b/>
                <w:color w:val="000000"/>
                <w:sz w:val="20"/>
                <w:szCs w:val="20"/>
                <w:lang w:eastAsia="zh-CN"/>
              </w:rPr>
              <w:t>ormální</w:t>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4"/>
                <w:szCs w:val="24"/>
                <w:lang w:eastAsia="zh-CN"/>
              </w:rPr>
            </w:pPr>
            <w:r>
              <w:rPr>
                <w:rFonts w:ascii="Arial" w:hAnsi="Arial" w:cs="Arial"/>
                <w:color w:val="000000"/>
                <w:sz w:val="20"/>
                <w:szCs w:val="20"/>
                <w:lang w:eastAsia="zh-CN"/>
              </w:rPr>
              <w:t>Práce vykazuje standardní poznámkový aparát a jednotný způsob citací v rámci práce, je typograficky jednotná</w:t>
            </w:r>
            <w:r w:rsidR="005E1B39">
              <w:rPr>
                <w:rFonts w:ascii="Arial" w:hAnsi="Arial" w:cs="Arial"/>
                <w:color w:val="000000"/>
                <w:sz w:val="20"/>
                <w:szCs w:val="20"/>
                <w:lang w:eastAsia="zh-CN"/>
              </w:rPr>
              <w:t>.</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651D39">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b/>
                <w:bCs/>
                <w:color w:val="000000"/>
                <w:sz w:val="24"/>
                <w:szCs w:val="24"/>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 xml:space="preserve">ující </w:t>
            </w:r>
            <w:r>
              <w:rPr>
                <w:rFonts w:ascii="Arial" w:hAnsi="Arial" w:cs="Arial"/>
                <w:color w:val="000000"/>
                <w:sz w:val="20"/>
                <w:szCs w:val="20"/>
                <w:lang w:eastAsia="zh-CN"/>
              </w:rPr>
              <w:t>dodržuje jazykovou normu, text je stylisticky jednotný.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651D39">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Text je soudržný, srozumitelný a argumentačně podložený.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651D39">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Pr="00BC0996" w:rsidRDefault="00526E35" w:rsidP="000E4396">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P</w:t>
            </w:r>
            <w:r w:rsidR="005D7FBE">
              <w:rPr>
                <w:rFonts w:ascii="Arial" w:hAnsi="Arial" w:cs="Arial"/>
                <w:b/>
                <w:color w:val="000000"/>
                <w:sz w:val="20"/>
                <w:szCs w:val="20"/>
                <w:lang w:eastAsia="zh-CN"/>
              </w:rPr>
              <w:t>řínos práce</w:t>
            </w:r>
            <w:r w:rsidR="00BC0996" w:rsidRPr="00BC0996">
              <w:rPr>
                <w:rFonts w:ascii="Arial" w:hAnsi="Arial" w:cs="Arial"/>
                <w:color w:val="000000"/>
                <w:sz w:val="20"/>
                <w:szCs w:val="20"/>
                <w:lang w:eastAsia="zh-CN"/>
              </w:rPr>
              <w:t xml:space="preserve">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651D39">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9579F5">
              <w:rPr>
                <w:rFonts w:ascii="Arial" w:hAnsi="Arial" w:cs="Arial"/>
                <w:color w:val="000000"/>
                <w:sz w:val="24"/>
                <w:szCs w:val="24"/>
                <w:lang w:eastAsia="zh-CN"/>
              </w:rPr>
            </w:r>
            <w:r w:rsidR="009579F5">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bl>
    <w:p w:rsidR="00791110" w:rsidRPr="00FC1E44" w:rsidRDefault="00D31F92" w:rsidP="0013561A">
      <w:pPr>
        <w:keepNext/>
        <w:spacing w:before="240" w:after="0"/>
        <w:rPr>
          <w:rFonts w:ascii="Arial" w:hAnsi="Arial" w:cs="Arial"/>
          <w:b/>
          <w:bCs/>
          <w:sz w:val="20"/>
        </w:rPr>
      </w:pPr>
      <w:r>
        <w:rPr>
          <w:rFonts w:ascii="Arial" w:hAnsi="Arial" w:cs="Arial"/>
          <w:b/>
          <w:bCs/>
          <w:sz w:val="20"/>
        </w:rPr>
        <w:t>Slovní</w:t>
      </w:r>
      <w:r w:rsidR="00791110" w:rsidRPr="00526E35">
        <w:rPr>
          <w:rFonts w:ascii="Arial" w:hAnsi="Arial" w:cs="Arial"/>
          <w:b/>
          <w:bCs/>
          <w:sz w:val="20"/>
        </w:rPr>
        <w:t xml:space="preserve"> hodnocení práce</w:t>
      </w:r>
      <w:r w:rsidR="00526E35" w:rsidRPr="00526E35">
        <w:rPr>
          <w:rFonts w:ascii="Arial" w:hAnsi="Arial" w:cs="Arial"/>
          <w:b/>
          <w:bCs/>
          <w:sz w:val="20"/>
        </w:rPr>
        <w:t>:</w:t>
      </w:r>
    </w:p>
    <w:p w:rsidR="00C06FD3" w:rsidRDefault="00B62CB7" w:rsidP="008B1824">
      <w:pPr>
        <w:jc w:val="both"/>
        <w:rPr>
          <w:rFonts w:ascii="Arial" w:hAnsi="Arial" w:cs="Arial"/>
        </w:rPr>
      </w:pPr>
      <w:r>
        <w:rPr>
          <w:rFonts w:ascii="Arial" w:hAnsi="Arial" w:cs="Arial"/>
        </w:rPr>
        <w:fldChar w:fldCharType="begin">
          <w:ffData>
            <w:name w:val="Text2"/>
            <w:enabled/>
            <w:calcOnExit w:val="0"/>
            <w:textInput>
              <w:maxLength w:val="32000"/>
            </w:textInput>
          </w:ffData>
        </w:fldChar>
      </w:r>
      <w:bookmarkStart w:id="4" w:name="Text2"/>
      <w:r>
        <w:rPr>
          <w:rFonts w:ascii="Arial" w:hAnsi="Arial" w:cs="Arial"/>
        </w:rPr>
        <w:instrText xml:space="preserve"> FORMTEXT </w:instrText>
      </w:r>
      <w:r>
        <w:rPr>
          <w:rFonts w:ascii="Arial" w:hAnsi="Arial" w:cs="Arial"/>
        </w:rPr>
      </w:r>
      <w:r>
        <w:rPr>
          <w:rFonts w:ascii="Arial" w:hAnsi="Arial" w:cs="Arial"/>
        </w:rPr>
        <w:fldChar w:fldCharType="separate"/>
      </w:r>
      <w:r w:rsidR="00651D39">
        <w:rPr>
          <w:rFonts w:ascii="Arial" w:hAnsi="Arial" w:cs="Arial"/>
        </w:rPr>
        <w:t xml:space="preserve">Bakalářskou práci tvoří teoretická a praktická část. Teoretická část je uvedena kapitolou Zvuky kolem nás,  která naznačuje, jakým směrem se bude autorka ve svých úvahách ubírat. Oceňuji množství pramenů, které Valíková prostudovala a ke kterým v první části odkazuje. Nicméně </w:t>
      </w:r>
      <w:r w:rsidR="004017A1">
        <w:rPr>
          <w:rFonts w:ascii="Arial" w:hAnsi="Arial" w:cs="Arial"/>
        </w:rPr>
        <w:t xml:space="preserve">některé z uvedených knih bychom spíše  řadili mezi publikace přibližující svět hudby optikou žáků. To nemůže být na škodu, ale nepovažuji za ideální postavit na těchto publikacích část odborného textu (např. jinak vynikající publikace M. Rakové). </w:t>
      </w:r>
    </w:p>
    <w:p w:rsidR="004017A1" w:rsidRDefault="009B1291" w:rsidP="008B1824">
      <w:pPr>
        <w:jc w:val="both"/>
        <w:rPr>
          <w:rFonts w:ascii="Arial" w:hAnsi="Arial" w:cs="Arial"/>
        </w:rPr>
      </w:pPr>
      <w:r>
        <w:rPr>
          <w:rFonts w:ascii="Arial" w:hAnsi="Arial" w:cs="Arial"/>
        </w:rPr>
        <w:t xml:space="preserve">V teoretické části najdeme </w:t>
      </w:r>
      <w:r w:rsidR="00C06FD3">
        <w:rPr>
          <w:rFonts w:ascii="Arial" w:hAnsi="Arial" w:cs="Arial"/>
        </w:rPr>
        <w:t xml:space="preserve">také </w:t>
      </w:r>
      <w:r>
        <w:rPr>
          <w:rFonts w:ascii="Arial" w:hAnsi="Arial" w:cs="Arial"/>
        </w:rPr>
        <w:t>nepřesné formulace: "zakladatelem hudebního vývoje z hlediska psychologie"…(str. 16)</w:t>
      </w:r>
    </w:p>
    <w:p w:rsidR="009B1291" w:rsidRDefault="00C06FD3" w:rsidP="008B1824">
      <w:pPr>
        <w:jc w:val="both"/>
        <w:rPr>
          <w:rFonts w:ascii="Arial" w:hAnsi="Arial" w:cs="Arial"/>
        </w:rPr>
      </w:pPr>
      <w:r>
        <w:rPr>
          <w:rFonts w:ascii="Arial" w:hAnsi="Arial" w:cs="Arial"/>
        </w:rPr>
        <w:t>Druhá, p</w:t>
      </w:r>
      <w:r w:rsidR="004017A1">
        <w:rPr>
          <w:rFonts w:ascii="Arial" w:hAnsi="Arial" w:cs="Arial"/>
        </w:rPr>
        <w:t>raktická část</w:t>
      </w:r>
      <w:r>
        <w:rPr>
          <w:rFonts w:ascii="Arial" w:hAnsi="Arial" w:cs="Arial"/>
        </w:rPr>
        <w:t xml:space="preserve">, </w:t>
      </w:r>
      <w:r w:rsidR="004017A1">
        <w:rPr>
          <w:rFonts w:ascii="Arial" w:hAnsi="Arial" w:cs="Arial"/>
        </w:rPr>
        <w:t xml:space="preserve"> je</w:t>
      </w:r>
      <w:r w:rsidR="009B1291">
        <w:rPr>
          <w:rFonts w:ascii="Arial" w:hAnsi="Arial" w:cs="Arial"/>
        </w:rPr>
        <w:t xml:space="preserve"> </w:t>
      </w:r>
      <w:r w:rsidR="004017A1">
        <w:rPr>
          <w:rFonts w:ascii="Arial" w:hAnsi="Arial" w:cs="Arial"/>
        </w:rPr>
        <w:t xml:space="preserve">zpracována s velkým přehledem a má logickou výstavbu. Představuje </w:t>
      </w:r>
      <w:r w:rsidR="009B1291">
        <w:rPr>
          <w:rFonts w:ascii="Arial" w:hAnsi="Arial" w:cs="Arial"/>
        </w:rPr>
        <w:t xml:space="preserve">velmi podrobně </w:t>
      </w:r>
      <w:r w:rsidR="004017A1">
        <w:rPr>
          <w:rFonts w:ascii="Arial" w:hAnsi="Arial" w:cs="Arial"/>
        </w:rPr>
        <w:t xml:space="preserve">pětidenní </w:t>
      </w:r>
      <w:r>
        <w:rPr>
          <w:rFonts w:ascii="Arial" w:hAnsi="Arial" w:cs="Arial"/>
        </w:rPr>
        <w:t xml:space="preserve">nápaditý </w:t>
      </w:r>
      <w:r w:rsidR="009B1291">
        <w:rPr>
          <w:rFonts w:ascii="Arial" w:hAnsi="Arial" w:cs="Arial"/>
        </w:rPr>
        <w:t xml:space="preserve">pedagogický projekt určený pro děti ve věku od 3 do </w:t>
      </w:r>
      <w:r w:rsidR="009B1291">
        <w:rPr>
          <w:rFonts w:ascii="Arial" w:hAnsi="Arial" w:cs="Arial"/>
        </w:rPr>
        <w:lastRenderedPageBreak/>
        <w:t>6 let, který proběh</w:t>
      </w:r>
      <w:r>
        <w:rPr>
          <w:rFonts w:ascii="Arial" w:hAnsi="Arial" w:cs="Arial"/>
        </w:rPr>
        <w:t>l</w:t>
      </w:r>
      <w:r w:rsidR="009B1291">
        <w:rPr>
          <w:rFonts w:ascii="Arial" w:hAnsi="Arial" w:cs="Arial"/>
        </w:rPr>
        <w:t xml:space="preserve">  v jednom týdnu</w:t>
      </w:r>
      <w:r>
        <w:rPr>
          <w:rFonts w:ascii="Arial" w:hAnsi="Arial" w:cs="Arial"/>
        </w:rPr>
        <w:t xml:space="preserve"> na jedné z mateřských škol. </w:t>
      </w:r>
      <w:r w:rsidR="009B1291">
        <w:rPr>
          <w:rFonts w:ascii="Arial" w:hAnsi="Arial" w:cs="Arial"/>
        </w:rPr>
        <w:t xml:space="preserve"> Autorka projekt nejen připravila, ale i zrealizovala. S pomocí netradičních hudebních nástrojů s dětmi celý týden </w:t>
      </w:r>
      <w:r>
        <w:rPr>
          <w:rFonts w:ascii="Arial" w:hAnsi="Arial" w:cs="Arial"/>
        </w:rPr>
        <w:t xml:space="preserve">aktivně </w:t>
      </w:r>
      <w:r w:rsidR="009B1291">
        <w:rPr>
          <w:rFonts w:ascii="Arial" w:hAnsi="Arial" w:cs="Arial"/>
        </w:rPr>
        <w:t>muzicírovala, samozřejmě i se stál</w:t>
      </w:r>
      <w:r>
        <w:rPr>
          <w:rFonts w:ascii="Arial" w:hAnsi="Arial" w:cs="Arial"/>
        </w:rPr>
        <w:t>ým dohledem</w:t>
      </w:r>
      <w:r w:rsidR="009B1291">
        <w:rPr>
          <w:rFonts w:ascii="Arial" w:hAnsi="Arial" w:cs="Arial"/>
        </w:rPr>
        <w:t xml:space="preserve"> </w:t>
      </w:r>
      <w:r>
        <w:rPr>
          <w:rFonts w:ascii="Arial" w:hAnsi="Arial" w:cs="Arial"/>
        </w:rPr>
        <w:t>s</w:t>
      </w:r>
      <w:r w:rsidR="009B1291">
        <w:rPr>
          <w:rFonts w:ascii="Arial" w:hAnsi="Arial" w:cs="Arial"/>
        </w:rPr>
        <w:t>křítk</w:t>
      </w:r>
      <w:r>
        <w:rPr>
          <w:rFonts w:ascii="Arial" w:hAnsi="Arial" w:cs="Arial"/>
        </w:rPr>
        <w:t>a</w:t>
      </w:r>
      <w:r w:rsidR="009B1291">
        <w:rPr>
          <w:rFonts w:ascii="Arial" w:hAnsi="Arial" w:cs="Arial"/>
        </w:rPr>
        <w:t xml:space="preserve"> Hudbín</w:t>
      </w:r>
      <w:r>
        <w:rPr>
          <w:rFonts w:ascii="Arial" w:hAnsi="Arial" w:cs="Arial"/>
        </w:rPr>
        <w:t>a.</w:t>
      </w:r>
    </w:p>
    <w:p w:rsidR="009B1291" w:rsidRDefault="009B1291" w:rsidP="008B1824">
      <w:pPr>
        <w:jc w:val="both"/>
        <w:rPr>
          <w:rFonts w:ascii="Arial" w:hAnsi="Arial" w:cs="Arial"/>
        </w:rPr>
      </w:pPr>
      <w:r>
        <w:rPr>
          <w:rFonts w:ascii="Arial" w:hAnsi="Arial" w:cs="Arial"/>
        </w:rPr>
        <w:t>Práce je doplněna bohatou obrazovou přílohou.</w:t>
      </w:r>
    </w:p>
    <w:p w:rsidR="00791110" w:rsidRDefault="00B62CB7" w:rsidP="008B1824">
      <w:pPr>
        <w:jc w:val="both"/>
        <w:rPr>
          <w:rFonts w:ascii="Arial" w:hAnsi="Arial" w:cs="Arial"/>
        </w:rPr>
      </w:pPr>
      <w:r>
        <w:rPr>
          <w:rFonts w:ascii="Arial" w:hAnsi="Arial" w:cs="Arial"/>
        </w:rPr>
        <w:fldChar w:fldCharType="end"/>
      </w:r>
      <w:bookmarkEnd w:id="4"/>
    </w:p>
    <w:tbl>
      <w:tblPr>
        <w:tblW w:w="9214" w:type="dxa"/>
        <w:tblLook w:val="04A0" w:firstRow="1" w:lastRow="0" w:firstColumn="1" w:lastColumn="0" w:noHBand="0" w:noVBand="1"/>
      </w:tblPr>
      <w:tblGrid>
        <w:gridCol w:w="7372"/>
        <w:gridCol w:w="1842"/>
      </w:tblGrid>
      <w:tr w:rsidR="002E3547" w:rsidRPr="00FC1E44" w:rsidTr="00DD6DFA">
        <w:trPr>
          <w:trHeight w:val="506"/>
        </w:trPr>
        <w:tc>
          <w:tcPr>
            <w:tcW w:w="7372" w:type="dxa"/>
            <w:vAlign w:val="center"/>
          </w:tcPr>
          <w:p w:rsidR="002E3547" w:rsidRPr="00FC1E44" w:rsidRDefault="002E3547" w:rsidP="0013561A">
            <w:pPr>
              <w:spacing w:after="0" w:line="240" w:lineRule="auto"/>
              <w:rPr>
                <w:rFonts w:ascii="Arial" w:hAnsi="Arial" w:cs="Arial"/>
                <w:b/>
                <w:bCs/>
                <w:sz w:val="20"/>
              </w:rPr>
            </w:pPr>
            <w:r w:rsidRPr="00FC1E44">
              <w:rPr>
                <w:rFonts w:ascii="Arial" w:hAnsi="Arial" w:cs="Arial"/>
                <w:b/>
                <w:bCs/>
                <w:sz w:val="20"/>
              </w:rPr>
              <w:t xml:space="preserve">Práce splňuje požadavky na udělení </w:t>
            </w:r>
            <w:r w:rsidR="00B62CB7">
              <w:rPr>
                <w:rFonts w:ascii="Arial" w:hAnsi="Arial" w:cs="Arial"/>
                <w:b/>
                <w:bCs/>
                <w:sz w:val="20"/>
              </w:rPr>
              <w:t>akademického titulu</w:t>
            </w:r>
            <w:r w:rsidR="000E4396">
              <w:rPr>
                <w:rFonts w:ascii="Arial" w:hAnsi="Arial" w:cs="Arial"/>
                <w:b/>
                <w:bCs/>
                <w:sz w:val="20"/>
              </w:rPr>
              <w:t xml:space="preserve"> </w:t>
            </w:r>
            <w:r w:rsidR="0013561A">
              <w:rPr>
                <w:rFonts w:ascii="Arial" w:hAnsi="Arial" w:cs="Arial"/>
                <w:b/>
                <w:bCs/>
                <w:sz w:val="20"/>
              </w:rPr>
              <w:t>Bc</w:t>
            </w:r>
            <w:r w:rsidR="000E4396">
              <w:rPr>
                <w:rFonts w:ascii="Arial" w:hAnsi="Arial" w:cs="Arial"/>
                <w:b/>
                <w:bCs/>
                <w:sz w:val="20"/>
              </w:rPr>
              <w:t>.</w:t>
            </w:r>
            <w:r w:rsidRPr="00FC1E44">
              <w:rPr>
                <w:rFonts w:ascii="Arial" w:hAnsi="Arial" w:cs="Arial"/>
                <w:b/>
                <w:bCs/>
                <w:sz w:val="20"/>
              </w:rPr>
              <w:t>:</w:t>
            </w:r>
          </w:p>
        </w:tc>
        <w:bookmarkStart w:id="5" w:name="splneni_pozadavku"/>
        <w:tc>
          <w:tcPr>
            <w:tcW w:w="1842" w:type="dxa"/>
            <w:shd w:val="clear" w:color="auto" w:fill="F2F2F2"/>
            <w:vAlign w:val="center"/>
          </w:tcPr>
          <w:p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splneni_pozadavku"/>
                  <w:enabled/>
                  <w:calcOnExit w:val="0"/>
                  <w:ddList>
                    <w:listEntry w:val="ANO"/>
                    <w:listEntry w:val="NE"/>
                  </w:ddList>
                </w:ffData>
              </w:fldChar>
            </w:r>
            <w:r w:rsidRPr="00FC1E44">
              <w:rPr>
                <w:rFonts w:ascii="Arial" w:hAnsi="Arial" w:cs="Arial"/>
                <w:b/>
                <w:bCs/>
                <w:sz w:val="20"/>
              </w:rPr>
              <w:instrText xml:space="preserve"> FORMDROPDOWN </w:instrText>
            </w:r>
            <w:r w:rsidR="009579F5">
              <w:rPr>
                <w:rFonts w:ascii="Arial" w:hAnsi="Arial" w:cs="Arial"/>
                <w:b/>
                <w:bCs/>
                <w:sz w:val="20"/>
              </w:rPr>
            </w:r>
            <w:r w:rsidR="009579F5">
              <w:rPr>
                <w:rFonts w:ascii="Arial" w:hAnsi="Arial" w:cs="Arial"/>
                <w:b/>
                <w:bCs/>
                <w:sz w:val="20"/>
              </w:rPr>
              <w:fldChar w:fldCharType="separate"/>
            </w:r>
            <w:r w:rsidRPr="00FC1E44">
              <w:rPr>
                <w:rFonts w:ascii="Arial" w:hAnsi="Arial" w:cs="Arial"/>
                <w:b/>
                <w:bCs/>
                <w:sz w:val="20"/>
              </w:rPr>
              <w:fldChar w:fldCharType="end"/>
            </w:r>
            <w:bookmarkEnd w:id="5"/>
          </w:p>
        </w:tc>
      </w:tr>
      <w:tr w:rsidR="002E3547" w:rsidRPr="00FC1E44" w:rsidTr="00DD6DFA">
        <w:trPr>
          <w:trHeight w:val="506"/>
        </w:trPr>
        <w:tc>
          <w:tcPr>
            <w:tcW w:w="7372" w:type="dxa"/>
            <w:vAlign w:val="center"/>
          </w:tcPr>
          <w:p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Práci doporučuji k obhajobě:</w:t>
            </w:r>
          </w:p>
        </w:tc>
        <w:bookmarkStart w:id="6" w:name="doporuceni_k_obh"/>
        <w:tc>
          <w:tcPr>
            <w:tcW w:w="1842" w:type="dxa"/>
            <w:shd w:val="clear" w:color="auto" w:fill="F2F2F2"/>
            <w:vAlign w:val="center"/>
          </w:tcPr>
          <w:p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doporuceni_k_obh"/>
                  <w:enabled/>
                  <w:calcOnExit w:val="0"/>
                  <w:ddList>
                    <w:listEntry w:val="ANO"/>
                    <w:listEntry w:val="NE"/>
                  </w:ddList>
                </w:ffData>
              </w:fldChar>
            </w:r>
            <w:r w:rsidRPr="00FC1E44">
              <w:rPr>
                <w:rFonts w:ascii="Arial" w:hAnsi="Arial" w:cs="Arial"/>
                <w:b/>
                <w:bCs/>
                <w:sz w:val="20"/>
              </w:rPr>
              <w:instrText xml:space="preserve"> FORMDROPDOWN </w:instrText>
            </w:r>
            <w:r w:rsidR="009579F5">
              <w:rPr>
                <w:rFonts w:ascii="Arial" w:hAnsi="Arial" w:cs="Arial"/>
                <w:b/>
                <w:bCs/>
                <w:sz w:val="20"/>
              </w:rPr>
            </w:r>
            <w:r w:rsidR="009579F5">
              <w:rPr>
                <w:rFonts w:ascii="Arial" w:hAnsi="Arial" w:cs="Arial"/>
                <w:b/>
                <w:bCs/>
                <w:sz w:val="20"/>
              </w:rPr>
              <w:fldChar w:fldCharType="separate"/>
            </w:r>
            <w:r w:rsidRPr="00FC1E44">
              <w:rPr>
                <w:rFonts w:ascii="Arial" w:hAnsi="Arial" w:cs="Arial"/>
                <w:b/>
                <w:bCs/>
                <w:sz w:val="20"/>
              </w:rPr>
              <w:fldChar w:fldCharType="end"/>
            </w:r>
            <w:bookmarkEnd w:id="6"/>
          </w:p>
        </w:tc>
      </w:tr>
      <w:tr w:rsidR="002E3547" w:rsidRPr="00FC1E44" w:rsidTr="00DD6DFA">
        <w:trPr>
          <w:trHeight w:val="506"/>
        </w:trPr>
        <w:tc>
          <w:tcPr>
            <w:tcW w:w="7372" w:type="dxa"/>
            <w:vAlign w:val="center"/>
          </w:tcPr>
          <w:p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Návrh klasifikačního stupně:</w:t>
            </w:r>
          </w:p>
        </w:tc>
        <w:bookmarkStart w:id="7" w:name="hodnoceni"/>
        <w:tc>
          <w:tcPr>
            <w:tcW w:w="1842" w:type="dxa"/>
            <w:shd w:val="clear" w:color="auto" w:fill="F2F2F2"/>
            <w:vAlign w:val="center"/>
          </w:tcPr>
          <w:p w:rsidR="002E3547" w:rsidRPr="00FC1E44" w:rsidRDefault="00C70149" w:rsidP="008272C2">
            <w:pPr>
              <w:spacing w:after="0" w:line="240" w:lineRule="auto"/>
              <w:jc w:val="center"/>
              <w:rPr>
                <w:rFonts w:ascii="Arial" w:hAnsi="Arial" w:cs="Arial"/>
                <w:b/>
                <w:bCs/>
                <w:sz w:val="20"/>
              </w:rPr>
            </w:pPr>
            <w:r>
              <w:rPr>
                <w:rFonts w:ascii="Arial" w:hAnsi="Arial" w:cs="Arial"/>
                <w:b/>
                <w:bCs/>
                <w:sz w:val="20"/>
              </w:rPr>
              <w:fldChar w:fldCharType="begin">
                <w:ffData>
                  <w:name w:val="hodnoceni"/>
                  <w:enabled/>
                  <w:calcOnExit w:val="0"/>
                  <w:ddList>
                    <w:result w:val="2"/>
                    <w:listEntry w:val="výborně"/>
                    <w:listEntry w:val="výborně minus"/>
                    <w:listEntry w:val="velmi dobře"/>
                    <w:listEntry w:val="velmi dobře minus"/>
                    <w:listEntry w:val="dobře"/>
                    <w:listEntry w:val="neprospěl/a"/>
                  </w:ddList>
                </w:ffData>
              </w:fldChar>
            </w:r>
            <w:r>
              <w:rPr>
                <w:rFonts w:ascii="Arial" w:hAnsi="Arial" w:cs="Arial"/>
                <w:b/>
                <w:bCs/>
                <w:sz w:val="20"/>
              </w:rPr>
              <w:instrText xml:space="preserve"> FORMDROPDOWN </w:instrText>
            </w:r>
            <w:r w:rsidR="00C06FD3">
              <w:rPr>
                <w:rFonts w:ascii="Arial" w:hAnsi="Arial" w:cs="Arial"/>
                <w:b/>
                <w:bCs/>
                <w:sz w:val="20"/>
              </w:rPr>
            </w:r>
            <w:r w:rsidR="009579F5">
              <w:rPr>
                <w:rFonts w:ascii="Arial" w:hAnsi="Arial" w:cs="Arial"/>
                <w:b/>
                <w:bCs/>
                <w:sz w:val="20"/>
              </w:rPr>
              <w:fldChar w:fldCharType="separate"/>
            </w:r>
            <w:r>
              <w:rPr>
                <w:rFonts w:ascii="Arial" w:hAnsi="Arial" w:cs="Arial"/>
                <w:b/>
                <w:bCs/>
                <w:sz w:val="20"/>
              </w:rPr>
              <w:fldChar w:fldCharType="end"/>
            </w:r>
            <w:bookmarkEnd w:id="7"/>
          </w:p>
        </w:tc>
      </w:tr>
    </w:tbl>
    <w:p w:rsidR="00791110" w:rsidRPr="00526E35" w:rsidRDefault="003113F4" w:rsidP="00526E35">
      <w:pPr>
        <w:keepNext/>
        <w:spacing w:before="480" w:after="0"/>
        <w:rPr>
          <w:rFonts w:ascii="Arial" w:hAnsi="Arial" w:cs="Arial"/>
          <w:b/>
          <w:bCs/>
          <w:sz w:val="20"/>
        </w:rPr>
      </w:pPr>
      <w:r w:rsidRPr="00526E35">
        <w:rPr>
          <w:rFonts w:ascii="Arial" w:hAnsi="Arial" w:cs="Arial"/>
          <w:b/>
          <w:bCs/>
          <w:sz w:val="20"/>
        </w:rPr>
        <w:t>Náměty pro obhajobu</w:t>
      </w:r>
      <w:r w:rsidR="00526E35" w:rsidRPr="00526E35">
        <w:rPr>
          <w:rFonts w:ascii="Arial" w:hAnsi="Arial" w:cs="Arial"/>
          <w:b/>
          <w:bCs/>
          <w:sz w:val="20"/>
        </w:rPr>
        <w:t>:</w:t>
      </w:r>
    </w:p>
    <w:p w:rsidR="0067308D" w:rsidRDefault="00B62CB7" w:rsidP="008B1824">
      <w:pPr>
        <w:jc w:val="both"/>
        <w:rPr>
          <w:rFonts w:ascii="Arial" w:hAnsi="Arial" w:cs="Arial"/>
          <w:noProof/>
        </w:rPr>
      </w:pPr>
      <w:r>
        <w:rPr>
          <w:rFonts w:ascii="Arial" w:hAnsi="Arial" w:cs="Arial"/>
        </w:rPr>
        <w:fldChar w:fldCharType="begin">
          <w:ffData>
            <w:name w:val="Text3"/>
            <w:enabled/>
            <w:calcOnExit w:val="0"/>
            <w:textInput>
              <w:maxLength w:val="32000"/>
            </w:textInput>
          </w:ffData>
        </w:fldChar>
      </w:r>
      <w:bookmarkStart w:id="8" w:name="Text3"/>
      <w:r>
        <w:rPr>
          <w:rFonts w:ascii="Arial" w:hAnsi="Arial" w:cs="Arial"/>
        </w:rPr>
        <w:instrText xml:space="preserve"> FORMTEXT </w:instrText>
      </w:r>
      <w:r>
        <w:rPr>
          <w:rFonts w:ascii="Arial" w:hAnsi="Arial" w:cs="Arial"/>
        </w:rPr>
      </w:r>
      <w:r>
        <w:rPr>
          <w:rFonts w:ascii="Arial" w:hAnsi="Arial" w:cs="Arial"/>
        </w:rPr>
        <w:fldChar w:fldCharType="separate"/>
      </w:r>
      <w:r w:rsidR="00C06FD3">
        <w:rPr>
          <w:rFonts w:ascii="Arial" w:hAnsi="Arial" w:cs="Arial"/>
          <w:noProof/>
        </w:rPr>
        <w:t>1. Netradiční nástroje jste vyráběla a vymyslela sama? Pokud ano, tak je to hodné obdivu!</w:t>
      </w:r>
    </w:p>
    <w:bookmarkStart w:id="9" w:name="_GoBack"/>
    <w:bookmarkEnd w:id="9"/>
    <w:p w:rsidR="00791110" w:rsidRDefault="00B62CB7" w:rsidP="008B1824">
      <w:pPr>
        <w:jc w:val="both"/>
        <w:rPr>
          <w:rFonts w:ascii="Arial" w:hAnsi="Arial" w:cs="Arial"/>
        </w:rPr>
      </w:pPr>
      <w:r>
        <w:rPr>
          <w:rFonts w:ascii="Arial" w:hAnsi="Arial" w:cs="Arial"/>
        </w:rPr>
        <w:fldChar w:fldCharType="end"/>
      </w:r>
      <w:bookmarkEnd w:id="8"/>
    </w:p>
    <w:p w:rsidR="00550556" w:rsidRDefault="00550556" w:rsidP="00791110">
      <w:pPr>
        <w:rPr>
          <w:rFonts w:ascii="Arial" w:hAnsi="Arial" w:cs="Arial"/>
        </w:rPr>
      </w:pPr>
    </w:p>
    <w:tbl>
      <w:tblPr>
        <w:tblW w:w="9212" w:type="dxa"/>
        <w:tblLook w:val="04A0" w:firstRow="1" w:lastRow="0" w:firstColumn="1" w:lastColumn="0" w:noHBand="0" w:noVBand="1"/>
      </w:tblPr>
      <w:tblGrid>
        <w:gridCol w:w="1101"/>
        <w:gridCol w:w="1417"/>
        <w:gridCol w:w="2693"/>
        <w:gridCol w:w="4001"/>
      </w:tblGrid>
      <w:tr w:rsidR="008966E5" w:rsidRPr="00FC1E44" w:rsidTr="008966E5">
        <w:tc>
          <w:tcPr>
            <w:tcW w:w="1101" w:type="dxa"/>
            <w:vAlign w:val="bottom"/>
          </w:tcPr>
          <w:p w:rsidR="008966E5" w:rsidRPr="00FC1E44" w:rsidRDefault="008966E5" w:rsidP="008272C2">
            <w:pPr>
              <w:spacing w:after="0"/>
              <w:rPr>
                <w:rFonts w:ascii="Arial" w:hAnsi="Arial" w:cs="Arial"/>
              </w:rPr>
            </w:pPr>
            <w:r w:rsidRPr="00FC1E44">
              <w:rPr>
                <w:rFonts w:ascii="Arial" w:hAnsi="Arial" w:cs="Arial"/>
                <w:bCs/>
              </w:rPr>
              <w:t>Datum:</w:t>
            </w:r>
          </w:p>
        </w:tc>
        <w:tc>
          <w:tcPr>
            <w:tcW w:w="1417" w:type="dxa"/>
            <w:vAlign w:val="bottom"/>
          </w:tcPr>
          <w:p w:rsidR="008966E5" w:rsidRPr="007B16FB" w:rsidRDefault="003008D8" w:rsidP="00C06FD3">
            <w:pPr>
              <w:spacing w:after="0"/>
              <w:rPr>
                <w:rFonts w:ascii="Arial" w:hAnsi="Arial" w:cs="Arial"/>
                <w:sz w:val="20"/>
              </w:rPr>
            </w:pPr>
            <w:r>
              <w:rPr>
                <w:rFonts w:ascii="Arial" w:hAnsi="Arial" w:cs="Arial"/>
                <w:sz w:val="20"/>
              </w:rPr>
              <w:fldChar w:fldCharType="begin">
                <w:ffData>
                  <w:name w:val="Text1"/>
                  <w:enabled/>
                  <w:calcOnExit w:val="0"/>
                  <w:textInput>
                    <w:type w:val="date"/>
                    <w:format w:val="dd.MM.yyyy"/>
                  </w:textInput>
                </w:ffData>
              </w:fldChar>
            </w:r>
            <w:bookmarkStart w:id="10" w:name="Text1"/>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C06FD3">
              <w:rPr>
                <w:rFonts w:ascii="Arial" w:hAnsi="Arial" w:cs="Arial"/>
                <w:sz w:val="20"/>
              </w:rPr>
              <w:t>05.05.2025</w:t>
            </w:r>
            <w:r>
              <w:rPr>
                <w:rFonts w:ascii="Arial" w:hAnsi="Arial" w:cs="Arial"/>
                <w:sz w:val="20"/>
              </w:rPr>
              <w:fldChar w:fldCharType="end"/>
            </w:r>
            <w:bookmarkEnd w:id="10"/>
          </w:p>
        </w:tc>
        <w:tc>
          <w:tcPr>
            <w:tcW w:w="2693" w:type="dxa"/>
            <w:vAlign w:val="bottom"/>
          </w:tcPr>
          <w:p w:rsidR="008966E5" w:rsidRPr="00FC1E44" w:rsidRDefault="008966E5" w:rsidP="00FC1E44">
            <w:pPr>
              <w:spacing w:after="0"/>
              <w:jc w:val="right"/>
              <w:rPr>
                <w:rFonts w:ascii="Arial" w:hAnsi="Arial" w:cs="Arial"/>
              </w:rPr>
            </w:pPr>
            <w:r w:rsidRPr="00FC1E44">
              <w:rPr>
                <w:rFonts w:ascii="Arial" w:hAnsi="Arial" w:cs="Arial"/>
                <w:bCs/>
              </w:rPr>
              <w:t>Podpis:</w:t>
            </w:r>
          </w:p>
        </w:tc>
        <w:tc>
          <w:tcPr>
            <w:tcW w:w="4001" w:type="dxa"/>
            <w:tcBorders>
              <w:bottom w:val="single" w:sz="4" w:space="0" w:color="auto"/>
            </w:tcBorders>
            <w:vAlign w:val="bottom"/>
          </w:tcPr>
          <w:p w:rsidR="008966E5" w:rsidRPr="00FC1E44" w:rsidRDefault="008966E5" w:rsidP="008272C2">
            <w:pPr>
              <w:spacing w:after="0"/>
              <w:rPr>
                <w:rFonts w:ascii="Arial" w:hAnsi="Arial" w:cs="Arial"/>
              </w:rPr>
            </w:pPr>
          </w:p>
        </w:tc>
      </w:tr>
    </w:tbl>
    <w:p w:rsidR="00791110" w:rsidRPr="003008D8" w:rsidRDefault="00791110" w:rsidP="003008D8">
      <w:pPr>
        <w:tabs>
          <w:tab w:val="left" w:pos="5250"/>
        </w:tabs>
        <w:rPr>
          <w:rFonts w:ascii="Arial" w:hAnsi="Arial" w:cs="Arial"/>
        </w:rPr>
      </w:pPr>
    </w:p>
    <w:sectPr w:rsidR="00791110" w:rsidRPr="003008D8" w:rsidSect="00B62CB7">
      <w:footerReference w:type="default" r:id="rId9"/>
      <w:footerReference w:type="first" r:id="rId10"/>
      <w:pgSz w:w="11906" w:h="16838"/>
      <w:pgMar w:top="1134" w:right="1417" w:bottom="709" w:left="1417"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79F5" w:rsidRDefault="009579F5" w:rsidP="001E32C2">
      <w:pPr>
        <w:spacing w:after="0" w:line="240" w:lineRule="auto"/>
      </w:pPr>
      <w:r>
        <w:separator/>
      </w:r>
    </w:p>
  </w:endnote>
  <w:endnote w:type="continuationSeparator" w:id="0">
    <w:p w:rsidR="009579F5" w:rsidRDefault="009579F5" w:rsidP="001E32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6E35" w:rsidRPr="00A10791" w:rsidRDefault="00BC0996" w:rsidP="00FC1E44">
    <w:pPr>
      <w:pStyle w:val="Zpat"/>
      <w:jc w:val="center"/>
      <w:rPr>
        <w:rFonts w:ascii="Arial" w:hAnsi="Arial" w:cs="Arial"/>
        <w:i/>
        <w:sz w:val="12"/>
        <w:szCs w:val="12"/>
      </w:rPr>
    </w:pPr>
    <w:r w:rsidRPr="00BC0996">
      <w:rPr>
        <w:rFonts w:ascii="Arial" w:hAnsi="Arial" w:cs="Arial"/>
        <w:i/>
        <w:sz w:val="12"/>
        <w:szCs w:val="12"/>
      </w:rPr>
      <w:t>⃰ Rozveďte ve slovním hodnocení práce.</w:t>
    </w:r>
    <w:r w:rsidR="000924EB">
      <w:rPr>
        <w:rFonts w:ascii="Arial" w:hAnsi="Arial" w:cs="Arial"/>
        <w:sz w:val="18"/>
      </w:rPr>
      <w:tab/>
    </w:r>
    <w:r w:rsidR="000924EB" w:rsidRPr="000924EB">
      <w:rPr>
        <w:rFonts w:ascii="Arial" w:hAnsi="Arial" w:cs="Arial"/>
        <w:sz w:val="14"/>
        <w:szCs w:val="14"/>
      </w:rPr>
      <w:t xml:space="preserve">Strana </w:t>
    </w:r>
    <w:r w:rsidR="00526E35" w:rsidRPr="000924EB">
      <w:rPr>
        <w:rFonts w:ascii="Arial" w:hAnsi="Arial" w:cs="Arial"/>
        <w:sz w:val="14"/>
        <w:szCs w:val="14"/>
      </w:rPr>
      <w:fldChar w:fldCharType="begin"/>
    </w:r>
    <w:r w:rsidR="00526E35" w:rsidRPr="000924EB">
      <w:rPr>
        <w:rFonts w:ascii="Arial" w:hAnsi="Arial" w:cs="Arial"/>
        <w:sz w:val="14"/>
        <w:szCs w:val="14"/>
      </w:rPr>
      <w:instrText xml:space="preserve"> PAGE   \* MERGEFORMAT </w:instrText>
    </w:r>
    <w:r w:rsidR="00526E35" w:rsidRPr="000924EB">
      <w:rPr>
        <w:rFonts w:ascii="Arial" w:hAnsi="Arial" w:cs="Arial"/>
        <w:sz w:val="14"/>
        <w:szCs w:val="14"/>
      </w:rPr>
      <w:fldChar w:fldCharType="separate"/>
    </w:r>
    <w:r w:rsidR="0067308D">
      <w:rPr>
        <w:rFonts w:ascii="Arial" w:hAnsi="Arial" w:cs="Arial"/>
        <w:noProof/>
        <w:sz w:val="14"/>
        <w:szCs w:val="14"/>
      </w:rPr>
      <w:t>2</w:t>
    </w:r>
    <w:r w:rsidR="00526E35" w:rsidRPr="000924EB">
      <w:rPr>
        <w:rFonts w:ascii="Arial" w:hAnsi="Arial" w:cs="Arial"/>
        <w:sz w:val="14"/>
        <w:szCs w:val="14"/>
      </w:rPr>
      <w:fldChar w:fldCharType="end"/>
    </w:r>
    <w:r>
      <w:rPr>
        <w:rFonts w:ascii="Arial" w:hAnsi="Arial" w:cs="Arial"/>
        <w:sz w:val="14"/>
        <w:szCs w:val="14"/>
      </w:rPr>
      <w:tab/>
    </w:r>
    <w:r w:rsidR="0013561A">
      <w:rPr>
        <w:rFonts w:ascii="Arial" w:hAnsi="Arial" w:cs="Arial"/>
        <w:i/>
        <w:sz w:val="12"/>
        <w:szCs w:val="12"/>
      </w:rPr>
      <w:t>Oponentní posudek</w:t>
    </w:r>
    <w:r>
      <w:rPr>
        <w:rFonts w:ascii="Arial" w:hAnsi="Arial" w:cs="Arial"/>
        <w:i/>
        <w:sz w:val="12"/>
        <w:szCs w:val="12"/>
      </w:rPr>
      <w:t xml:space="preserve"> </w:t>
    </w:r>
    <w:r w:rsidR="0013561A">
      <w:rPr>
        <w:rFonts w:ascii="Arial" w:hAnsi="Arial" w:cs="Arial"/>
        <w:i/>
        <w:sz w:val="12"/>
        <w:szCs w:val="12"/>
      </w:rPr>
      <w:t>BP</w:t>
    </w:r>
    <w:r>
      <w:rPr>
        <w:rFonts w:ascii="Arial" w:hAnsi="Arial" w:cs="Arial"/>
        <w:i/>
        <w:sz w:val="12"/>
        <w:szCs w:val="12"/>
      </w:rPr>
      <w:t>, v</w:t>
    </w:r>
    <w:r w:rsidRPr="00A10791">
      <w:rPr>
        <w:rFonts w:ascii="Arial" w:hAnsi="Arial" w:cs="Arial"/>
        <w:i/>
        <w:sz w:val="12"/>
        <w:szCs w:val="12"/>
      </w:rPr>
      <w:t>erze 1/2016</w:t>
    </w:r>
    <w:r>
      <w:rPr>
        <w:rFonts w:ascii="Arial" w:hAnsi="Arial" w:cs="Arial"/>
        <w:i/>
        <w:sz w:val="12"/>
        <w:szCs w:val="12"/>
      </w:rPr>
      <w:t>.</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08D8" w:rsidRPr="003008D8" w:rsidRDefault="003008D8" w:rsidP="003008D8">
    <w:pPr>
      <w:pStyle w:val="Zpat"/>
      <w:jc w:val="center"/>
      <w:rPr>
        <w:rFonts w:ascii="Arial" w:hAnsi="Arial" w:cs="Arial"/>
        <w:sz w:val="18"/>
      </w:rPr>
    </w:pPr>
    <w:r w:rsidRPr="007B16FB">
      <w:rPr>
        <w:rFonts w:ascii="Arial" w:hAnsi="Arial" w:cs="Arial"/>
        <w:sz w:val="18"/>
      </w:rPr>
      <w:fldChar w:fldCharType="begin"/>
    </w:r>
    <w:r w:rsidRPr="007B16FB">
      <w:rPr>
        <w:rFonts w:ascii="Arial" w:hAnsi="Arial" w:cs="Arial"/>
        <w:sz w:val="18"/>
      </w:rPr>
      <w:instrText xml:space="preserve"> PAGE   \* MERGEFORMAT </w:instrText>
    </w:r>
    <w:r w:rsidRPr="007B16FB">
      <w:rPr>
        <w:rFonts w:ascii="Arial" w:hAnsi="Arial" w:cs="Arial"/>
        <w:sz w:val="18"/>
      </w:rPr>
      <w:fldChar w:fldCharType="separate"/>
    </w:r>
    <w:r w:rsidR="00B62CB7">
      <w:rPr>
        <w:rFonts w:ascii="Arial" w:hAnsi="Arial" w:cs="Arial"/>
        <w:noProof/>
        <w:sz w:val="18"/>
      </w:rPr>
      <w:t>1</w:t>
    </w:r>
    <w:r w:rsidRPr="007B16FB">
      <w:rPr>
        <w:rFonts w:ascii="Arial" w:hAnsi="Arial" w:cs="Arial"/>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79F5" w:rsidRDefault="009579F5" w:rsidP="001E32C2">
      <w:pPr>
        <w:spacing w:after="0" w:line="240" w:lineRule="auto"/>
      </w:pPr>
      <w:r>
        <w:separator/>
      </w:r>
    </w:p>
  </w:footnote>
  <w:footnote w:type="continuationSeparator" w:id="0">
    <w:p w:rsidR="009579F5" w:rsidRDefault="009579F5" w:rsidP="001E32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22A66"/>
    <w:multiLevelType w:val="hybridMultilevel"/>
    <w:tmpl w:val="DBEC6BF4"/>
    <w:lvl w:ilvl="0" w:tplc="04050019">
      <w:start w:val="1"/>
      <w:numFmt w:val="lowerLetter"/>
      <w:lvlText w:val="%1."/>
      <w:lvlJc w:val="left"/>
      <w:pPr>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 w15:restartNumberingAfterBreak="0">
    <w:nsid w:val="159943A2"/>
    <w:multiLevelType w:val="hybridMultilevel"/>
    <w:tmpl w:val="6B84056A"/>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44A53916"/>
    <w:multiLevelType w:val="hybridMultilevel"/>
    <w:tmpl w:val="C22471AE"/>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2F08" w:allStyles="0" w:customStyles="0" w:latentStyles="0" w:stylesInUse="1" w:headingStyles="0" w:numberingStyles="0" w:tableStyles="0" w:directFormattingOnRuns="1" w:directFormattingOnParagraphs="1" w:directFormattingOnNumbering="1" w:directFormattingOnTables="1" w:clearFormatting="0" w:top3HeadingStyles="1" w:visibleStyles="0" w:alternateStyleNames="0"/>
  <w:documentProtection w:edit="forms" w:enforcement="1"/>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1110"/>
    <w:rsid w:val="00033537"/>
    <w:rsid w:val="00055AE6"/>
    <w:rsid w:val="000924EB"/>
    <w:rsid w:val="00092E1E"/>
    <w:rsid w:val="000A25DB"/>
    <w:rsid w:val="000C7C55"/>
    <w:rsid w:val="000E4396"/>
    <w:rsid w:val="000E4BA9"/>
    <w:rsid w:val="0010083D"/>
    <w:rsid w:val="00113184"/>
    <w:rsid w:val="00133646"/>
    <w:rsid w:val="0013561A"/>
    <w:rsid w:val="00137556"/>
    <w:rsid w:val="00146B33"/>
    <w:rsid w:val="001642D2"/>
    <w:rsid w:val="00184A3B"/>
    <w:rsid w:val="001C002A"/>
    <w:rsid w:val="001E32C2"/>
    <w:rsid w:val="002A1955"/>
    <w:rsid w:val="002E214E"/>
    <w:rsid w:val="002E3547"/>
    <w:rsid w:val="003008D8"/>
    <w:rsid w:val="003113F4"/>
    <w:rsid w:val="00330919"/>
    <w:rsid w:val="00360620"/>
    <w:rsid w:val="00367411"/>
    <w:rsid w:val="003C3468"/>
    <w:rsid w:val="003F6B2E"/>
    <w:rsid w:val="004017A1"/>
    <w:rsid w:val="00413721"/>
    <w:rsid w:val="004B0D4E"/>
    <w:rsid w:val="004D490D"/>
    <w:rsid w:val="00505B3E"/>
    <w:rsid w:val="005129D9"/>
    <w:rsid w:val="00526E35"/>
    <w:rsid w:val="005357ED"/>
    <w:rsid w:val="00550556"/>
    <w:rsid w:val="00593FBA"/>
    <w:rsid w:val="005A48EB"/>
    <w:rsid w:val="005C7C8F"/>
    <w:rsid w:val="005D7FBE"/>
    <w:rsid w:val="005E1B39"/>
    <w:rsid w:val="00611B07"/>
    <w:rsid w:val="00651D39"/>
    <w:rsid w:val="0067308D"/>
    <w:rsid w:val="006858D8"/>
    <w:rsid w:val="006B0D3E"/>
    <w:rsid w:val="006B3A13"/>
    <w:rsid w:val="006F6523"/>
    <w:rsid w:val="00721701"/>
    <w:rsid w:val="00791110"/>
    <w:rsid w:val="0081394E"/>
    <w:rsid w:val="00817D7A"/>
    <w:rsid w:val="008219A8"/>
    <w:rsid w:val="00822845"/>
    <w:rsid w:val="008272C2"/>
    <w:rsid w:val="00832266"/>
    <w:rsid w:val="00852454"/>
    <w:rsid w:val="00864CA6"/>
    <w:rsid w:val="0087435F"/>
    <w:rsid w:val="00883E41"/>
    <w:rsid w:val="008966E5"/>
    <w:rsid w:val="008B1824"/>
    <w:rsid w:val="008D1B34"/>
    <w:rsid w:val="009579F5"/>
    <w:rsid w:val="009B1291"/>
    <w:rsid w:val="00A027AC"/>
    <w:rsid w:val="00A10791"/>
    <w:rsid w:val="00A21271"/>
    <w:rsid w:val="00A55EEA"/>
    <w:rsid w:val="00A61438"/>
    <w:rsid w:val="00A61D50"/>
    <w:rsid w:val="00A8680C"/>
    <w:rsid w:val="00AD661B"/>
    <w:rsid w:val="00B52ACB"/>
    <w:rsid w:val="00B53A82"/>
    <w:rsid w:val="00B62CB7"/>
    <w:rsid w:val="00B966DC"/>
    <w:rsid w:val="00BC0996"/>
    <w:rsid w:val="00BC63A5"/>
    <w:rsid w:val="00BE4D57"/>
    <w:rsid w:val="00C06FD3"/>
    <w:rsid w:val="00C70149"/>
    <w:rsid w:val="00C84B43"/>
    <w:rsid w:val="00CE67F5"/>
    <w:rsid w:val="00D31F92"/>
    <w:rsid w:val="00D661CA"/>
    <w:rsid w:val="00DD6DFA"/>
    <w:rsid w:val="00DF6EC6"/>
    <w:rsid w:val="00E0088E"/>
    <w:rsid w:val="00E175AE"/>
    <w:rsid w:val="00E5149C"/>
    <w:rsid w:val="00E53B36"/>
    <w:rsid w:val="00E659F7"/>
    <w:rsid w:val="00EC648A"/>
    <w:rsid w:val="00F12246"/>
    <w:rsid w:val="00F167B0"/>
    <w:rsid w:val="00F41FA7"/>
    <w:rsid w:val="00F63911"/>
    <w:rsid w:val="00F70FDD"/>
    <w:rsid w:val="00FC1E44"/>
    <w:rsid w:val="00FE04C5"/>
    <w:rsid w:val="00FF709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D99788F"/>
  <w15:chartTrackingRefBased/>
  <w15:docId w15:val="{50F5C9E2-E6C2-4644-9E76-9D1111FF1D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791110"/>
    <w:pPr>
      <w:spacing w:after="200" w:line="276" w:lineRule="auto"/>
    </w:pPr>
    <w:rPr>
      <w:rFonts w:ascii="Calibri" w:hAnsi="Calibri"/>
      <w:sz w:val="22"/>
      <w:szCs w:val="22"/>
    </w:rPr>
  </w:style>
  <w:style w:type="paragraph" w:styleId="Nadpis3">
    <w:name w:val="heading 3"/>
    <w:basedOn w:val="Normln"/>
    <w:next w:val="Normln"/>
    <w:link w:val="Nadpis3Char"/>
    <w:qFormat/>
    <w:rsid w:val="00791110"/>
    <w:pPr>
      <w:keepNext/>
      <w:suppressAutoHyphens/>
      <w:spacing w:after="0" w:line="240" w:lineRule="auto"/>
      <w:outlineLvl w:val="2"/>
    </w:pPr>
    <w:rPr>
      <w:rFonts w:ascii="Verdana" w:eastAsia="SimSun" w:hAnsi="Verdana" w:cs="Verdana"/>
      <w:b/>
      <w:bCs/>
      <w:i/>
      <w:iCs/>
      <w:sz w:val="20"/>
      <w:szCs w:val="20"/>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link w:val="Nadpis3"/>
    <w:semiHidden/>
    <w:locked/>
    <w:rsid w:val="00791110"/>
    <w:rPr>
      <w:rFonts w:ascii="Verdana" w:eastAsia="SimSun" w:hAnsi="Verdana" w:cs="Verdana"/>
      <w:b/>
      <w:bCs/>
      <w:i/>
      <w:iCs/>
      <w:lang w:val="cs-CZ" w:eastAsia="ar-SA" w:bidi="ar-SA"/>
    </w:rPr>
  </w:style>
  <w:style w:type="character" w:customStyle="1" w:styleId="Zkladntext2Char">
    <w:name w:val="Základní text 2 Char"/>
    <w:link w:val="Zkladntext2"/>
    <w:semiHidden/>
    <w:locked/>
    <w:rsid w:val="00791110"/>
    <w:rPr>
      <w:rFonts w:ascii="Verdana" w:eastAsia="SimSun" w:hAnsi="Verdana" w:cs="Verdana"/>
      <w:b/>
      <w:bCs/>
      <w:lang w:val="cs-CZ" w:eastAsia="ar-SA" w:bidi="ar-SA"/>
    </w:rPr>
  </w:style>
  <w:style w:type="paragraph" w:styleId="Zkladntext2">
    <w:name w:val="Body Text 2"/>
    <w:basedOn w:val="Normln"/>
    <w:link w:val="Zkladntext2Char"/>
    <w:semiHidden/>
    <w:rsid w:val="00791110"/>
    <w:pPr>
      <w:suppressAutoHyphens/>
      <w:spacing w:after="0" w:line="240" w:lineRule="auto"/>
    </w:pPr>
    <w:rPr>
      <w:rFonts w:ascii="Verdana" w:eastAsia="SimSun" w:hAnsi="Verdana" w:cs="Verdana"/>
      <w:b/>
      <w:bCs/>
      <w:sz w:val="20"/>
      <w:szCs w:val="20"/>
      <w:lang w:eastAsia="ar-SA"/>
    </w:rPr>
  </w:style>
  <w:style w:type="paragraph" w:styleId="Revize">
    <w:name w:val="Revision"/>
    <w:hidden/>
    <w:uiPriority w:val="99"/>
    <w:semiHidden/>
    <w:rsid w:val="001E32C2"/>
    <w:rPr>
      <w:rFonts w:ascii="Calibri" w:hAnsi="Calibri"/>
      <w:sz w:val="22"/>
      <w:szCs w:val="22"/>
    </w:rPr>
  </w:style>
  <w:style w:type="paragraph" w:styleId="Textbubliny">
    <w:name w:val="Balloon Text"/>
    <w:basedOn w:val="Normln"/>
    <w:link w:val="TextbublinyChar"/>
    <w:rsid w:val="001E32C2"/>
    <w:pPr>
      <w:spacing w:after="0" w:line="240" w:lineRule="auto"/>
    </w:pPr>
    <w:rPr>
      <w:rFonts w:ascii="Tahoma" w:hAnsi="Tahoma" w:cs="Tahoma"/>
      <w:sz w:val="16"/>
      <w:szCs w:val="16"/>
    </w:rPr>
  </w:style>
  <w:style w:type="character" w:customStyle="1" w:styleId="TextbublinyChar">
    <w:name w:val="Text bubliny Char"/>
    <w:link w:val="Textbubliny"/>
    <w:rsid w:val="001E32C2"/>
    <w:rPr>
      <w:rFonts w:ascii="Tahoma" w:hAnsi="Tahoma" w:cs="Tahoma"/>
      <w:sz w:val="16"/>
      <w:szCs w:val="16"/>
    </w:rPr>
  </w:style>
  <w:style w:type="paragraph" w:styleId="Zhlav">
    <w:name w:val="header"/>
    <w:basedOn w:val="Normln"/>
    <w:link w:val="ZhlavChar"/>
    <w:rsid w:val="001E32C2"/>
    <w:pPr>
      <w:tabs>
        <w:tab w:val="center" w:pos="4536"/>
        <w:tab w:val="right" w:pos="9072"/>
      </w:tabs>
    </w:pPr>
  </w:style>
  <w:style w:type="character" w:customStyle="1" w:styleId="ZhlavChar">
    <w:name w:val="Záhlaví Char"/>
    <w:link w:val="Zhlav"/>
    <w:rsid w:val="001E32C2"/>
    <w:rPr>
      <w:rFonts w:ascii="Calibri" w:hAnsi="Calibri"/>
      <w:sz w:val="22"/>
      <w:szCs w:val="22"/>
    </w:rPr>
  </w:style>
  <w:style w:type="paragraph" w:styleId="Zpat">
    <w:name w:val="footer"/>
    <w:basedOn w:val="Normln"/>
    <w:link w:val="ZpatChar"/>
    <w:rsid w:val="001E32C2"/>
    <w:pPr>
      <w:tabs>
        <w:tab w:val="center" w:pos="4536"/>
        <w:tab w:val="right" w:pos="9072"/>
      </w:tabs>
    </w:pPr>
  </w:style>
  <w:style w:type="character" w:customStyle="1" w:styleId="ZpatChar">
    <w:name w:val="Zápatí Char"/>
    <w:link w:val="Zpat"/>
    <w:rsid w:val="001E32C2"/>
    <w:rPr>
      <w:rFonts w:ascii="Calibri" w:hAnsi="Calibri"/>
      <w:sz w:val="22"/>
      <w:szCs w:val="22"/>
    </w:rPr>
  </w:style>
  <w:style w:type="table" w:styleId="Mkatabulky">
    <w:name w:val="Table Grid"/>
    <w:basedOn w:val="Normlntabulka"/>
    <w:rsid w:val="001E32C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vysvtlivek">
    <w:name w:val="endnote text"/>
    <w:basedOn w:val="Normln"/>
    <w:link w:val="TextvysvtlivekChar"/>
    <w:rsid w:val="00BC0996"/>
    <w:rPr>
      <w:sz w:val="20"/>
      <w:szCs w:val="20"/>
    </w:rPr>
  </w:style>
  <w:style w:type="character" w:customStyle="1" w:styleId="TextvysvtlivekChar">
    <w:name w:val="Text vysvětlivek Char"/>
    <w:link w:val="Textvysvtlivek"/>
    <w:rsid w:val="00BC0996"/>
    <w:rPr>
      <w:rFonts w:ascii="Calibri" w:hAnsi="Calibri"/>
    </w:rPr>
  </w:style>
  <w:style w:type="character" w:styleId="Odkaznavysvtlivky">
    <w:name w:val="endnote reference"/>
    <w:rsid w:val="00BC0996"/>
    <w:rPr>
      <w:vertAlign w:val="superscript"/>
    </w:rPr>
  </w:style>
  <w:style w:type="paragraph" w:styleId="Textpoznpodarou">
    <w:name w:val="footnote text"/>
    <w:basedOn w:val="Normln"/>
    <w:link w:val="TextpoznpodarouChar"/>
    <w:rsid w:val="00BC0996"/>
    <w:rPr>
      <w:sz w:val="20"/>
      <w:szCs w:val="20"/>
    </w:rPr>
  </w:style>
  <w:style w:type="character" w:customStyle="1" w:styleId="TextpoznpodarouChar">
    <w:name w:val="Text pozn. pod čarou Char"/>
    <w:link w:val="Textpoznpodarou"/>
    <w:rsid w:val="00BC0996"/>
    <w:rPr>
      <w:rFonts w:ascii="Calibri" w:hAnsi="Calibri"/>
    </w:rPr>
  </w:style>
  <w:style w:type="character" w:styleId="Znakapoznpodarou">
    <w:name w:val="footnote reference"/>
    <w:rsid w:val="00BC099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38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814A3F-40A4-4280-AA8B-F424CEE07F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2</Pages>
  <Words>508</Words>
  <Characters>2998</Characters>
  <Application>Microsoft Office Word</Application>
  <DocSecurity>0</DocSecurity>
  <Lines>24</Lines>
  <Paragraphs>6</Paragraphs>
  <ScaleCrop>false</ScaleCrop>
  <HeadingPairs>
    <vt:vector size="2" baseType="variant">
      <vt:variant>
        <vt:lpstr>Název</vt:lpstr>
      </vt:variant>
      <vt:variant>
        <vt:i4>1</vt:i4>
      </vt:variant>
    </vt:vector>
  </HeadingPairs>
  <TitlesOfParts>
    <vt:vector size="1" baseType="lpstr">
      <vt:lpstr>Oponentí posudek BP, závazný vzor</vt:lpstr>
    </vt:vector>
  </TitlesOfParts>
  <Company>FP TUL</Company>
  <LinksUpToDate>false</LinksUpToDate>
  <CharactersWithSpaces>3500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Oponentí posudek BP, závazný vzor</dc:title>
  <dc:subject/>
  <dc:creator>DFP TUL</dc:creator>
  <cp:keywords>formulář, verze 2016</cp:keywords>
  <cp:lastModifiedBy>Jiří Holubec</cp:lastModifiedBy>
  <cp:revision>5</cp:revision>
  <cp:lastPrinted>2016-12-13T09:02:00Z</cp:lastPrinted>
  <dcterms:created xsi:type="dcterms:W3CDTF">2025-05-04T18:26:00Z</dcterms:created>
  <dcterms:modified xsi:type="dcterms:W3CDTF">2025-05-06T12:43:00Z</dcterms:modified>
  <cp:contentStatus>verze 1/2016</cp:contentStatus>
</cp:coreProperties>
</file>