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7EB2B2" w14:textId="4E319C96" w:rsidR="00791110" w:rsidRDefault="001C622B" w:rsidP="0087435F">
      <w:pPr>
        <w:pStyle w:val="berschrift3"/>
        <w:spacing w:before="480" w:after="480"/>
        <w:rPr>
          <w:rFonts w:ascii="Arial" w:hAnsi="Arial" w:cs="Arial"/>
          <w:i w:val="0"/>
          <w:sz w:val="32"/>
          <w:szCs w:val="32"/>
        </w:rPr>
      </w:pPr>
      <w:r>
        <w:rPr>
          <w:noProof/>
        </w:rPr>
        <w:drawing>
          <wp:anchor distT="0" distB="0" distL="114300" distR="114300" simplePos="0" relativeHeight="251657728" behindDoc="0" locked="0" layoutInCell="1" allowOverlap="1" wp14:anchorId="283067CA" wp14:editId="2345F76C">
            <wp:simplePos x="0" y="0"/>
            <wp:positionH relativeFrom="page">
              <wp:posOffset>450215</wp:posOffset>
            </wp:positionH>
            <wp:positionV relativeFrom="page">
              <wp:posOffset>252095</wp:posOffset>
            </wp:positionV>
            <wp:extent cx="6588125" cy="860425"/>
            <wp:effectExtent l="0" t="0" r="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88125" cy="860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37556">
        <w:rPr>
          <w:rFonts w:ascii="Arial" w:hAnsi="Arial" w:cs="Arial"/>
          <w:i w:val="0"/>
          <w:sz w:val="32"/>
          <w:szCs w:val="32"/>
        </w:rPr>
        <w:t>Písemné hodnocení</w:t>
      </w:r>
      <w:r w:rsidR="00883E41">
        <w:rPr>
          <w:rFonts w:ascii="Arial" w:hAnsi="Arial" w:cs="Arial"/>
          <w:i w:val="0"/>
          <w:sz w:val="32"/>
          <w:szCs w:val="32"/>
        </w:rPr>
        <w:t xml:space="preserve"> </w:t>
      </w:r>
      <w:r w:rsidR="0013198F">
        <w:rPr>
          <w:rFonts w:ascii="Arial" w:hAnsi="Arial" w:cs="Arial"/>
          <w:i w:val="0"/>
          <w:sz w:val="32"/>
          <w:szCs w:val="32"/>
        </w:rPr>
        <w:t>bakalářské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14:paraId="44660B61" w14:textId="77777777" w:rsidTr="003008D8">
        <w:trPr>
          <w:gridAfter w:val="1"/>
          <w:wAfter w:w="73" w:type="dxa"/>
          <w:trHeight w:val="340"/>
        </w:trPr>
        <w:tc>
          <w:tcPr>
            <w:tcW w:w="2216" w:type="dxa"/>
            <w:gridSpan w:val="2"/>
          </w:tcPr>
          <w:p w14:paraId="0F9A305B" w14:textId="77777777"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13198F">
              <w:rPr>
                <w:rFonts w:ascii="Arial" w:hAnsi="Arial" w:cs="Arial"/>
                <w:b/>
                <w:bCs/>
                <w:sz w:val="20"/>
              </w:rPr>
              <w:t>B</w:t>
            </w:r>
            <w:r w:rsidRPr="00FC1E44">
              <w:rPr>
                <w:rFonts w:ascii="Arial" w:hAnsi="Arial" w:cs="Arial"/>
                <w:b/>
                <w:bCs/>
                <w:sz w:val="20"/>
              </w:rPr>
              <w:t>P:</w:t>
            </w:r>
          </w:p>
        </w:tc>
        <w:bookmarkStart w:id="0" w:name="autor"/>
        <w:tc>
          <w:tcPr>
            <w:tcW w:w="6856" w:type="dxa"/>
            <w:gridSpan w:val="5"/>
            <w:shd w:val="clear" w:color="auto" w:fill="F2F2F2"/>
          </w:tcPr>
          <w:p w14:paraId="293DD6CC" w14:textId="5E0D5E80" w:rsidR="001E32C2" w:rsidRPr="00FC1E44" w:rsidRDefault="00832266" w:rsidP="008272C2">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D22456">
              <w:rPr>
                <w:rFonts w:ascii="Arial" w:hAnsi="Arial" w:cs="Arial"/>
                <w:b/>
                <w:bCs/>
                <w:noProof/>
                <w:sz w:val="20"/>
              </w:rPr>
              <w:t>Markéta Pompová</w:t>
            </w:r>
            <w:r w:rsidRPr="00FC1E44">
              <w:rPr>
                <w:rFonts w:ascii="Arial" w:hAnsi="Arial" w:cs="Arial"/>
                <w:b/>
                <w:bCs/>
                <w:sz w:val="20"/>
              </w:rPr>
              <w:fldChar w:fldCharType="end"/>
            </w:r>
            <w:bookmarkEnd w:id="0"/>
          </w:p>
        </w:tc>
      </w:tr>
      <w:tr w:rsidR="001E32C2" w:rsidRPr="00FC1E44" w14:paraId="329B129E" w14:textId="77777777" w:rsidTr="003008D8">
        <w:trPr>
          <w:gridAfter w:val="1"/>
          <w:wAfter w:w="73" w:type="dxa"/>
          <w:trHeight w:val="340"/>
        </w:trPr>
        <w:tc>
          <w:tcPr>
            <w:tcW w:w="2216" w:type="dxa"/>
            <w:gridSpan w:val="2"/>
          </w:tcPr>
          <w:p w14:paraId="19CF55B7" w14:textId="77777777"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14:paraId="42182047" w14:textId="0099FF5A" w:rsidR="001E32C2" w:rsidRPr="00FC1E44" w:rsidRDefault="00832266" w:rsidP="00DE3DDA">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D22456" w:rsidRPr="00D22456">
              <w:rPr>
                <w:rFonts w:ascii="Arial" w:hAnsi="Arial" w:cs="Arial"/>
                <w:b/>
                <w:bCs/>
                <w:noProof/>
                <w:sz w:val="20"/>
              </w:rPr>
              <w:t>Martin Luthers Übersetzung des Neuen Testaments von</w:t>
            </w:r>
            <w:r w:rsidR="00DE3DDA">
              <w:rPr>
                <w:rFonts w:ascii="Arial" w:hAnsi="Arial" w:cs="Arial"/>
                <w:b/>
                <w:bCs/>
                <w:noProof/>
                <w:sz w:val="20"/>
              </w:rPr>
              <w:t xml:space="preserve"> </w:t>
            </w:r>
            <w:r w:rsidR="00D22456" w:rsidRPr="00D22456">
              <w:rPr>
                <w:rFonts w:ascii="Arial" w:hAnsi="Arial" w:cs="Arial"/>
                <w:b/>
                <w:bCs/>
                <w:noProof/>
                <w:sz w:val="20"/>
              </w:rPr>
              <w:t>1523. Ein Vergleich mit einer modernen Ausgabe der Lutherbibel aus sprachhistorischer Sicht</w:t>
            </w:r>
            <w:r w:rsidRPr="00FC1E44">
              <w:rPr>
                <w:rFonts w:ascii="Arial" w:hAnsi="Arial" w:cs="Arial"/>
                <w:b/>
                <w:bCs/>
                <w:sz w:val="20"/>
              </w:rPr>
              <w:fldChar w:fldCharType="end"/>
            </w:r>
            <w:bookmarkEnd w:id="1"/>
          </w:p>
        </w:tc>
      </w:tr>
      <w:tr w:rsidR="008966E5" w:rsidRPr="00FC1E44" w14:paraId="220F51F6" w14:textId="77777777" w:rsidTr="003008D8">
        <w:trPr>
          <w:gridAfter w:val="1"/>
          <w:wAfter w:w="73" w:type="dxa"/>
          <w:trHeight w:val="340"/>
        </w:trPr>
        <w:tc>
          <w:tcPr>
            <w:tcW w:w="2216" w:type="dxa"/>
            <w:gridSpan w:val="2"/>
          </w:tcPr>
          <w:p w14:paraId="0226148A" w14:textId="77777777" w:rsidR="008966E5" w:rsidRPr="00681157" w:rsidRDefault="00A10791" w:rsidP="00505B3E">
            <w:pPr>
              <w:spacing w:after="0"/>
              <w:rPr>
                <w:rFonts w:ascii="Arial" w:hAnsi="Arial" w:cs="Arial"/>
                <w:b/>
                <w:bCs/>
                <w:sz w:val="20"/>
                <w:szCs w:val="20"/>
              </w:rPr>
            </w:pPr>
            <w:r>
              <w:rPr>
                <w:rFonts w:ascii="Arial" w:hAnsi="Arial" w:cs="Arial"/>
                <w:b/>
                <w:bCs/>
                <w:sz w:val="20"/>
                <w:szCs w:val="20"/>
              </w:rPr>
              <w:t>Vedoucí práce</w:t>
            </w:r>
            <w:r w:rsidR="008966E5" w:rsidRPr="00681157">
              <w:rPr>
                <w:rFonts w:ascii="Arial" w:hAnsi="Arial" w:cs="Arial"/>
                <w:b/>
                <w:bCs/>
                <w:sz w:val="20"/>
                <w:szCs w:val="20"/>
              </w:rPr>
              <w:t>:</w:t>
            </w:r>
          </w:p>
        </w:tc>
        <w:bookmarkStart w:id="2" w:name="vedouci"/>
        <w:tc>
          <w:tcPr>
            <w:tcW w:w="6856" w:type="dxa"/>
            <w:gridSpan w:val="5"/>
            <w:shd w:val="clear" w:color="auto" w:fill="F2F2F2"/>
          </w:tcPr>
          <w:p w14:paraId="09EE9D25" w14:textId="23CC564A" w:rsidR="008966E5" w:rsidRPr="00681157" w:rsidRDefault="008966E5" w:rsidP="00505B3E">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D22456">
              <w:rPr>
                <w:rFonts w:ascii="Arial" w:hAnsi="Arial" w:cs="Arial"/>
                <w:b/>
                <w:bCs/>
                <w:sz w:val="20"/>
                <w:szCs w:val="20"/>
              </w:rPr>
              <w:t>doc. apl. Prof. Dr. phil. habil. Tilo Weber</w:t>
            </w:r>
            <w:r w:rsidRPr="00681157">
              <w:rPr>
                <w:rFonts w:ascii="Arial" w:hAnsi="Arial" w:cs="Arial"/>
                <w:b/>
                <w:bCs/>
                <w:sz w:val="20"/>
                <w:szCs w:val="20"/>
              </w:rPr>
              <w:fldChar w:fldCharType="end"/>
            </w:r>
            <w:bookmarkEnd w:id="2"/>
          </w:p>
        </w:tc>
      </w:tr>
      <w:tr w:rsidR="00BE4D57" w:rsidRPr="00FC1E44" w14:paraId="25F4C195" w14:textId="77777777" w:rsidTr="00BE4D57">
        <w:trPr>
          <w:gridAfter w:val="1"/>
          <w:wAfter w:w="73" w:type="dxa"/>
          <w:trHeight w:val="60"/>
        </w:trPr>
        <w:tc>
          <w:tcPr>
            <w:tcW w:w="2216" w:type="dxa"/>
            <w:gridSpan w:val="2"/>
          </w:tcPr>
          <w:p w14:paraId="40C819B5" w14:textId="77777777" w:rsidR="00BE4D57" w:rsidRDefault="00BE4D57" w:rsidP="00505B3E">
            <w:pPr>
              <w:spacing w:after="0"/>
              <w:rPr>
                <w:rFonts w:ascii="Arial" w:hAnsi="Arial" w:cs="Arial"/>
                <w:b/>
                <w:bCs/>
                <w:sz w:val="20"/>
                <w:szCs w:val="20"/>
              </w:rPr>
            </w:pPr>
          </w:p>
        </w:tc>
        <w:tc>
          <w:tcPr>
            <w:tcW w:w="6856" w:type="dxa"/>
            <w:gridSpan w:val="5"/>
            <w:shd w:val="clear" w:color="auto" w:fill="auto"/>
          </w:tcPr>
          <w:p w14:paraId="578F0D0E" w14:textId="77777777" w:rsidR="00BE4D57" w:rsidRPr="00681157" w:rsidRDefault="00BE4D57" w:rsidP="00505B3E">
            <w:pPr>
              <w:spacing w:after="0"/>
              <w:rPr>
                <w:rFonts w:ascii="Arial" w:hAnsi="Arial" w:cs="Arial"/>
                <w:b/>
                <w:bCs/>
                <w:sz w:val="20"/>
                <w:szCs w:val="20"/>
              </w:rPr>
            </w:pPr>
          </w:p>
        </w:tc>
      </w:tr>
      <w:tr w:rsidR="005D7FBE" w14:paraId="4CF64F07" w14:textId="77777777"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14:paraId="39B32F65" w14:textId="77777777" w:rsidR="005D7FBE" w:rsidRDefault="000A25DB" w:rsidP="007B04DB">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7B04DB">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14:paraId="2A2E0D5C"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43C349D4"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35F427D4"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14:paraId="72A8B360" w14:textId="77777777"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14:paraId="374507CA"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2042A1C7"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14:paraId="34DE11E0"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E48A89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3"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477E139" w14:textId="75C63CB0"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3"/>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6082F09"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301325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FF493F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F1801B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660845C"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FC289EC" w14:textId="67775410"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5320E08"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C5126F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04FC3D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C1C0B39"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706ACB0" w14:textId="77777777"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61BA24C" w14:textId="36933A43"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D2E069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BFA58C"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3ECBC5"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45CDB62"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AE76E90"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B8950AB" w14:textId="26A796EA"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DE89F7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03A6F1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CC3F362"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14:paraId="77569D9C"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958FDD7" w14:textId="77777777"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60F06A1" w14:textId="77777777"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7E5369" w14:textId="13BE545D"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E52C5FA"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81D1B4"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2AFF6A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50E964DA"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4CEF0B7" w14:textId="193BDD93"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1F5571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C1A4F6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6480DB"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7D37B87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39614C7"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FA7BAEF" w14:textId="046936B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0BB35D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0D8333"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66F0C4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14:paraId="44722DE7"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5DACACE8"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14:paraId="46FE3E54"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B57C6CA" w14:textId="77777777"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172255A" w14:textId="662AD4F5"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4846D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30FABD0" w14:textId="7695C780"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4846D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B3F144A"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3DFA50E5"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D5932B1"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22A9EDE4" w14:textId="77777777"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C180158"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FF86BAD" w14:textId="450C624A"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847BC77"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315FB5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A770793"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41FA9F9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6C873C3" w14:textId="78AA9718"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30DE3DF"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6EBA84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9A42D9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CDF8F4C"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236A71F0" w14:textId="77777777"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5A1CE5E" w14:textId="3C2DB958"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22456">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B76BF3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5939839"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A438F5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DE3DDA">
              <w:rPr>
                <w:rFonts w:ascii="Arial" w:hAnsi="Arial" w:cs="Arial"/>
                <w:color w:val="000000"/>
                <w:sz w:val="24"/>
                <w:szCs w:val="24"/>
                <w:lang w:eastAsia="zh-CN"/>
              </w:rPr>
            </w:r>
            <w:r w:rsidR="00DE3DD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26E35" w14:paraId="6EB986A5"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4789060A" w14:textId="77777777" w:rsidR="00526E35" w:rsidRDefault="00526E35" w:rsidP="00D31F92">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 xml:space="preserve">Posouzení </w:t>
            </w:r>
            <w:r w:rsidR="00D31F92">
              <w:rPr>
                <w:rFonts w:ascii="Arial" w:hAnsi="Arial" w:cs="Arial"/>
                <w:b/>
                <w:color w:val="000000"/>
                <w:sz w:val="20"/>
                <w:szCs w:val="20"/>
                <w:lang w:eastAsia="zh-CN"/>
              </w:rPr>
              <w:t>původnosti textu</w:t>
            </w:r>
          </w:p>
        </w:tc>
      </w:tr>
      <w:tr w:rsidR="00526E35" w14:paraId="2219D69B" w14:textId="77777777" w:rsidTr="003008D8">
        <w:tblPrEx>
          <w:tblCellMar>
            <w:top w:w="57" w:type="dxa"/>
            <w:left w:w="57" w:type="dxa"/>
            <w:bottom w:w="57" w:type="dxa"/>
            <w:right w:w="57" w:type="dxa"/>
          </w:tblCellMar>
        </w:tblPrEx>
        <w:trPr>
          <w:gridBefore w:val="1"/>
          <w:wBefore w:w="43" w:type="dxa"/>
          <w:trHeight w:val="247"/>
        </w:trPr>
        <w:tc>
          <w:tcPr>
            <w:tcW w:w="6551" w:type="dxa"/>
            <w:gridSpan w:val="2"/>
            <w:tcBorders>
              <w:top w:val="single" w:sz="2" w:space="0" w:color="000000"/>
              <w:left w:val="single" w:sz="2" w:space="0" w:color="000000"/>
              <w:bottom w:val="single" w:sz="2" w:space="0" w:color="000000"/>
              <w:right w:val="single" w:sz="2" w:space="0" w:color="000000"/>
            </w:tcBorders>
          </w:tcPr>
          <w:p w14:paraId="5E6F600D" w14:textId="77777777" w:rsidR="00526E35" w:rsidRDefault="00526E35" w:rsidP="00526E35">
            <w:pPr>
              <w:autoSpaceDE w:val="0"/>
              <w:autoSpaceDN w:val="0"/>
              <w:adjustRightInd w:val="0"/>
              <w:spacing w:after="0" w:line="240" w:lineRule="auto"/>
              <w:rPr>
                <w:rFonts w:ascii="Arial" w:hAnsi="Arial" w:cs="Arial"/>
                <w:b/>
                <w:color w:val="000000"/>
                <w:sz w:val="20"/>
                <w:szCs w:val="20"/>
                <w:lang w:eastAsia="zh-CN"/>
              </w:rPr>
            </w:pPr>
            <w:r>
              <w:rPr>
                <w:rFonts w:ascii="Arial" w:hAnsi="Arial" w:cs="Arial"/>
                <w:color w:val="000000"/>
                <w:sz w:val="20"/>
                <w:szCs w:val="20"/>
                <w:lang w:eastAsia="zh-CN"/>
              </w:rPr>
              <w:t>Zjištěná shoda textu (dle IS STAG/Theses)</w:t>
            </w:r>
            <w:r w:rsidR="00137556">
              <w:rPr>
                <w:rFonts w:ascii="Arial" w:hAnsi="Arial" w:cs="Arial"/>
                <w:color w:val="000000"/>
                <w:sz w:val="20"/>
                <w:szCs w:val="20"/>
                <w:lang w:eastAsia="zh-CN"/>
              </w:rPr>
              <w:t>:</w:t>
            </w:r>
          </w:p>
        </w:tc>
        <w:tc>
          <w:tcPr>
            <w:tcW w:w="2551" w:type="dxa"/>
            <w:gridSpan w:val="5"/>
            <w:tcBorders>
              <w:top w:val="single" w:sz="2" w:space="0" w:color="000000"/>
              <w:left w:val="single" w:sz="2" w:space="0" w:color="000000"/>
              <w:bottom w:val="single" w:sz="2" w:space="0" w:color="000000"/>
              <w:right w:val="single" w:sz="2" w:space="0" w:color="000000"/>
            </w:tcBorders>
            <w:shd w:val="clear" w:color="auto" w:fill="F2F2F2"/>
            <w:vAlign w:val="center"/>
          </w:tcPr>
          <w:p w14:paraId="71C4B327" w14:textId="5ADF6C72" w:rsidR="00526E35" w:rsidRPr="0087435F" w:rsidRDefault="00526E35" w:rsidP="00526E35">
            <w:pPr>
              <w:autoSpaceDE w:val="0"/>
              <w:autoSpaceDN w:val="0"/>
              <w:adjustRightInd w:val="0"/>
              <w:spacing w:after="0" w:line="240" w:lineRule="auto"/>
              <w:rPr>
                <w:rFonts w:ascii="Arial" w:hAnsi="Arial" w:cs="Arial"/>
                <w:color w:val="000000"/>
                <w:sz w:val="24"/>
                <w:szCs w:val="24"/>
                <w:lang w:eastAsia="zh-CN"/>
              </w:rPr>
            </w:pPr>
            <w:r>
              <w:rPr>
                <w:rFonts w:ascii="Arial" w:hAnsi="Arial" w:cs="Arial"/>
                <w:sz w:val="20"/>
              </w:rPr>
              <w:fldChar w:fldCharType="begin">
                <w:ffData>
                  <w:name w:val=""/>
                  <w:enabled/>
                  <w:calcOnExit w:val="0"/>
                  <w:textInput>
                    <w:type w:val="number"/>
                    <w:maxLength w:val="3"/>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D22456">
              <w:rPr>
                <w:rFonts w:ascii="Arial" w:hAnsi="Arial" w:cs="Arial"/>
                <w:noProof/>
                <w:sz w:val="20"/>
              </w:rPr>
              <w:t>3</w:t>
            </w:r>
            <w:r>
              <w:rPr>
                <w:rFonts w:ascii="Arial" w:hAnsi="Arial" w:cs="Arial"/>
                <w:sz w:val="20"/>
              </w:rPr>
              <w:fldChar w:fldCharType="end"/>
            </w:r>
            <w:r>
              <w:rPr>
                <w:rFonts w:ascii="Arial" w:hAnsi="Arial" w:cs="Arial"/>
                <w:sz w:val="20"/>
              </w:rPr>
              <w:t xml:space="preserve"> %</w:t>
            </w:r>
          </w:p>
        </w:tc>
      </w:tr>
    </w:tbl>
    <w:p w14:paraId="544AC077" w14:textId="77777777" w:rsidR="00526E35" w:rsidRPr="00C662A6" w:rsidRDefault="00526E35" w:rsidP="00526E35">
      <w:pPr>
        <w:keepNext/>
        <w:spacing w:before="240" w:after="0"/>
        <w:rPr>
          <w:rFonts w:ascii="Arial" w:hAnsi="Arial" w:cs="Arial"/>
          <w:b/>
          <w:sz w:val="20"/>
        </w:rPr>
      </w:pPr>
      <w:r w:rsidRPr="00C662A6">
        <w:rPr>
          <w:rFonts w:ascii="Arial" w:hAnsi="Arial" w:cs="Arial"/>
          <w:b/>
          <w:sz w:val="20"/>
        </w:rPr>
        <w:t>Slovní hodnocení významu zjištěné shody:</w:t>
      </w:r>
    </w:p>
    <w:p w14:paraId="52C66BFF" w14:textId="6C754EAF" w:rsidR="00526E35" w:rsidRDefault="00B62CB7" w:rsidP="005101DA">
      <w:pPr>
        <w:jc w:val="both"/>
        <w:rPr>
          <w:rFonts w:ascii="Arial" w:hAnsi="Arial" w:cs="Arial"/>
        </w:rPr>
      </w:pPr>
      <w:r>
        <w:rPr>
          <w:rFonts w:ascii="Arial" w:hAnsi="Arial" w:cs="Arial"/>
          <w:sz w:val="20"/>
        </w:rPr>
        <w:fldChar w:fldCharType="begin">
          <w:ffData>
            <w:name w:val=""/>
            <w:enabled/>
            <w:calcOnExit w:val="0"/>
            <w:textInput>
              <w:maxLength w:val="32000"/>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D22456" w:rsidRPr="00D22456">
        <w:rPr>
          <w:rFonts w:ascii="Arial" w:hAnsi="Arial" w:cs="Arial"/>
          <w:noProof/>
          <w:sz w:val="20"/>
        </w:rPr>
        <w:t>Die Überprüfung der Arbeit im Hinblick auf möglich Plagiate oder sonstiges unlauteres Vorgehen ergab keine relevanten Befunde.</w:t>
      </w:r>
      <w:r>
        <w:rPr>
          <w:rFonts w:ascii="Arial" w:hAnsi="Arial" w:cs="Arial"/>
          <w:sz w:val="20"/>
        </w:rPr>
        <w:fldChar w:fldCharType="end"/>
      </w:r>
    </w:p>
    <w:p w14:paraId="2129FC84" w14:textId="77777777" w:rsidR="00791110" w:rsidRPr="00FC1E44" w:rsidRDefault="00D31F92" w:rsidP="00526E35">
      <w:pPr>
        <w:keepNext/>
        <w:spacing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14:paraId="69EF9915" w14:textId="77777777" w:rsidR="000E1439" w:rsidRDefault="00B62CB7" w:rsidP="005101DA">
      <w:pPr>
        <w:jc w:val="both"/>
        <w:rPr>
          <w:rFonts w:ascii="Arial" w:hAnsi="Arial" w:cs="Arial"/>
        </w:rPr>
      </w:pPr>
      <w:r>
        <w:rPr>
          <w:rFonts w:ascii="Arial" w:hAnsi="Arial" w:cs="Arial"/>
        </w:rPr>
        <w:fldChar w:fldCharType="begin">
          <w:ffData>
            <w:name w:val="Text2"/>
            <w:enabled/>
            <w:calcOnExit w:val="0"/>
            <w:textInput>
              <w:maxLength w:val="32000"/>
            </w:textInput>
          </w:ffData>
        </w:fldChar>
      </w:r>
      <w:bookmarkStart w:id="4" w:name="Text2"/>
      <w:r>
        <w:rPr>
          <w:rFonts w:ascii="Arial" w:hAnsi="Arial" w:cs="Arial"/>
        </w:rPr>
        <w:instrText xml:space="preserve"> FORMTEXT </w:instrText>
      </w:r>
      <w:r>
        <w:rPr>
          <w:rFonts w:ascii="Arial" w:hAnsi="Arial" w:cs="Arial"/>
        </w:rPr>
      </w:r>
      <w:r>
        <w:rPr>
          <w:rFonts w:ascii="Arial" w:hAnsi="Arial" w:cs="Arial"/>
        </w:rPr>
        <w:fldChar w:fldCharType="separate"/>
      </w:r>
      <w:bookmarkStart w:id="5" w:name="_Hlk204260825"/>
      <w:r w:rsidR="003C1A49">
        <w:rPr>
          <w:rFonts w:ascii="Arial" w:hAnsi="Arial" w:cs="Arial"/>
        </w:rPr>
        <w:t xml:space="preserve">Die vorliegende Arbeit beschäftigt sich mit Fragen der historischen germanistischen Sprachwissenschaft. Ziel der Untersuchung ist es, die systemlinguistischen Eigenschaften des des Frühneuhochdeutschen (Fnhd; ca. 1350 bis 1650) herauszuarbeiten. Methodisch wählt die Autorin zwei unterschiedliche Ansätze, die sie miteinander verknüpft: Zum einen stellt sie das Fnhd dem modernen schriftsprachlichen Neuhochdeutsch (Nhd) gegenüber. Durch diesen </w:t>
      </w:r>
      <w:r w:rsidR="003C1A49">
        <w:rPr>
          <w:rFonts w:ascii="Arial" w:hAnsi="Arial" w:cs="Arial"/>
        </w:rPr>
        <w:lastRenderedPageBreak/>
        <w:t xml:space="preserve">Vergleich lassen sich Besonderheiten der historischen Sprachstufe identifizieren und kontrastiv beschreiben. Zum anderen wird ein einzelner, für die Schriftsprachentwicklung des Deutschen </w:t>
      </w:r>
      <w:r w:rsidR="000E1439">
        <w:rPr>
          <w:rFonts w:ascii="Arial" w:hAnsi="Arial" w:cs="Arial"/>
        </w:rPr>
        <w:t xml:space="preserve">allerdings </w:t>
      </w:r>
      <w:r w:rsidR="003C1A49">
        <w:rPr>
          <w:rFonts w:ascii="Arial" w:hAnsi="Arial" w:cs="Arial"/>
        </w:rPr>
        <w:t>wichtiger Text, Martin Luthers Übertragung des Neuen Testaments von 1522</w:t>
      </w:r>
      <w:r w:rsidR="000E1439">
        <w:rPr>
          <w:rFonts w:ascii="Arial" w:hAnsi="Arial" w:cs="Arial"/>
        </w:rPr>
        <w:t xml:space="preserve"> am Beispiel des 2. Kapitels des Lukas-Evangeliums (Lk 2, 1-20; die Weihnachtsgeschichte) auf unterschiedlichen sprachlichen Ebenen von der Phonologie bis zur Syntax analysiert. Auf diese Weise entsteht ein Bild des Fnhd aus zwei Perspektiven, die sich wechselseitig ergänzen, z.B. dadurch, dass durch die Textanalyse Beispiele gewonnen werden, die zur Illustration des Sprachstufenvergleichs verwendet werden.</w:t>
      </w:r>
    </w:p>
    <w:p w14:paraId="5F7E3168" w14:textId="77777777" w:rsidR="004846D6" w:rsidRDefault="000E1439" w:rsidP="005101DA">
      <w:pPr>
        <w:jc w:val="both"/>
        <w:rPr>
          <w:rFonts w:ascii="Arial" w:hAnsi="Arial" w:cs="Arial"/>
        </w:rPr>
      </w:pPr>
      <w:r>
        <w:rPr>
          <w:rFonts w:ascii="Arial" w:hAnsi="Arial" w:cs="Arial"/>
        </w:rPr>
        <w:t>Die Arbeit gliedert sich zwischen Einleitung und Schlussbemerkungen in drei Hauptkapitel. Zunächst erfolgt der systemlinguistische Vergleich des Fnhd und des modernen Nhd auf der Basis der einschlägigen Fachliteratur (2). Es folgt eine Einführung in die Epoche der Frühmoderne mit besonderer Berücksichtigung der (deutschen) Reformation und der Figur Martin Luthers und seiner Bedeutung für die Entwicklung der deutschen Schriftsprache (3). Schließlich werden der oben erwähnte Beispieltext, die sogenannte "Weihnachtsgeschichte" (Lk 2, 1-20) in sprachlicher Hinsicht analysiert und auf diese Weise Besonderheiten des Fnhd anhand konkreter Textbelege identifiziert und beschrieben.</w:t>
      </w:r>
    </w:p>
    <w:p w14:paraId="163D184F" w14:textId="77777777" w:rsidR="004846D6" w:rsidRDefault="004846D6" w:rsidP="005101DA">
      <w:pPr>
        <w:jc w:val="both"/>
        <w:rPr>
          <w:rFonts w:ascii="Arial" w:hAnsi="Arial" w:cs="Arial"/>
        </w:rPr>
      </w:pPr>
      <w:r>
        <w:rPr>
          <w:rFonts w:ascii="Arial" w:hAnsi="Arial" w:cs="Arial"/>
        </w:rPr>
        <w:t>In sprachlicher Hinsicht entspricht die Arbeit weitestgehend den Konventionen der Textsorte "Bachelor-Arbeit". Diese gilt vor allem im Hinblick auf Orthographie und Grammatik. Stilistisch ist der Text durch einen sehr "hohen", an einigen Stellen mit viel Pathos einhergehenden Duktus gekennzeichnet. Ein etwas sachlicher Stil wäre vor allem an den Stellen überzeugender gewesen, wo es um die Relevanz des Themas für den Schulunterricht geht, die hervorzuheben nichtsdestotrotz richtig und wichtig ist.</w:t>
      </w:r>
    </w:p>
    <w:p w14:paraId="3E5FEC05" w14:textId="77777777" w:rsidR="00197220" w:rsidRDefault="004846D6" w:rsidP="005101DA">
      <w:pPr>
        <w:jc w:val="both"/>
        <w:rPr>
          <w:rFonts w:ascii="Arial" w:hAnsi="Arial" w:cs="Arial"/>
        </w:rPr>
      </w:pPr>
      <w:r>
        <w:rPr>
          <w:rFonts w:ascii="Arial" w:hAnsi="Arial" w:cs="Arial"/>
        </w:rPr>
        <w:t xml:space="preserve">Die Gliederung der Arbeit ist ebenso einfach wie stimmig und überzeugend. Insbesondere die Entscheidung, das Bild des Fnhd von zwei Gesichtspunkten aus zu entwerfen, erweist sich als sinnvoll. So ergänzen sich die systematische, jedoch weitestgehend auf Sekundärliteratur beruhende Darstellung des fnhd Sprachsystems und die empirische Einzelanalyse eine zentralen </w:t>
      </w:r>
      <w:r w:rsidR="00197220">
        <w:rPr>
          <w:rFonts w:ascii="Arial" w:hAnsi="Arial" w:cs="Arial"/>
        </w:rPr>
        <w:t>fnhd Texts zu einem gelungenen Ganzen. Auf diese Weise wurde auch die Schwierigkeit, der sich jede Bachelorarbeit gegenüber sieht und die darin besteht, eine mehr oder weniger umfassende Fragestellung in einem sowohl in zeitlicher als auch hinsichtlich der zur Verfügung stehenden Fachkunde begrenzten Rahmen beantworten zu müssen.</w:t>
      </w:r>
    </w:p>
    <w:p w14:paraId="229641DE" w14:textId="77777777" w:rsidR="00197220" w:rsidRDefault="00197220" w:rsidP="005101DA">
      <w:pPr>
        <w:jc w:val="both"/>
        <w:rPr>
          <w:rFonts w:ascii="Arial" w:hAnsi="Arial" w:cs="Arial"/>
        </w:rPr>
      </w:pPr>
      <w:r>
        <w:rPr>
          <w:rFonts w:ascii="Arial" w:hAnsi="Arial" w:cs="Arial"/>
        </w:rPr>
        <w:t>Die Arbeit mit der Fachliteratur, Zitierweise, Literaturverzeichnis, Fußnoten, entspricht im Wesentlichen den Anforderungen an eine wissenschaftliche Arbeit im Bereich der historischen Sprachwissenschaft. Kleinere Mängel sind da zu beobachten, wo die Unterscheidung sprachlicher Ebenen durch die Anwendung fachsprachlich gebräuchlicher Konventionen (unterschiedlich Klammerung, Kursivschreibung etc.) hätten deutlicher gemacht werden können. Dies gilt vor allem bei der für die vorliegende Untersuchung so wichtige Unterscheidung zwischen Graphematik und Phonologie bzw. zwischen Graphem und Phonem.</w:t>
      </w:r>
    </w:p>
    <w:p w14:paraId="10D02DA3" w14:textId="66657A0E" w:rsidR="009B73CE" w:rsidRDefault="00197220" w:rsidP="005101DA">
      <w:pPr>
        <w:jc w:val="both"/>
        <w:rPr>
          <w:rFonts w:ascii="Arial" w:hAnsi="Arial" w:cs="Arial"/>
        </w:rPr>
      </w:pPr>
      <w:r>
        <w:rPr>
          <w:rFonts w:ascii="Arial" w:hAnsi="Arial" w:cs="Arial"/>
        </w:rPr>
        <w:t>Inhaltlich ist die Arbeit als sehr gelungen zu bewerten. Die gilt in Bezug auf alle drei Hauptteile (Kapitel 2 bis 4), aber auch für deren Rahmung durch Einleitung und Zusammenfassung.</w:t>
      </w:r>
      <w:r w:rsidR="009B73CE">
        <w:rPr>
          <w:rFonts w:ascii="Arial" w:hAnsi="Arial" w:cs="Arial"/>
        </w:rPr>
        <w:t xml:space="preserve"> Der Autorin gelingt es sowohl sowohl systematisch in Kapitel 2, als dann auch exemplarisch in Kapitel 4, wesentliche Merkmale des Fnhd zu identifizieren und angemessen darzustellen. Es wäre -- auch dies nur ein kleiner "Mangel" -- möglich und sinnvoll gewesen, die Struktur diese beiden Kapitel in noch höherem Maße zu parallelisieren, um noch deutlicher erkennbar zu machen, das</w:t>
      </w:r>
      <w:r w:rsidR="00DE3DDA">
        <w:rPr>
          <w:rFonts w:ascii="Arial" w:hAnsi="Arial" w:cs="Arial"/>
        </w:rPr>
        <w:t>s</w:t>
      </w:r>
      <w:bookmarkStart w:id="6" w:name="_GoBack"/>
      <w:bookmarkEnd w:id="6"/>
      <w:r w:rsidR="009B73CE">
        <w:rPr>
          <w:rFonts w:ascii="Arial" w:hAnsi="Arial" w:cs="Arial"/>
        </w:rPr>
        <w:t xml:space="preserve"> sich die beiden Ansätze ergänzen. Dennoch erscheint das sich aus der Darstellung ergebende Gesamtbild angemessen und adäquat.</w:t>
      </w:r>
    </w:p>
    <w:p w14:paraId="03028798" w14:textId="77777777" w:rsidR="00293A0D" w:rsidRDefault="009B73CE" w:rsidP="005101DA">
      <w:pPr>
        <w:jc w:val="both"/>
        <w:rPr>
          <w:rFonts w:ascii="Arial" w:hAnsi="Arial" w:cs="Arial"/>
        </w:rPr>
      </w:pPr>
      <w:r>
        <w:rPr>
          <w:rFonts w:ascii="Arial" w:hAnsi="Arial" w:cs="Arial"/>
        </w:rPr>
        <w:lastRenderedPageBreak/>
        <w:t>Die Ausführungen zum historisch-gesellschaftlichen Hintergrund der Untersuchung fokussiert sehr stark auf die Figur Martin Luthers. Dessen Leben und Werk werden -- auf der Basis der einschlägigen Fachliteratur -- so dargestellt, dass ihre Relevanz für die Fragestellung der Untersuchung deutlich hervortritt. Bei aller Anerkennung der Rolle Luthers wäre es begrüßenswert gewesen, wenn auch andere Faktoren, die in der Zeit der Frühmoderne für die Entwicklung der deutschen Sprache wie der Gesellschaft insgesamt ausschlaggebend waren, zumindest kurz erwähnt worden wären, etwa technische Innovationen (Buchdruck), soziale Entwicklungen (Verstädterung) etc.</w:t>
      </w:r>
    </w:p>
    <w:p w14:paraId="317D541B" w14:textId="77777777" w:rsidR="00293A0D" w:rsidRDefault="00293A0D" w:rsidP="005101DA">
      <w:pPr>
        <w:jc w:val="both"/>
        <w:rPr>
          <w:rFonts w:ascii="Arial" w:hAnsi="Arial" w:cs="Arial"/>
        </w:rPr>
      </w:pPr>
      <w:r>
        <w:rPr>
          <w:rFonts w:ascii="Arial" w:hAnsi="Arial" w:cs="Arial"/>
        </w:rPr>
        <w:t>Eine Frage, die die Autorin anreißt, ohne sie in ausführlicher Weise behandeln zu können, ist die nach dem Verhältnis zwischen Übersetzung und Übertragung eines (altgriechischen) Texts in das (Frühneuhoch-)Deutsche. Ein Bewusstsein für diesen aus übersetzungstheoretischer, aber auch aus fremdsprachendidaktischer Hinsicht wichtigen Unterschied findet an verschiedenen Stellen der Arbeit seinen Ausdruck und ließe sich im Rahmen einer weiterführenden Studie gerade auch am Beispiel Martin Luthers systematisch vertiefen.</w:t>
      </w:r>
    </w:p>
    <w:p w14:paraId="7C28EAC8" w14:textId="77777777" w:rsidR="00293A0D" w:rsidRDefault="00293A0D" w:rsidP="005101DA">
      <w:pPr>
        <w:jc w:val="both"/>
        <w:rPr>
          <w:rFonts w:ascii="Arial" w:hAnsi="Arial" w:cs="Arial"/>
        </w:rPr>
      </w:pPr>
      <w:r>
        <w:rPr>
          <w:rFonts w:ascii="Arial" w:hAnsi="Arial" w:cs="Arial"/>
        </w:rPr>
        <w:t>Schließlich ist hervorzuheben, dass es der Autorin gelungen ist, die Wichtigkeit und Relevanz der von ihr untersuchten sprachhistorischen Untersuchung für die Tätigkeit der DaF-Lehrerin herauszuarbeiten.</w:t>
      </w:r>
    </w:p>
    <w:p w14:paraId="7E9AE106" w14:textId="1CE6A41B" w:rsidR="00AB5D4C" w:rsidRDefault="00293A0D" w:rsidP="005101DA">
      <w:pPr>
        <w:jc w:val="both"/>
        <w:rPr>
          <w:rFonts w:ascii="Arial" w:hAnsi="Arial" w:cs="Arial"/>
        </w:rPr>
      </w:pPr>
      <w:r>
        <w:rPr>
          <w:rFonts w:ascii="Arial" w:hAnsi="Arial" w:cs="Arial"/>
        </w:rPr>
        <w:t xml:space="preserve">Zusammenfassend und die erbrachte Leistung bewertend, kann festgestellt werden, dass die hier </w:t>
      </w:r>
      <w:r w:rsidR="00AB5D4C">
        <w:rPr>
          <w:rFonts w:ascii="Arial" w:hAnsi="Arial" w:cs="Arial"/>
        </w:rPr>
        <w:t xml:space="preserve">zu begutachtende Arbeit, die Anforderungen an die Textsorte sowohl in formaler als auch in inhaltlicher Hinsicht in sehr hohem Maße erfüllt. Kleinere Mängel finden sich, wenn überhaupt, vor allem da, wie die Autorin im Hinblick auf die Fragestellung als auch die Methodik in Bereiche vordringt, die den Rahmen einer Bachelorarbeit im Grunde bereits überschreiten. Ich bewerte die vorliegende Bachelorarbeit vor diesem Hintergrund mit der Note "ausgezeichnet -" (1-). </w:t>
      </w:r>
    </w:p>
    <w:bookmarkEnd w:id="5"/>
    <w:p w14:paraId="62C9167D" w14:textId="309C7E02" w:rsidR="00791110" w:rsidRDefault="00B62CB7" w:rsidP="005101DA">
      <w:pPr>
        <w:jc w:val="both"/>
        <w:rPr>
          <w:rFonts w:ascii="Arial" w:hAnsi="Arial" w:cs="Arial"/>
        </w:rPr>
      </w:pPr>
      <w:r>
        <w:rPr>
          <w:rFonts w:ascii="Arial" w:hAnsi="Arial" w:cs="Arial"/>
        </w:rPr>
        <w:fldChar w:fldCharType="end"/>
      </w:r>
      <w:bookmarkEnd w:id="4"/>
    </w:p>
    <w:tbl>
      <w:tblPr>
        <w:tblW w:w="9214" w:type="dxa"/>
        <w:tblLook w:val="04A0" w:firstRow="1" w:lastRow="0" w:firstColumn="1" w:lastColumn="0" w:noHBand="0" w:noVBand="1"/>
      </w:tblPr>
      <w:tblGrid>
        <w:gridCol w:w="7372"/>
        <w:gridCol w:w="1842"/>
      </w:tblGrid>
      <w:tr w:rsidR="002E3547" w:rsidRPr="00FC1E44" w14:paraId="307D4982" w14:textId="77777777" w:rsidTr="00CE1D82">
        <w:trPr>
          <w:trHeight w:val="506"/>
        </w:trPr>
        <w:tc>
          <w:tcPr>
            <w:tcW w:w="7372" w:type="dxa"/>
            <w:vAlign w:val="center"/>
          </w:tcPr>
          <w:p w14:paraId="57709EA3" w14:textId="77777777" w:rsidR="002E3547" w:rsidRPr="00FC1E44" w:rsidRDefault="002E3547" w:rsidP="0013198F">
            <w:pPr>
              <w:spacing w:after="0" w:line="240" w:lineRule="auto"/>
              <w:rPr>
                <w:rFonts w:ascii="Arial" w:hAnsi="Arial" w:cs="Arial"/>
                <w:b/>
                <w:bCs/>
                <w:sz w:val="20"/>
              </w:rPr>
            </w:pPr>
            <w:r w:rsidRPr="00FC1E44">
              <w:rPr>
                <w:rFonts w:ascii="Arial" w:hAnsi="Arial" w:cs="Arial"/>
                <w:b/>
                <w:bCs/>
                <w:sz w:val="20"/>
              </w:rPr>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w:t>
            </w:r>
            <w:r w:rsidR="0013198F">
              <w:rPr>
                <w:rFonts w:ascii="Arial" w:hAnsi="Arial" w:cs="Arial"/>
                <w:b/>
                <w:bCs/>
                <w:sz w:val="20"/>
              </w:rPr>
              <w:t>Bc</w:t>
            </w:r>
            <w:r w:rsidR="000E4396">
              <w:rPr>
                <w:rFonts w:ascii="Arial" w:hAnsi="Arial" w:cs="Arial"/>
                <w:b/>
                <w:bCs/>
                <w:sz w:val="20"/>
              </w:rPr>
              <w:t>.</w:t>
            </w:r>
            <w:r w:rsidRPr="00FC1E44">
              <w:rPr>
                <w:rFonts w:ascii="Arial" w:hAnsi="Arial" w:cs="Arial"/>
                <w:b/>
                <w:bCs/>
                <w:sz w:val="20"/>
              </w:rPr>
              <w:t>:</w:t>
            </w:r>
          </w:p>
        </w:tc>
        <w:bookmarkStart w:id="7" w:name="splneni_pozadavku"/>
        <w:tc>
          <w:tcPr>
            <w:tcW w:w="1842" w:type="dxa"/>
            <w:shd w:val="clear" w:color="auto" w:fill="F2F2F2"/>
            <w:vAlign w:val="center"/>
          </w:tcPr>
          <w:p w14:paraId="1682BC44"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00DE3DDA">
              <w:rPr>
                <w:rFonts w:ascii="Arial" w:hAnsi="Arial" w:cs="Arial"/>
                <w:b/>
                <w:bCs/>
                <w:sz w:val="20"/>
              </w:rPr>
            </w:r>
            <w:r w:rsidR="00DE3DDA">
              <w:rPr>
                <w:rFonts w:ascii="Arial" w:hAnsi="Arial" w:cs="Arial"/>
                <w:b/>
                <w:bCs/>
                <w:sz w:val="20"/>
              </w:rPr>
              <w:fldChar w:fldCharType="separate"/>
            </w:r>
            <w:r w:rsidRPr="00FC1E44">
              <w:rPr>
                <w:rFonts w:ascii="Arial" w:hAnsi="Arial" w:cs="Arial"/>
                <w:b/>
                <w:bCs/>
                <w:sz w:val="20"/>
              </w:rPr>
              <w:fldChar w:fldCharType="end"/>
            </w:r>
            <w:bookmarkEnd w:id="7"/>
          </w:p>
        </w:tc>
      </w:tr>
      <w:tr w:rsidR="002E3547" w:rsidRPr="00FC1E44" w14:paraId="4EEF0108" w14:textId="77777777" w:rsidTr="00CE1D82">
        <w:trPr>
          <w:trHeight w:val="506"/>
        </w:trPr>
        <w:tc>
          <w:tcPr>
            <w:tcW w:w="7372" w:type="dxa"/>
            <w:vAlign w:val="center"/>
          </w:tcPr>
          <w:p w14:paraId="5179BAAB"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Práci doporučuji k obhajobě:</w:t>
            </w:r>
          </w:p>
        </w:tc>
        <w:bookmarkStart w:id="8" w:name="doporuceni_k_obh"/>
        <w:tc>
          <w:tcPr>
            <w:tcW w:w="1842" w:type="dxa"/>
            <w:shd w:val="clear" w:color="auto" w:fill="F2F2F2"/>
            <w:vAlign w:val="center"/>
          </w:tcPr>
          <w:p w14:paraId="45FB2609"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00DE3DDA">
              <w:rPr>
                <w:rFonts w:ascii="Arial" w:hAnsi="Arial" w:cs="Arial"/>
                <w:b/>
                <w:bCs/>
                <w:sz w:val="20"/>
              </w:rPr>
            </w:r>
            <w:r w:rsidR="00DE3DDA">
              <w:rPr>
                <w:rFonts w:ascii="Arial" w:hAnsi="Arial" w:cs="Arial"/>
                <w:b/>
                <w:bCs/>
                <w:sz w:val="20"/>
              </w:rPr>
              <w:fldChar w:fldCharType="separate"/>
            </w:r>
            <w:r w:rsidRPr="00FC1E44">
              <w:rPr>
                <w:rFonts w:ascii="Arial" w:hAnsi="Arial" w:cs="Arial"/>
                <w:b/>
                <w:bCs/>
                <w:sz w:val="20"/>
              </w:rPr>
              <w:fldChar w:fldCharType="end"/>
            </w:r>
            <w:bookmarkEnd w:id="8"/>
          </w:p>
        </w:tc>
      </w:tr>
      <w:tr w:rsidR="002E3547" w:rsidRPr="00FC1E44" w14:paraId="507DD0F2" w14:textId="77777777" w:rsidTr="00CE1D82">
        <w:trPr>
          <w:trHeight w:val="506"/>
        </w:trPr>
        <w:tc>
          <w:tcPr>
            <w:tcW w:w="7372" w:type="dxa"/>
            <w:vAlign w:val="center"/>
          </w:tcPr>
          <w:p w14:paraId="420780F9"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9" w:name="hodnoceni"/>
        <w:tc>
          <w:tcPr>
            <w:tcW w:w="1842" w:type="dxa"/>
            <w:shd w:val="clear" w:color="auto" w:fill="F2F2F2"/>
            <w:vAlign w:val="center"/>
          </w:tcPr>
          <w:p w14:paraId="34EBADF8" w14:textId="75EC00D6"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result w:val="1"/>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186D3F">
              <w:rPr>
                <w:rFonts w:ascii="Arial" w:hAnsi="Arial" w:cs="Arial"/>
                <w:b/>
                <w:bCs/>
                <w:sz w:val="20"/>
              </w:rPr>
            </w:r>
            <w:r w:rsidR="00DE3DDA">
              <w:rPr>
                <w:rFonts w:ascii="Arial" w:hAnsi="Arial" w:cs="Arial"/>
                <w:b/>
                <w:bCs/>
                <w:sz w:val="20"/>
              </w:rPr>
              <w:fldChar w:fldCharType="separate"/>
            </w:r>
            <w:r>
              <w:rPr>
                <w:rFonts w:ascii="Arial" w:hAnsi="Arial" w:cs="Arial"/>
                <w:b/>
                <w:bCs/>
                <w:sz w:val="20"/>
              </w:rPr>
              <w:fldChar w:fldCharType="end"/>
            </w:r>
            <w:bookmarkEnd w:id="9"/>
          </w:p>
        </w:tc>
      </w:tr>
    </w:tbl>
    <w:p w14:paraId="05C5A331" w14:textId="77777777"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Náměty pro obhajobu</w:t>
      </w:r>
      <w:r w:rsidR="00526E35" w:rsidRPr="00526E35">
        <w:rPr>
          <w:rFonts w:ascii="Arial" w:hAnsi="Arial" w:cs="Arial"/>
          <w:b/>
          <w:bCs/>
          <w:sz w:val="20"/>
        </w:rPr>
        <w:t>:</w:t>
      </w:r>
    </w:p>
    <w:p w14:paraId="5E2D9629" w14:textId="77777777" w:rsidR="00AB5D4C" w:rsidRDefault="00B62CB7" w:rsidP="00791110">
      <w:pPr>
        <w:rPr>
          <w:rFonts w:ascii="Arial" w:hAnsi="Arial" w:cs="Arial"/>
          <w:noProof/>
        </w:rPr>
      </w:pPr>
      <w:r>
        <w:rPr>
          <w:rFonts w:ascii="Arial" w:hAnsi="Arial" w:cs="Arial"/>
        </w:rPr>
        <w:fldChar w:fldCharType="begin">
          <w:ffData>
            <w:name w:val="Text3"/>
            <w:enabled/>
            <w:calcOnExit w:val="0"/>
            <w:textInput>
              <w:maxLength w:val="32000"/>
            </w:textInput>
          </w:ffData>
        </w:fldChar>
      </w:r>
      <w:bookmarkStart w:id="10" w:name="Text3"/>
      <w:r>
        <w:rPr>
          <w:rFonts w:ascii="Arial" w:hAnsi="Arial" w:cs="Arial"/>
        </w:rPr>
        <w:instrText xml:space="preserve"> FORMTEXT </w:instrText>
      </w:r>
      <w:r>
        <w:rPr>
          <w:rFonts w:ascii="Arial" w:hAnsi="Arial" w:cs="Arial"/>
        </w:rPr>
      </w:r>
      <w:r>
        <w:rPr>
          <w:rFonts w:ascii="Arial" w:hAnsi="Arial" w:cs="Arial"/>
        </w:rPr>
        <w:fldChar w:fldCharType="separate"/>
      </w:r>
      <w:r w:rsidR="00AB5D4C">
        <w:rPr>
          <w:rFonts w:ascii="Arial" w:hAnsi="Arial" w:cs="Arial"/>
          <w:noProof/>
        </w:rPr>
        <w:t xml:space="preserve">-- </w:t>
      </w:r>
      <w:r w:rsidR="00AB5D4C" w:rsidRPr="00AB5D4C">
        <w:rPr>
          <w:rFonts w:ascii="Arial" w:hAnsi="Arial" w:cs="Arial"/>
          <w:noProof/>
        </w:rPr>
        <w:t>Übersetzung und</w:t>
      </w:r>
      <w:r w:rsidR="00AB5D4C">
        <w:rPr>
          <w:rFonts w:ascii="Arial" w:hAnsi="Arial" w:cs="Arial"/>
          <w:noProof/>
        </w:rPr>
        <w:t>/oder</w:t>
      </w:r>
      <w:r w:rsidR="00AB5D4C" w:rsidRPr="00AB5D4C">
        <w:rPr>
          <w:rFonts w:ascii="Arial" w:hAnsi="Arial" w:cs="Arial"/>
          <w:noProof/>
        </w:rPr>
        <w:t xml:space="preserve"> Übertragung</w:t>
      </w:r>
      <w:r w:rsidR="00AB5D4C">
        <w:rPr>
          <w:rFonts w:ascii="Arial" w:hAnsi="Arial" w:cs="Arial"/>
          <w:noProof/>
        </w:rPr>
        <w:t>?</w:t>
      </w:r>
      <w:r w:rsidR="00AB5D4C" w:rsidRPr="00AB5D4C">
        <w:rPr>
          <w:rFonts w:ascii="Arial" w:hAnsi="Arial" w:cs="Arial"/>
          <w:noProof/>
        </w:rPr>
        <w:t xml:space="preserve"> Wie würden Sie Luther</w:t>
      </w:r>
      <w:r w:rsidR="00AB5D4C">
        <w:rPr>
          <w:rFonts w:ascii="Arial" w:hAnsi="Arial" w:cs="Arial"/>
          <w:noProof/>
        </w:rPr>
        <w:t>s</w:t>
      </w:r>
      <w:r w:rsidR="00AB5D4C" w:rsidRPr="00AB5D4C">
        <w:rPr>
          <w:rFonts w:ascii="Arial" w:hAnsi="Arial" w:cs="Arial"/>
          <w:noProof/>
        </w:rPr>
        <w:t xml:space="preserve"> Vorgehen</w:t>
      </w:r>
      <w:r w:rsidR="00AB5D4C">
        <w:rPr>
          <w:rFonts w:ascii="Arial" w:hAnsi="Arial" w:cs="Arial"/>
          <w:noProof/>
        </w:rPr>
        <w:t xml:space="preserve"> am Beispiel von Lk 2, 1-20</w:t>
      </w:r>
      <w:r w:rsidR="00AB5D4C" w:rsidRPr="00AB5D4C">
        <w:rPr>
          <w:rFonts w:ascii="Arial" w:hAnsi="Arial" w:cs="Arial"/>
          <w:noProof/>
        </w:rPr>
        <w:t xml:space="preserve"> beschreiben?</w:t>
      </w:r>
    </w:p>
    <w:p w14:paraId="0A124906" w14:textId="509EB9EE" w:rsidR="00791110" w:rsidRDefault="00AB5D4C" w:rsidP="00791110">
      <w:pPr>
        <w:rPr>
          <w:rFonts w:ascii="Arial" w:hAnsi="Arial" w:cs="Arial"/>
        </w:rPr>
      </w:pPr>
      <w:r>
        <w:rPr>
          <w:rFonts w:ascii="Arial" w:hAnsi="Arial" w:cs="Arial"/>
        </w:rPr>
        <w:t>-- Wie beurteilen Sie die Rolle Martin Luthers und seiner publizistischen Tätigkeit (die ja weit über die Veröffentlichung des Neuen Testaments hinaus ging) für die Entwicklung der (früh-)neuhochdeutschen Standardschriftsprache?</w:t>
      </w:r>
      <w:r w:rsidR="00B62CB7">
        <w:rPr>
          <w:rFonts w:ascii="Arial" w:hAnsi="Arial" w:cs="Arial"/>
        </w:rPr>
        <w:fldChar w:fldCharType="end"/>
      </w:r>
      <w:bookmarkEnd w:id="10"/>
    </w:p>
    <w:p w14:paraId="7A8823D2" w14:textId="77777777"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14:paraId="48F00F48" w14:textId="77777777" w:rsidTr="008966E5">
        <w:tc>
          <w:tcPr>
            <w:tcW w:w="1101" w:type="dxa"/>
            <w:vAlign w:val="bottom"/>
          </w:tcPr>
          <w:p w14:paraId="53D33BC7" w14:textId="77777777" w:rsidR="008966E5" w:rsidRPr="00FC1E44" w:rsidRDefault="008966E5" w:rsidP="008272C2">
            <w:pPr>
              <w:spacing w:after="0"/>
              <w:rPr>
                <w:rFonts w:ascii="Arial" w:hAnsi="Arial" w:cs="Arial"/>
              </w:rPr>
            </w:pPr>
            <w:r w:rsidRPr="00FC1E44">
              <w:rPr>
                <w:rFonts w:ascii="Arial" w:hAnsi="Arial" w:cs="Arial"/>
                <w:bCs/>
              </w:rPr>
              <w:t>Datum:</w:t>
            </w:r>
          </w:p>
        </w:tc>
        <w:tc>
          <w:tcPr>
            <w:tcW w:w="1417" w:type="dxa"/>
            <w:vAlign w:val="bottom"/>
          </w:tcPr>
          <w:p w14:paraId="69A9314F" w14:textId="358E8439" w:rsidR="008966E5" w:rsidRPr="007B16FB" w:rsidRDefault="003008D8" w:rsidP="00E659F7">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11"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DE3DDA">
              <w:rPr>
                <w:rFonts w:ascii="Arial" w:hAnsi="Arial" w:cs="Arial"/>
                <w:noProof/>
                <w:sz w:val="20"/>
              </w:rPr>
              <w:t>24. Juli 2025</w:t>
            </w:r>
            <w:r>
              <w:rPr>
                <w:rFonts w:ascii="Arial" w:hAnsi="Arial" w:cs="Arial"/>
                <w:sz w:val="20"/>
              </w:rPr>
              <w:fldChar w:fldCharType="end"/>
            </w:r>
            <w:bookmarkEnd w:id="11"/>
          </w:p>
        </w:tc>
        <w:tc>
          <w:tcPr>
            <w:tcW w:w="2693" w:type="dxa"/>
            <w:vAlign w:val="bottom"/>
          </w:tcPr>
          <w:p w14:paraId="1AD592BF" w14:textId="77777777"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14:paraId="0E6B6435" w14:textId="77777777" w:rsidR="008966E5" w:rsidRPr="00FC1E44" w:rsidRDefault="008966E5" w:rsidP="008272C2">
            <w:pPr>
              <w:spacing w:after="0"/>
              <w:rPr>
                <w:rFonts w:ascii="Arial" w:hAnsi="Arial" w:cs="Arial"/>
              </w:rPr>
            </w:pPr>
          </w:p>
        </w:tc>
      </w:tr>
    </w:tbl>
    <w:p w14:paraId="3C8728AE" w14:textId="77777777" w:rsidR="00791110" w:rsidRPr="003008D8" w:rsidRDefault="00791110" w:rsidP="003008D8">
      <w:pPr>
        <w:tabs>
          <w:tab w:val="left" w:pos="5250"/>
        </w:tabs>
        <w:rPr>
          <w:rFonts w:ascii="Arial" w:hAnsi="Arial" w:cs="Arial"/>
        </w:rPr>
      </w:pPr>
    </w:p>
    <w:sectPr w:rsidR="00791110" w:rsidRPr="003008D8" w:rsidSect="00B62CB7">
      <w:footerReference w:type="default" r:id="rId12"/>
      <w:footerReference w:type="first" r:id="rId13"/>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C8F765" w14:textId="77777777" w:rsidR="00904217" w:rsidRDefault="00904217" w:rsidP="001E32C2">
      <w:pPr>
        <w:spacing w:after="0" w:line="240" w:lineRule="auto"/>
      </w:pPr>
      <w:r>
        <w:separator/>
      </w:r>
    </w:p>
  </w:endnote>
  <w:endnote w:type="continuationSeparator" w:id="0">
    <w:p w14:paraId="7C304646" w14:textId="77777777" w:rsidR="00904217" w:rsidRDefault="00904217"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40670B" w14:textId="77777777" w:rsidR="00526E35" w:rsidRPr="00A10791" w:rsidRDefault="00BC0996" w:rsidP="00FC1E44">
    <w:pPr>
      <w:pStyle w:val="Fuzeile"/>
      <w:jc w:val="center"/>
      <w:rPr>
        <w:rFonts w:ascii="Arial" w:hAnsi="Arial" w:cs="Arial"/>
        <w:i/>
        <w:sz w:val="12"/>
        <w:szCs w:val="12"/>
      </w:rPr>
    </w:pPr>
    <w:r w:rsidRPr="00BC0996">
      <w:rPr>
        <w:rFonts w:ascii="Arial" w:hAnsi="Arial" w:cs="Arial"/>
        <w:i/>
        <w:sz w:val="12"/>
        <w:szCs w:val="12"/>
      </w:rPr>
      <w:t>⃰ Rozveďte ve slovním hodnocení práce.</w:t>
    </w:r>
    <w:r w:rsidR="000924EB">
      <w:rPr>
        <w:rFonts w:ascii="Arial" w:hAnsi="Arial" w:cs="Arial"/>
        <w:sz w:val="18"/>
      </w:rPr>
      <w:tab/>
    </w:r>
    <w:r w:rsidR="000924EB" w:rsidRPr="000924EB">
      <w:rPr>
        <w:rFonts w:ascii="Arial" w:hAnsi="Arial" w:cs="Arial"/>
        <w:sz w:val="14"/>
        <w:szCs w:val="14"/>
      </w:rPr>
      <w:t xml:space="preserve">Strana </w:t>
    </w:r>
    <w:r w:rsidR="00526E35" w:rsidRPr="000924EB">
      <w:rPr>
        <w:rFonts w:ascii="Arial" w:hAnsi="Arial" w:cs="Arial"/>
        <w:sz w:val="14"/>
        <w:szCs w:val="14"/>
      </w:rPr>
      <w:fldChar w:fldCharType="begin"/>
    </w:r>
    <w:r w:rsidR="00526E35" w:rsidRPr="000924EB">
      <w:rPr>
        <w:rFonts w:ascii="Arial" w:hAnsi="Arial" w:cs="Arial"/>
        <w:sz w:val="14"/>
        <w:szCs w:val="14"/>
      </w:rPr>
      <w:instrText xml:space="preserve"> PAGE   \* MERGEFORMAT </w:instrText>
    </w:r>
    <w:r w:rsidR="00526E35" w:rsidRPr="000924EB">
      <w:rPr>
        <w:rFonts w:ascii="Arial" w:hAnsi="Arial" w:cs="Arial"/>
        <w:sz w:val="14"/>
        <w:szCs w:val="14"/>
      </w:rPr>
      <w:fldChar w:fldCharType="separate"/>
    </w:r>
    <w:r w:rsidR="00625C3B">
      <w:rPr>
        <w:rFonts w:ascii="Arial" w:hAnsi="Arial" w:cs="Arial"/>
        <w:noProof/>
        <w:sz w:val="14"/>
        <w:szCs w:val="14"/>
      </w:rPr>
      <w:t>1</w:t>
    </w:r>
    <w:r w:rsidR="00526E35" w:rsidRPr="000924EB">
      <w:rPr>
        <w:rFonts w:ascii="Arial" w:hAnsi="Arial" w:cs="Arial"/>
        <w:sz w:val="14"/>
        <w:szCs w:val="14"/>
      </w:rPr>
      <w:fldChar w:fldCharType="end"/>
    </w:r>
    <w:r>
      <w:rPr>
        <w:rFonts w:ascii="Arial" w:hAnsi="Arial" w:cs="Arial"/>
        <w:sz w:val="14"/>
        <w:szCs w:val="14"/>
      </w:rPr>
      <w:tab/>
    </w:r>
    <w:r w:rsidR="0013198F">
      <w:rPr>
        <w:rFonts w:ascii="Arial" w:hAnsi="Arial" w:cs="Arial"/>
        <w:i/>
        <w:sz w:val="12"/>
        <w:szCs w:val="12"/>
      </w:rPr>
      <w:t>Hodnocení B</w:t>
    </w:r>
    <w:r>
      <w:rPr>
        <w:rFonts w:ascii="Arial" w:hAnsi="Arial" w:cs="Arial"/>
        <w:i/>
        <w:sz w:val="12"/>
        <w:szCs w:val="12"/>
      </w:rPr>
      <w:t>P vedoucím práce,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50E99D" w14:textId="77777777" w:rsidR="003008D8" w:rsidRPr="003008D8" w:rsidRDefault="003008D8" w:rsidP="003008D8">
    <w:pPr>
      <w:pStyle w:val="Fuzeile"/>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4ED670" w14:textId="77777777" w:rsidR="00904217" w:rsidRDefault="00904217" w:rsidP="001E32C2">
      <w:pPr>
        <w:spacing w:after="0" w:line="240" w:lineRule="auto"/>
      </w:pPr>
      <w:r>
        <w:separator/>
      </w:r>
    </w:p>
  </w:footnote>
  <w:footnote w:type="continuationSeparator" w:id="0">
    <w:p w14:paraId="39E73100" w14:textId="77777777" w:rsidR="00904217" w:rsidRDefault="00904217" w:rsidP="001E32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3"/>
  <w:embedSystemFonts/>
  <w:proofState w:spelling="clean" w:grammar="clean"/>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1110"/>
    <w:rsid w:val="00033537"/>
    <w:rsid w:val="00055AE6"/>
    <w:rsid w:val="000924EB"/>
    <w:rsid w:val="00092E1E"/>
    <w:rsid w:val="000A25DB"/>
    <w:rsid w:val="000C33B7"/>
    <w:rsid w:val="000C7C55"/>
    <w:rsid w:val="000E1439"/>
    <w:rsid w:val="000E4396"/>
    <w:rsid w:val="000E4BA9"/>
    <w:rsid w:val="0010083D"/>
    <w:rsid w:val="00113184"/>
    <w:rsid w:val="0013198F"/>
    <w:rsid w:val="00133646"/>
    <w:rsid w:val="00137556"/>
    <w:rsid w:val="00146B33"/>
    <w:rsid w:val="00184A3B"/>
    <w:rsid w:val="00186D3F"/>
    <w:rsid w:val="00197220"/>
    <w:rsid w:val="001C002A"/>
    <w:rsid w:val="001C622B"/>
    <w:rsid w:val="001E32C2"/>
    <w:rsid w:val="00293A0D"/>
    <w:rsid w:val="002A1955"/>
    <w:rsid w:val="002E214E"/>
    <w:rsid w:val="002E3547"/>
    <w:rsid w:val="003008D8"/>
    <w:rsid w:val="003113F4"/>
    <w:rsid w:val="00330919"/>
    <w:rsid w:val="00360620"/>
    <w:rsid w:val="003C1A49"/>
    <w:rsid w:val="003C3468"/>
    <w:rsid w:val="003D0CE7"/>
    <w:rsid w:val="00413721"/>
    <w:rsid w:val="004846D6"/>
    <w:rsid w:val="004B0D4E"/>
    <w:rsid w:val="004D490D"/>
    <w:rsid w:val="00505B3E"/>
    <w:rsid w:val="005101DA"/>
    <w:rsid w:val="005129D9"/>
    <w:rsid w:val="00526E35"/>
    <w:rsid w:val="00550556"/>
    <w:rsid w:val="005800B9"/>
    <w:rsid w:val="00593FBA"/>
    <w:rsid w:val="005A48EB"/>
    <w:rsid w:val="005A791C"/>
    <w:rsid w:val="005D7FBE"/>
    <w:rsid w:val="005E1B39"/>
    <w:rsid w:val="00611B07"/>
    <w:rsid w:val="00625C3B"/>
    <w:rsid w:val="006404E7"/>
    <w:rsid w:val="006858D8"/>
    <w:rsid w:val="006B0D3E"/>
    <w:rsid w:val="006B3A13"/>
    <w:rsid w:val="006F6523"/>
    <w:rsid w:val="00791110"/>
    <w:rsid w:val="007B04DB"/>
    <w:rsid w:val="0081394E"/>
    <w:rsid w:val="00817D7A"/>
    <w:rsid w:val="008219A8"/>
    <w:rsid w:val="00822845"/>
    <w:rsid w:val="008272C2"/>
    <w:rsid w:val="00832266"/>
    <w:rsid w:val="00852454"/>
    <w:rsid w:val="00864CA6"/>
    <w:rsid w:val="0087435F"/>
    <w:rsid w:val="00883E41"/>
    <w:rsid w:val="008966E5"/>
    <w:rsid w:val="008D1B34"/>
    <w:rsid w:val="00904217"/>
    <w:rsid w:val="009B73CE"/>
    <w:rsid w:val="009C4B29"/>
    <w:rsid w:val="00A027AC"/>
    <w:rsid w:val="00A10791"/>
    <w:rsid w:val="00A21271"/>
    <w:rsid w:val="00A61438"/>
    <w:rsid w:val="00A61D50"/>
    <w:rsid w:val="00A8680C"/>
    <w:rsid w:val="00AB5D4C"/>
    <w:rsid w:val="00AD661B"/>
    <w:rsid w:val="00B53A82"/>
    <w:rsid w:val="00B62CB7"/>
    <w:rsid w:val="00B966DC"/>
    <w:rsid w:val="00BC0996"/>
    <w:rsid w:val="00BE4D57"/>
    <w:rsid w:val="00C70149"/>
    <w:rsid w:val="00C84B43"/>
    <w:rsid w:val="00CE1D82"/>
    <w:rsid w:val="00D22456"/>
    <w:rsid w:val="00D31F92"/>
    <w:rsid w:val="00D661CA"/>
    <w:rsid w:val="00DE3DDA"/>
    <w:rsid w:val="00DF6EC6"/>
    <w:rsid w:val="00E175AE"/>
    <w:rsid w:val="00E5149C"/>
    <w:rsid w:val="00E659F7"/>
    <w:rsid w:val="00EC648A"/>
    <w:rsid w:val="00F12246"/>
    <w:rsid w:val="00F167B0"/>
    <w:rsid w:val="00F41FA7"/>
    <w:rsid w:val="00F63911"/>
    <w:rsid w:val="00FC1E44"/>
    <w:rsid w:val="00FE04C5"/>
    <w:rsid w:val="00FF709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14:docId w14:val="46219D2D"/>
  <w15:chartTrackingRefBased/>
  <w15:docId w15:val="{A9DE06CA-11AC-4D55-B840-F3DA4E480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791110"/>
    <w:pPr>
      <w:spacing w:after="200" w:line="276" w:lineRule="auto"/>
    </w:pPr>
    <w:rPr>
      <w:rFonts w:ascii="Calibri" w:hAnsi="Calibri"/>
      <w:sz w:val="22"/>
      <w:szCs w:val="22"/>
      <w:lang w:val="cs-CZ" w:eastAsia="cs-CZ"/>
    </w:rPr>
  </w:style>
  <w:style w:type="paragraph" w:styleId="berschrift3">
    <w:name w:val="heading 3"/>
    <w:basedOn w:val="Standard"/>
    <w:next w:val="Standard"/>
    <w:link w:val="berschrift3Zchn"/>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link w:val="berschrift3"/>
    <w:semiHidden/>
    <w:locked/>
    <w:rsid w:val="00791110"/>
    <w:rPr>
      <w:rFonts w:ascii="Verdana" w:eastAsia="SimSun" w:hAnsi="Verdana" w:cs="Verdana"/>
      <w:b/>
      <w:bCs/>
      <w:i/>
      <w:iCs/>
      <w:lang w:val="cs-CZ" w:eastAsia="ar-SA" w:bidi="ar-SA"/>
    </w:rPr>
  </w:style>
  <w:style w:type="character" w:customStyle="1" w:styleId="Textkrper2Zchn">
    <w:name w:val="Textkörper 2 Zchn"/>
    <w:link w:val="Textkrper2"/>
    <w:semiHidden/>
    <w:locked/>
    <w:rsid w:val="00791110"/>
    <w:rPr>
      <w:rFonts w:ascii="Verdana" w:eastAsia="SimSun" w:hAnsi="Verdana" w:cs="Verdana"/>
      <w:b/>
      <w:bCs/>
      <w:lang w:val="cs-CZ" w:eastAsia="ar-SA" w:bidi="ar-SA"/>
    </w:rPr>
  </w:style>
  <w:style w:type="paragraph" w:styleId="Textkrper2">
    <w:name w:val="Body Text 2"/>
    <w:basedOn w:val="Standard"/>
    <w:link w:val="Textkrper2Zchn"/>
    <w:semiHidden/>
    <w:rsid w:val="00791110"/>
    <w:pPr>
      <w:suppressAutoHyphens/>
      <w:spacing w:after="0" w:line="240" w:lineRule="auto"/>
    </w:pPr>
    <w:rPr>
      <w:rFonts w:ascii="Verdana" w:eastAsia="SimSun" w:hAnsi="Verdana" w:cs="Verdana"/>
      <w:b/>
      <w:bCs/>
      <w:sz w:val="20"/>
      <w:szCs w:val="20"/>
      <w:lang w:eastAsia="ar-SA"/>
    </w:rPr>
  </w:style>
  <w:style w:type="paragraph" w:styleId="berarbeitung">
    <w:name w:val="Revision"/>
    <w:hidden/>
    <w:uiPriority w:val="99"/>
    <w:semiHidden/>
    <w:rsid w:val="001E32C2"/>
    <w:rPr>
      <w:rFonts w:ascii="Calibri" w:hAnsi="Calibri"/>
      <w:sz w:val="22"/>
      <w:szCs w:val="22"/>
      <w:lang w:val="cs-CZ" w:eastAsia="cs-CZ"/>
    </w:rPr>
  </w:style>
  <w:style w:type="paragraph" w:styleId="Sprechblasentext">
    <w:name w:val="Balloon Text"/>
    <w:basedOn w:val="Standard"/>
    <w:link w:val="SprechblasentextZchn"/>
    <w:rsid w:val="001E32C2"/>
    <w:pPr>
      <w:spacing w:after="0" w:line="240" w:lineRule="auto"/>
    </w:pPr>
    <w:rPr>
      <w:rFonts w:ascii="Tahoma" w:hAnsi="Tahoma" w:cs="Tahoma"/>
      <w:sz w:val="16"/>
      <w:szCs w:val="16"/>
    </w:rPr>
  </w:style>
  <w:style w:type="character" w:customStyle="1" w:styleId="SprechblasentextZchn">
    <w:name w:val="Sprechblasentext Zchn"/>
    <w:link w:val="Sprechblasentext"/>
    <w:rsid w:val="001E32C2"/>
    <w:rPr>
      <w:rFonts w:ascii="Tahoma" w:hAnsi="Tahoma" w:cs="Tahoma"/>
      <w:sz w:val="16"/>
      <w:szCs w:val="16"/>
    </w:rPr>
  </w:style>
  <w:style w:type="paragraph" w:styleId="Kopfzeile">
    <w:name w:val="header"/>
    <w:basedOn w:val="Standard"/>
    <w:link w:val="KopfzeileZchn"/>
    <w:rsid w:val="001E32C2"/>
    <w:pPr>
      <w:tabs>
        <w:tab w:val="center" w:pos="4536"/>
        <w:tab w:val="right" w:pos="9072"/>
      </w:tabs>
    </w:pPr>
  </w:style>
  <w:style w:type="character" w:customStyle="1" w:styleId="KopfzeileZchn">
    <w:name w:val="Kopfzeile Zchn"/>
    <w:link w:val="Kopfzeile"/>
    <w:rsid w:val="001E32C2"/>
    <w:rPr>
      <w:rFonts w:ascii="Calibri" w:hAnsi="Calibri"/>
      <w:sz w:val="22"/>
      <w:szCs w:val="22"/>
    </w:rPr>
  </w:style>
  <w:style w:type="paragraph" w:styleId="Fuzeile">
    <w:name w:val="footer"/>
    <w:basedOn w:val="Standard"/>
    <w:link w:val="FuzeileZchn"/>
    <w:rsid w:val="001E32C2"/>
    <w:pPr>
      <w:tabs>
        <w:tab w:val="center" w:pos="4536"/>
        <w:tab w:val="right" w:pos="9072"/>
      </w:tabs>
    </w:pPr>
  </w:style>
  <w:style w:type="character" w:customStyle="1" w:styleId="FuzeileZchn">
    <w:name w:val="Fußzeile Zchn"/>
    <w:link w:val="Fuzeile"/>
    <w:rsid w:val="001E32C2"/>
    <w:rPr>
      <w:rFonts w:ascii="Calibri" w:hAnsi="Calibri"/>
      <w:sz w:val="22"/>
      <w:szCs w:val="22"/>
    </w:rPr>
  </w:style>
  <w:style w:type="table" w:styleId="Tabellenraster">
    <w:name w:val="Table Grid"/>
    <w:basedOn w:val="NormaleTabelle"/>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dnotentext">
    <w:name w:val="endnote text"/>
    <w:basedOn w:val="Standard"/>
    <w:link w:val="EndnotentextZchn"/>
    <w:rsid w:val="00BC0996"/>
    <w:rPr>
      <w:sz w:val="20"/>
      <w:szCs w:val="20"/>
    </w:rPr>
  </w:style>
  <w:style w:type="character" w:customStyle="1" w:styleId="EndnotentextZchn">
    <w:name w:val="Endnotentext Zchn"/>
    <w:link w:val="Endnotentext"/>
    <w:rsid w:val="00BC0996"/>
    <w:rPr>
      <w:rFonts w:ascii="Calibri" w:hAnsi="Calibri"/>
    </w:rPr>
  </w:style>
  <w:style w:type="character" w:styleId="Endnotenzeichen">
    <w:name w:val="endnote reference"/>
    <w:rsid w:val="00BC0996"/>
    <w:rPr>
      <w:vertAlign w:val="superscript"/>
    </w:rPr>
  </w:style>
  <w:style w:type="paragraph" w:styleId="Funotentext">
    <w:name w:val="footnote text"/>
    <w:basedOn w:val="Standard"/>
    <w:link w:val="FunotentextZchn"/>
    <w:rsid w:val="00BC0996"/>
    <w:rPr>
      <w:sz w:val="20"/>
      <w:szCs w:val="20"/>
    </w:rPr>
  </w:style>
  <w:style w:type="character" w:customStyle="1" w:styleId="FunotentextZchn">
    <w:name w:val="Fußnotentext Zchn"/>
    <w:link w:val="Funotentext"/>
    <w:rsid w:val="00BC0996"/>
    <w:rPr>
      <w:rFonts w:ascii="Calibri" w:hAnsi="Calibri"/>
    </w:rPr>
  </w:style>
  <w:style w:type="character" w:styleId="Funotenzeichen">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83cd40b-f59a-4f28-bbc0-f6e651b31ed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CF36B9DA1BE9041B6093B5293492683" ma:contentTypeVersion="18" ma:contentTypeDescription="Vytvoří nový dokument" ma:contentTypeScope="" ma:versionID="37c45847183881b9d8ac7bc58d1ed86f">
  <xsd:schema xmlns:xsd="http://www.w3.org/2001/XMLSchema" xmlns:xs="http://www.w3.org/2001/XMLSchema" xmlns:p="http://schemas.microsoft.com/office/2006/metadata/properties" xmlns:ns3="3f19444c-fa4a-4863-8b64-4226304afb92" xmlns:ns4="783cd40b-f59a-4f28-bbc0-f6e651b31ede" targetNamespace="http://schemas.microsoft.com/office/2006/metadata/properties" ma:root="true" ma:fieldsID="8764ed25ce6c29cd25736d0051e8577b" ns3:_="" ns4:_="">
    <xsd:import namespace="3f19444c-fa4a-4863-8b64-4226304afb92"/>
    <xsd:import namespace="783cd40b-f59a-4f28-bbc0-f6e651b31ed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MediaServiceObjectDetectorVersions" minOccurs="0"/>
                <xsd:element ref="ns4:_activity"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19444c-fa4a-4863-8b64-4226304afb92" elementFormDefault="qualified">
    <xsd:import namespace="http://schemas.microsoft.com/office/2006/documentManagement/types"/>
    <xsd:import namespace="http://schemas.microsoft.com/office/infopath/2007/PartnerControls"/>
    <xsd:element name="SharedWithUsers" ma:index="8"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internalName="SharedWithDetails" ma:readOnly="true">
      <xsd:simpleType>
        <xsd:restriction base="dms:Note">
          <xsd:maxLength value="255"/>
        </xsd:restriction>
      </xsd:simpleType>
    </xsd:element>
    <xsd:element name="SharingHintHash" ma:index="10" nillable="true" ma:displayName="Hodnota hash upozornění na sdílení"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3cd40b-f59a-4f28-bbc0-f6e651b31e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_activity" ma:index="23" nillable="true" ma:displayName="_activity" ma:hidden="true" ma:internalName="_activity">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E75238-4879-4A4B-B654-C511D59B0D7E}">
  <ds:schemaRefs>
    <ds:schemaRef ds:uri="http://schemas.microsoft.com/office/2006/metadata/properties"/>
    <ds:schemaRef ds:uri="http://www.w3.org/XML/1998/namespace"/>
    <ds:schemaRef ds:uri="3f19444c-fa4a-4863-8b64-4226304afb92"/>
    <ds:schemaRef ds:uri="http://schemas.microsoft.com/office/infopath/2007/PartnerControls"/>
    <ds:schemaRef ds:uri="http://schemas.microsoft.com/office/2006/documentManagement/types"/>
    <ds:schemaRef ds:uri="http://purl.org/dc/elements/1.1/"/>
    <ds:schemaRef ds:uri="http://purl.org/dc/terms/"/>
    <ds:schemaRef ds:uri="http://schemas.openxmlformats.org/package/2006/metadata/core-properties"/>
    <ds:schemaRef ds:uri="783cd40b-f59a-4f28-bbc0-f6e651b31ede"/>
    <ds:schemaRef ds:uri="http://purl.org/dc/dcmitype/"/>
  </ds:schemaRefs>
</ds:datastoreItem>
</file>

<file path=customXml/itemProps2.xml><?xml version="1.0" encoding="utf-8"?>
<ds:datastoreItem xmlns:ds="http://schemas.openxmlformats.org/officeDocument/2006/customXml" ds:itemID="{F811AA0C-5523-4F98-A466-6F9656572C88}">
  <ds:schemaRefs>
    <ds:schemaRef ds:uri="http://schemas.microsoft.com/sharepoint/v3/contenttype/forms"/>
  </ds:schemaRefs>
</ds:datastoreItem>
</file>

<file path=customXml/itemProps3.xml><?xml version="1.0" encoding="utf-8"?>
<ds:datastoreItem xmlns:ds="http://schemas.openxmlformats.org/officeDocument/2006/customXml" ds:itemID="{A65E829F-8A11-48D1-AE6B-AF883836F8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19444c-fa4a-4863-8b64-4226304afb92"/>
    <ds:schemaRef ds:uri="783cd40b-f59a-4f28-bbc0-f6e651b31e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98AE881-7928-4C5A-8E42-9E44A1D0D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1267</Words>
  <Characters>7988</Characters>
  <Application>Microsoft Office Word</Application>
  <DocSecurity>0</DocSecurity>
  <Lines>66</Lines>
  <Paragraphs>18</Paragraphs>
  <ScaleCrop>false</ScaleCrop>
  <HeadingPairs>
    <vt:vector size="4" baseType="variant">
      <vt:variant>
        <vt:lpstr>Titel</vt:lpstr>
      </vt:variant>
      <vt:variant>
        <vt:i4>1</vt:i4>
      </vt:variant>
      <vt:variant>
        <vt:lpstr>Název</vt:lpstr>
      </vt:variant>
      <vt:variant>
        <vt:i4>1</vt:i4>
      </vt:variant>
    </vt:vector>
  </HeadingPairs>
  <TitlesOfParts>
    <vt:vector size="2" baseType="lpstr">
      <vt:lpstr>Písemné hodnocení BP, závazný vzor</vt:lpstr>
      <vt:lpstr>Písemné hodnocení BP, závazný vzor</vt:lpstr>
    </vt:vector>
  </TitlesOfParts>
  <Company>FP TUL</Company>
  <LinksUpToDate>false</LinksUpToDate>
  <CharactersWithSpaces>9237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Písemné hodnocení BP, závazný vzor</dc:title>
  <dc:subject/>
  <dc:creator>DFP TUL</dc:creator>
  <cp:keywords>Hodnocení vedoucím BP, formulář, verze 2016</cp:keywords>
  <cp:lastModifiedBy>Tilo Weber</cp:lastModifiedBy>
  <cp:revision>4</cp:revision>
  <cp:lastPrinted>2016-12-13T09:02:00Z</cp:lastPrinted>
  <dcterms:created xsi:type="dcterms:W3CDTF">2025-07-24T09:48:00Z</dcterms:created>
  <dcterms:modified xsi:type="dcterms:W3CDTF">2025-07-24T12:49:00Z</dcterms:modified>
  <cp:contentStatus>verze 1/2016</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0x0101007CF36B9DA1BE9041B6093B5293492683</vt:lpwstr>
  </property>
</Properties>
</file>