
<file path=[Content_Types].xml><?xml version="1.0" encoding="utf-8"?>
<Types xmlns="http://schemas.openxmlformats.org/package/2006/content-types">
  <Default Extension="jpeg" ContentType="image/jpeg"/>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C24" w:rsidRPr="00802DE1" w:rsidRDefault="009F4C24" w:rsidP="00277D8B">
      <w:pPr>
        <w:pStyle w:val="Contents5"/>
        <w:jc w:val="right"/>
        <w:rPr>
          <w:rFonts w:cs="Times New Roman"/>
          <w:lang w:val="cs-CZ"/>
        </w:rPr>
      </w:pPr>
    </w:p>
    <w:p w:rsidR="00C951ED" w:rsidRPr="00802DE1" w:rsidRDefault="00C951ED" w:rsidP="0072662F">
      <w:r w:rsidRPr="00802DE1">
        <w:t xml:space="preserve"> </w:t>
      </w:r>
    </w:p>
    <w:p w:rsidR="00C951ED" w:rsidRPr="00802DE1" w:rsidRDefault="00C951ED" w:rsidP="00C951ED">
      <w:pPr>
        <w:pStyle w:val="Standard"/>
        <w:pBdr>
          <w:bottom w:val="single" w:sz="8" w:space="1" w:color="000000"/>
        </w:pBdr>
        <w:jc w:val="center"/>
        <w:rPr>
          <w:spacing w:val="20"/>
          <w:sz w:val="32"/>
          <w:lang w:val="cs-CZ"/>
        </w:rPr>
      </w:pPr>
      <w:r w:rsidRPr="00802DE1">
        <w:rPr>
          <w:spacing w:val="20"/>
          <w:sz w:val="32"/>
          <w:lang w:val="cs-CZ"/>
        </w:rPr>
        <w:t>Technická univerzita v Liberci</w:t>
      </w:r>
    </w:p>
    <w:p w:rsidR="00C951ED" w:rsidRPr="00802DE1" w:rsidRDefault="00C951ED" w:rsidP="00C951ED">
      <w:pPr>
        <w:pStyle w:val="Standard"/>
        <w:shd w:val="clear" w:color="auto" w:fill="D9D9D9"/>
        <w:jc w:val="center"/>
        <w:rPr>
          <w:b/>
          <w:sz w:val="28"/>
          <w:szCs w:val="28"/>
          <w:lang w:val="cs-CZ"/>
        </w:rPr>
      </w:pPr>
      <w:r w:rsidRPr="00802DE1">
        <w:rPr>
          <w:b/>
          <w:sz w:val="28"/>
          <w:szCs w:val="28"/>
          <w:lang w:val="cs-CZ"/>
        </w:rPr>
        <w:t>FAKULTA PŘÍRODOVĚDNĚ-HUMANITNÍ A PEDAGOGICKÁ</w:t>
      </w:r>
    </w:p>
    <w:p w:rsidR="00C951ED" w:rsidRPr="00802DE1" w:rsidRDefault="00C951ED" w:rsidP="00C951ED">
      <w:pPr>
        <w:pStyle w:val="Standard"/>
        <w:spacing w:line="240" w:lineRule="atLeast"/>
        <w:rPr>
          <w:sz w:val="40"/>
          <w:lang w:val="cs-CZ"/>
        </w:rPr>
      </w:pPr>
    </w:p>
    <w:tbl>
      <w:tblPr>
        <w:tblW w:w="6874" w:type="dxa"/>
        <w:tblInd w:w="-70" w:type="dxa"/>
        <w:tblLayout w:type="fixed"/>
        <w:tblCellMar>
          <w:left w:w="10" w:type="dxa"/>
          <w:right w:w="10" w:type="dxa"/>
        </w:tblCellMar>
        <w:tblLook w:val="0000" w:firstRow="0" w:lastRow="0" w:firstColumn="0" w:lastColumn="0" w:noHBand="0" w:noVBand="0"/>
      </w:tblPr>
      <w:tblGrid>
        <w:gridCol w:w="2057"/>
        <w:gridCol w:w="4817"/>
      </w:tblGrid>
      <w:tr w:rsidR="00C951ED" w:rsidRPr="00802DE1" w:rsidTr="00802DE1">
        <w:tc>
          <w:tcPr>
            <w:tcW w:w="2057" w:type="dxa"/>
            <w:tcMar>
              <w:top w:w="0" w:type="dxa"/>
              <w:left w:w="70" w:type="dxa"/>
              <w:bottom w:w="0" w:type="dxa"/>
              <w:right w:w="70" w:type="dxa"/>
            </w:tcMar>
          </w:tcPr>
          <w:p w:rsidR="00C951ED" w:rsidRPr="00802DE1" w:rsidRDefault="00C951ED" w:rsidP="00802DE1">
            <w:pPr>
              <w:pStyle w:val="Standard"/>
              <w:snapToGrid w:val="0"/>
              <w:spacing w:before="120" w:line="240" w:lineRule="atLeast"/>
              <w:rPr>
                <w:b/>
                <w:lang w:val="cs-CZ"/>
              </w:rPr>
            </w:pPr>
            <w:r w:rsidRPr="00802DE1">
              <w:rPr>
                <w:b/>
                <w:lang w:val="cs-CZ"/>
              </w:rPr>
              <w:t>Katedra:</w:t>
            </w:r>
          </w:p>
        </w:tc>
        <w:tc>
          <w:tcPr>
            <w:tcW w:w="4817" w:type="dxa"/>
            <w:tcMar>
              <w:top w:w="0" w:type="dxa"/>
              <w:left w:w="70" w:type="dxa"/>
              <w:bottom w:w="0" w:type="dxa"/>
              <w:right w:w="70" w:type="dxa"/>
            </w:tcMar>
          </w:tcPr>
          <w:p w:rsidR="00C951ED" w:rsidRPr="00802DE1" w:rsidRDefault="00C951ED" w:rsidP="00802DE1">
            <w:pPr>
              <w:pStyle w:val="Standard"/>
              <w:snapToGrid w:val="0"/>
              <w:spacing w:before="120" w:line="240" w:lineRule="atLeast"/>
              <w:rPr>
                <w:lang w:val="cs-CZ"/>
              </w:rPr>
            </w:pPr>
            <w:r w:rsidRPr="00802DE1">
              <w:rPr>
                <w:lang w:val="cs-CZ"/>
              </w:rPr>
              <w:t>Primárního vzdělávání</w:t>
            </w:r>
          </w:p>
        </w:tc>
      </w:tr>
      <w:tr w:rsidR="00C951ED" w:rsidRPr="00802DE1" w:rsidTr="00802DE1">
        <w:tc>
          <w:tcPr>
            <w:tcW w:w="2057" w:type="dxa"/>
            <w:tcMar>
              <w:top w:w="0" w:type="dxa"/>
              <w:left w:w="70" w:type="dxa"/>
              <w:bottom w:w="0" w:type="dxa"/>
              <w:right w:w="70" w:type="dxa"/>
            </w:tcMar>
          </w:tcPr>
          <w:p w:rsidR="00C951ED" w:rsidRPr="00802DE1" w:rsidRDefault="00C951ED" w:rsidP="00802DE1">
            <w:pPr>
              <w:pStyle w:val="Standard"/>
              <w:snapToGrid w:val="0"/>
              <w:spacing w:before="120" w:line="240" w:lineRule="atLeast"/>
              <w:rPr>
                <w:b/>
                <w:lang w:val="cs-CZ"/>
              </w:rPr>
            </w:pPr>
            <w:r w:rsidRPr="00802DE1">
              <w:rPr>
                <w:b/>
                <w:lang w:val="cs-CZ"/>
              </w:rPr>
              <w:t>Studijní program:</w:t>
            </w:r>
          </w:p>
        </w:tc>
        <w:tc>
          <w:tcPr>
            <w:tcW w:w="4817" w:type="dxa"/>
            <w:tcMar>
              <w:top w:w="0" w:type="dxa"/>
              <w:left w:w="70" w:type="dxa"/>
              <w:bottom w:w="0" w:type="dxa"/>
              <w:right w:w="70" w:type="dxa"/>
            </w:tcMar>
          </w:tcPr>
          <w:p w:rsidR="00C951ED" w:rsidRPr="00802DE1" w:rsidRDefault="00C951ED" w:rsidP="00802DE1">
            <w:pPr>
              <w:pStyle w:val="Standard"/>
              <w:snapToGrid w:val="0"/>
              <w:spacing w:before="120" w:line="240" w:lineRule="atLeast"/>
              <w:rPr>
                <w:color w:val="000080"/>
                <w:lang w:val="cs-CZ"/>
              </w:rPr>
            </w:pPr>
            <w:r w:rsidRPr="00802DE1">
              <w:rPr>
                <w:color w:val="000080"/>
                <w:lang w:val="cs-CZ"/>
              </w:rPr>
              <w:t>Učit</w:t>
            </w:r>
            <w:r w:rsidR="00802DE1" w:rsidRPr="00802DE1">
              <w:rPr>
                <w:color w:val="000080"/>
                <w:lang w:val="cs-CZ"/>
              </w:rPr>
              <w:t>e</w:t>
            </w:r>
            <w:r w:rsidRPr="00802DE1">
              <w:rPr>
                <w:color w:val="000080"/>
                <w:lang w:val="cs-CZ"/>
              </w:rPr>
              <w:t>lství pro základní školy</w:t>
            </w:r>
          </w:p>
        </w:tc>
      </w:tr>
      <w:tr w:rsidR="00C951ED" w:rsidRPr="00802DE1" w:rsidTr="00802DE1">
        <w:tc>
          <w:tcPr>
            <w:tcW w:w="2057" w:type="dxa"/>
            <w:tcMar>
              <w:top w:w="0" w:type="dxa"/>
              <w:left w:w="70" w:type="dxa"/>
              <w:bottom w:w="0" w:type="dxa"/>
              <w:right w:w="70" w:type="dxa"/>
            </w:tcMar>
          </w:tcPr>
          <w:p w:rsidR="00C951ED" w:rsidRPr="00802DE1" w:rsidRDefault="00C951ED" w:rsidP="00802DE1">
            <w:pPr>
              <w:pStyle w:val="Standard"/>
              <w:snapToGrid w:val="0"/>
              <w:spacing w:before="120" w:line="240" w:lineRule="atLeast"/>
              <w:rPr>
                <w:b/>
                <w:lang w:val="cs-CZ"/>
              </w:rPr>
            </w:pPr>
            <w:r w:rsidRPr="00802DE1">
              <w:rPr>
                <w:b/>
                <w:lang w:val="cs-CZ"/>
              </w:rPr>
              <w:t>Studijní obor</w:t>
            </w:r>
          </w:p>
        </w:tc>
        <w:tc>
          <w:tcPr>
            <w:tcW w:w="4817" w:type="dxa"/>
            <w:tcMar>
              <w:top w:w="0" w:type="dxa"/>
              <w:left w:w="70" w:type="dxa"/>
              <w:bottom w:w="0" w:type="dxa"/>
              <w:right w:w="70" w:type="dxa"/>
            </w:tcMar>
          </w:tcPr>
          <w:p w:rsidR="00C951ED" w:rsidRPr="00802DE1" w:rsidRDefault="00C951ED" w:rsidP="00802DE1">
            <w:pPr>
              <w:pStyle w:val="Standard"/>
              <w:snapToGrid w:val="0"/>
              <w:spacing w:before="120" w:line="240" w:lineRule="atLeast"/>
              <w:rPr>
                <w:lang w:val="cs-CZ"/>
              </w:rPr>
            </w:pPr>
            <w:r w:rsidRPr="00802DE1">
              <w:rPr>
                <w:lang w:val="cs-CZ"/>
              </w:rPr>
              <w:t>Učitelství pro I. stupeň základní školy</w:t>
            </w:r>
          </w:p>
        </w:tc>
      </w:tr>
    </w:tbl>
    <w:p w:rsidR="00C951ED" w:rsidRPr="00802DE1" w:rsidRDefault="00C951ED" w:rsidP="00C951ED">
      <w:pPr>
        <w:pStyle w:val="Standard"/>
        <w:spacing w:before="120" w:line="240" w:lineRule="atLeast"/>
        <w:rPr>
          <w:lang w:val="cs-CZ"/>
        </w:rPr>
      </w:pPr>
    </w:p>
    <w:p w:rsidR="00C951ED" w:rsidRPr="00802DE1" w:rsidRDefault="00C951ED" w:rsidP="00C951ED">
      <w:pPr>
        <w:pStyle w:val="Standard"/>
        <w:spacing w:before="120" w:line="240" w:lineRule="atLeast"/>
        <w:rPr>
          <w:lang w:val="cs-CZ"/>
        </w:rPr>
      </w:pPr>
    </w:p>
    <w:tbl>
      <w:tblPr>
        <w:tblW w:w="8575" w:type="dxa"/>
        <w:tblInd w:w="-70" w:type="dxa"/>
        <w:tblLayout w:type="fixed"/>
        <w:tblCellMar>
          <w:left w:w="10" w:type="dxa"/>
          <w:right w:w="10" w:type="dxa"/>
        </w:tblCellMar>
        <w:tblLook w:val="0000" w:firstRow="0" w:lastRow="0" w:firstColumn="0" w:lastColumn="0" w:noHBand="0" w:noVBand="0"/>
      </w:tblPr>
      <w:tblGrid>
        <w:gridCol w:w="8575"/>
      </w:tblGrid>
      <w:tr w:rsidR="00C951ED" w:rsidRPr="00802DE1" w:rsidTr="00802DE1">
        <w:tc>
          <w:tcPr>
            <w:tcW w:w="8575" w:type="dxa"/>
            <w:tcMar>
              <w:top w:w="0" w:type="dxa"/>
              <w:left w:w="70" w:type="dxa"/>
              <w:bottom w:w="0" w:type="dxa"/>
              <w:right w:w="70" w:type="dxa"/>
            </w:tcMar>
          </w:tcPr>
          <w:p w:rsidR="00C951ED" w:rsidRPr="00802DE1" w:rsidRDefault="00690986" w:rsidP="00802DE1">
            <w:pPr>
              <w:pStyle w:val="Standard"/>
              <w:tabs>
                <w:tab w:val="center" w:pos="4536"/>
              </w:tabs>
              <w:snapToGrid w:val="0"/>
              <w:spacing w:before="120" w:line="240" w:lineRule="atLeast"/>
              <w:jc w:val="center"/>
              <w:rPr>
                <w:lang w:val="cs-CZ"/>
              </w:rPr>
            </w:pPr>
            <w:hyperlink r:id="rId9" w:anchor="Poznámka1%23Poznámka1" w:history="1">
              <w:r w:rsidR="00C951ED" w:rsidRPr="00802DE1">
                <w:rPr>
                  <w:rStyle w:val="Internetlink"/>
                  <w:sz w:val="40"/>
                  <w:lang w:val="cs-CZ"/>
                </w:rPr>
                <w:t>ZDRAVÁ VÝŽIVA A PREVENCE OBEZITY NA  1. STUPNI</w:t>
              </w:r>
            </w:hyperlink>
          </w:p>
        </w:tc>
      </w:tr>
      <w:tr w:rsidR="00C951ED" w:rsidRPr="00802DE1" w:rsidTr="00802DE1">
        <w:tc>
          <w:tcPr>
            <w:tcW w:w="8575" w:type="dxa"/>
            <w:tcMar>
              <w:top w:w="0" w:type="dxa"/>
              <w:left w:w="70" w:type="dxa"/>
              <w:bottom w:w="0" w:type="dxa"/>
              <w:right w:w="70" w:type="dxa"/>
            </w:tcMar>
          </w:tcPr>
          <w:p w:rsidR="00C951ED" w:rsidRPr="00802DE1" w:rsidRDefault="00C951ED" w:rsidP="00802DE1">
            <w:pPr>
              <w:pStyle w:val="Standard"/>
              <w:tabs>
                <w:tab w:val="center" w:pos="4536"/>
              </w:tabs>
              <w:snapToGrid w:val="0"/>
              <w:spacing w:before="120" w:line="240" w:lineRule="atLeast"/>
              <w:jc w:val="center"/>
              <w:rPr>
                <w:color w:val="000080"/>
                <w:sz w:val="40"/>
                <w:lang w:val="cs-CZ"/>
              </w:rPr>
            </w:pPr>
            <w:r w:rsidRPr="00802DE1">
              <w:rPr>
                <w:color w:val="000080"/>
                <w:sz w:val="40"/>
                <w:lang w:val="cs-CZ"/>
              </w:rPr>
              <w:t>Healthy Nutrition and Prevention obesity at primary school</w:t>
            </w:r>
          </w:p>
        </w:tc>
      </w:tr>
    </w:tbl>
    <w:p w:rsidR="00C951ED" w:rsidRPr="00802DE1" w:rsidRDefault="00C951ED" w:rsidP="00C951ED">
      <w:pPr>
        <w:pStyle w:val="Standard"/>
        <w:spacing w:before="120" w:line="240" w:lineRule="atLeast"/>
        <w:rPr>
          <w:lang w:val="cs-CZ"/>
        </w:rPr>
      </w:pPr>
    </w:p>
    <w:p w:rsidR="00C951ED" w:rsidRPr="00802DE1" w:rsidRDefault="00C951ED" w:rsidP="00C951ED">
      <w:pPr>
        <w:pStyle w:val="Standard"/>
        <w:spacing w:before="120" w:line="240" w:lineRule="atLeast"/>
        <w:rPr>
          <w:lang w:val="cs-CZ"/>
        </w:rPr>
      </w:pPr>
      <w:r w:rsidRPr="00802DE1">
        <w:rPr>
          <w:b/>
          <w:lang w:val="cs-CZ"/>
        </w:rPr>
        <w:t>Diplomová práce:</w:t>
      </w:r>
      <w:r w:rsidRPr="00802DE1">
        <w:rPr>
          <w:lang w:val="cs-CZ"/>
        </w:rPr>
        <w:t xml:space="preserve"> </w:t>
      </w:r>
      <w:r w:rsidRPr="00802DE1">
        <w:rPr>
          <w:i/>
          <w:color w:val="000080"/>
          <w:lang w:val="cs-CZ"/>
        </w:rPr>
        <w:t>10-FP-KPV-0007</w:t>
      </w:r>
    </w:p>
    <w:p w:rsidR="00C951ED" w:rsidRPr="00802DE1" w:rsidRDefault="00C951ED" w:rsidP="00C951ED">
      <w:pPr>
        <w:pStyle w:val="Standard"/>
        <w:spacing w:before="120" w:line="240" w:lineRule="atLeast"/>
        <w:rPr>
          <w:i/>
          <w:lang w:val="cs-CZ"/>
        </w:rPr>
      </w:pPr>
    </w:p>
    <w:p w:rsidR="00C951ED" w:rsidRPr="00802DE1" w:rsidRDefault="00C951ED" w:rsidP="00C951ED">
      <w:pPr>
        <w:pStyle w:val="Standard"/>
        <w:spacing w:before="120" w:line="240" w:lineRule="atLeast"/>
        <w:rPr>
          <w:b/>
          <w:lang w:val="cs-CZ"/>
        </w:rPr>
      </w:pPr>
    </w:p>
    <w:tbl>
      <w:tblPr>
        <w:tblW w:w="8575" w:type="dxa"/>
        <w:tblInd w:w="-70" w:type="dxa"/>
        <w:tblLayout w:type="fixed"/>
        <w:tblCellMar>
          <w:left w:w="10" w:type="dxa"/>
          <w:right w:w="10" w:type="dxa"/>
        </w:tblCellMar>
        <w:tblLook w:val="0000" w:firstRow="0" w:lastRow="0" w:firstColumn="0" w:lastColumn="0" w:noHBand="0" w:noVBand="0"/>
      </w:tblPr>
      <w:tblGrid>
        <w:gridCol w:w="4750"/>
        <w:gridCol w:w="3825"/>
      </w:tblGrid>
      <w:tr w:rsidR="00C951ED" w:rsidRPr="00802DE1" w:rsidTr="00802DE1">
        <w:tc>
          <w:tcPr>
            <w:tcW w:w="4750" w:type="dxa"/>
            <w:tcMar>
              <w:top w:w="0" w:type="dxa"/>
              <w:left w:w="70" w:type="dxa"/>
              <w:bottom w:w="0" w:type="dxa"/>
              <w:right w:w="70" w:type="dxa"/>
            </w:tcMar>
          </w:tcPr>
          <w:p w:rsidR="00C951ED" w:rsidRPr="00802DE1" w:rsidRDefault="00C951ED" w:rsidP="00802DE1">
            <w:pPr>
              <w:pStyle w:val="Standard"/>
              <w:snapToGrid w:val="0"/>
              <w:spacing w:before="120" w:line="240" w:lineRule="atLeast"/>
              <w:rPr>
                <w:b/>
                <w:lang w:val="cs-CZ"/>
              </w:rPr>
            </w:pPr>
            <w:r w:rsidRPr="00802DE1">
              <w:rPr>
                <w:b/>
                <w:lang w:val="cs-CZ"/>
              </w:rPr>
              <w:t>Autor:</w:t>
            </w:r>
          </w:p>
        </w:tc>
        <w:tc>
          <w:tcPr>
            <w:tcW w:w="3825" w:type="dxa"/>
            <w:tcMar>
              <w:top w:w="0" w:type="dxa"/>
              <w:left w:w="70" w:type="dxa"/>
              <w:bottom w:w="0" w:type="dxa"/>
              <w:right w:w="70" w:type="dxa"/>
            </w:tcMar>
          </w:tcPr>
          <w:p w:rsidR="00C951ED" w:rsidRPr="00802DE1" w:rsidRDefault="00C951ED" w:rsidP="00802DE1">
            <w:pPr>
              <w:pStyle w:val="Standard"/>
              <w:snapToGrid w:val="0"/>
              <w:spacing w:before="120" w:line="240" w:lineRule="atLeast"/>
              <w:ind w:left="-72"/>
              <w:rPr>
                <w:b/>
                <w:lang w:val="cs-CZ"/>
              </w:rPr>
            </w:pPr>
            <w:r w:rsidRPr="00802DE1">
              <w:rPr>
                <w:b/>
                <w:lang w:val="cs-CZ"/>
              </w:rPr>
              <w:t>Podpis:</w:t>
            </w:r>
          </w:p>
        </w:tc>
      </w:tr>
      <w:tr w:rsidR="00C951ED" w:rsidRPr="00802DE1" w:rsidTr="00802DE1">
        <w:trPr>
          <w:trHeight w:hRule="exact" w:val="600"/>
        </w:trPr>
        <w:tc>
          <w:tcPr>
            <w:tcW w:w="4750" w:type="dxa"/>
            <w:tcMar>
              <w:top w:w="0" w:type="dxa"/>
              <w:left w:w="70" w:type="dxa"/>
              <w:bottom w:w="0" w:type="dxa"/>
              <w:right w:w="70" w:type="dxa"/>
            </w:tcMar>
          </w:tcPr>
          <w:p w:rsidR="00C951ED" w:rsidRPr="00802DE1" w:rsidRDefault="00C951ED" w:rsidP="00802DE1">
            <w:pPr>
              <w:pStyle w:val="Standard"/>
              <w:snapToGrid w:val="0"/>
              <w:spacing w:before="120" w:line="240" w:lineRule="atLeast"/>
              <w:rPr>
                <w:color w:val="000080"/>
                <w:lang w:val="cs-CZ"/>
              </w:rPr>
            </w:pPr>
            <w:r w:rsidRPr="00802DE1">
              <w:rPr>
                <w:color w:val="000080"/>
                <w:lang w:val="cs-CZ"/>
              </w:rPr>
              <w:t>Barbora Pittnerová</w:t>
            </w:r>
          </w:p>
        </w:tc>
        <w:tc>
          <w:tcPr>
            <w:tcW w:w="3825" w:type="dxa"/>
            <w:tcBorders>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rPr>
                <w:lang w:val="cs-CZ"/>
              </w:rPr>
            </w:pPr>
          </w:p>
        </w:tc>
      </w:tr>
      <w:tr w:rsidR="00C951ED" w:rsidRPr="00802DE1" w:rsidTr="00802DE1">
        <w:tc>
          <w:tcPr>
            <w:tcW w:w="4750" w:type="dxa"/>
            <w:tcMar>
              <w:top w:w="0" w:type="dxa"/>
              <w:left w:w="70" w:type="dxa"/>
              <w:bottom w:w="0" w:type="dxa"/>
              <w:right w:w="70" w:type="dxa"/>
            </w:tcMar>
          </w:tcPr>
          <w:p w:rsidR="00C951ED" w:rsidRPr="00802DE1" w:rsidRDefault="00C951ED" w:rsidP="00802DE1">
            <w:pPr>
              <w:pStyle w:val="Standard"/>
              <w:snapToGrid w:val="0"/>
              <w:spacing w:before="120" w:line="240" w:lineRule="atLeast"/>
              <w:rPr>
                <w:lang w:val="cs-CZ"/>
              </w:rPr>
            </w:pPr>
          </w:p>
        </w:tc>
        <w:tc>
          <w:tcPr>
            <w:tcW w:w="3825" w:type="dxa"/>
            <w:tcMar>
              <w:top w:w="0" w:type="dxa"/>
              <w:left w:w="70" w:type="dxa"/>
              <w:bottom w:w="0" w:type="dxa"/>
              <w:right w:w="70" w:type="dxa"/>
            </w:tcMar>
          </w:tcPr>
          <w:p w:rsidR="00C951ED" w:rsidRPr="00802DE1" w:rsidRDefault="00C951ED" w:rsidP="00802DE1">
            <w:pPr>
              <w:pStyle w:val="Standard"/>
              <w:snapToGrid w:val="0"/>
              <w:spacing w:before="120" w:line="240" w:lineRule="atLeast"/>
              <w:ind w:left="-72"/>
              <w:rPr>
                <w:b/>
                <w:lang w:val="cs-CZ"/>
              </w:rPr>
            </w:pPr>
          </w:p>
        </w:tc>
      </w:tr>
      <w:tr w:rsidR="00C951ED" w:rsidRPr="00802DE1" w:rsidTr="00802DE1">
        <w:tc>
          <w:tcPr>
            <w:tcW w:w="4750" w:type="dxa"/>
            <w:tcMar>
              <w:top w:w="0" w:type="dxa"/>
              <w:left w:w="70" w:type="dxa"/>
              <w:bottom w:w="0" w:type="dxa"/>
              <w:right w:w="70" w:type="dxa"/>
            </w:tcMar>
          </w:tcPr>
          <w:p w:rsidR="00C951ED" w:rsidRPr="00802DE1" w:rsidRDefault="00C951ED" w:rsidP="00802DE1">
            <w:pPr>
              <w:pStyle w:val="Standard"/>
              <w:snapToGrid w:val="0"/>
              <w:spacing w:before="120" w:line="240" w:lineRule="atLeast"/>
              <w:rPr>
                <w:color w:val="000080"/>
                <w:lang w:val="cs-CZ"/>
              </w:rPr>
            </w:pPr>
          </w:p>
        </w:tc>
        <w:tc>
          <w:tcPr>
            <w:tcW w:w="3825" w:type="dxa"/>
            <w:tcMar>
              <w:top w:w="0" w:type="dxa"/>
              <w:left w:w="70" w:type="dxa"/>
              <w:bottom w:w="0" w:type="dxa"/>
              <w:right w:w="70" w:type="dxa"/>
            </w:tcMar>
          </w:tcPr>
          <w:p w:rsidR="00C951ED" w:rsidRPr="00802DE1" w:rsidRDefault="00C951ED" w:rsidP="00802DE1">
            <w:pPr>
              <w:pStyle w:val="Standard"/>
              <w:snapToGrid w:val="0"/>
              <w:spacing w:before="120" w:line="240" w:lineRule="atLeast"/>
              <w:ind w:left="-72"/>
              <w:rPr>
                <w:b/>
                <w:lang w:val="cs-CZ"/>
              </w:rPr>
            </w:pPr>
          </w:p>
        </w:tc>
      </w:tr>
      <w:tr w:rsidR="00C951ED" w:rsidRPr="00802DE1" w:rsidTr="00802DE1">
        <w:tc>
          <w:tcPr>
            <w:tcW w:w="4750" w:type="dxa"/>
            <w:tcMar>
              <w:top w:w="0" w:type="dxa"/>
              <w:left w:w="70" w:type="dxa"/>
              <w:bottom w:w="0" w:type="dxa"/>
              <w:right w:w="70" w:type="dxa"/>
            </w:tcMar>
          </w:tcPr>
          <w:p w:rsidR="00C951ED" w:rsidRPr="00802DE1" w:rsidRDefault="00C951ED" w:rsidP="00802DE1">
            <w:pPr>
              <w:pStyle w:val="Standard"/>
              <w:snapToGrid w:val="0"/>
              <w:spacing w:before="120" w:line="240" w:lineRule="atLeast"/>
              <w:rPr>
                <w:color w:val="000080"/>
                <w:lang w:val="cs-CZ"/>
              </w:rPr>
            </w:pPr>
          </w:p>
        </w:tc>
        <w:tc>
          <w:tcPr>
            <w:tcW w:w="3825" w:type="dxa"/>
            <w:tcMar>
              <w:top w:w="0" w:type="dxa"/>
              <w:left w:w="70" w:type="dxa"/>
              <w:bottom w:w="0" w:type="dxa"/>
              <w:right w:w="70" w:type="dxa"/>
            </w:tcMar>
          </w:tcPr>
          <w:p w:rsidR="00C951ED" w:rsidRPr="00802DE1" w:rsidRDefault="00C951ED" w:rsidP="00802DE1">
            <w:pPr>
              <w:pStyle w:val="Standard"/>
              <w:snapToGrid w:val="0"/>
              <w:spacing w:before="120" w:line="240" w:lineRule="atLeast"/>
              <w:ind w:left="-72"/>
              <w:rPr>
                <w:b/>
                <w:lang w:val="cs-CZ"/>
              </w:rPr>
            </w:pPr>
          </w:p>
        </w:tc>
      </w:tr>
      <w:tr w:rsidR="00C951ED" w:rsidRPr="00802DE1" w:rsidTr="00802DE1">
        <w:tc>
          <w:tcPr>
            <w:tcW w:w="4750" w:type="dxa"/>
            <w:tcMar>
              <w:top w:w="0" w:type="dxa"/>
              <w:left w:w="70" w:type="dxa"/>
              <w:bottom w:w="0" w:type="dxa"/>
              <w:right w:w="70" w:type="dxa"/>
            </w:tcMar>
          </w:tcPr>
          <w:p w:rsidR="00C951ED" w:rsidRPr="00802DE1" w:rsidRDefault="00C951ED" w:rsidP="00802DE1">
            <w:pPr>
              <w:pStyle w:val="Standard"/>
              <w:snapToGrid w:val="0"/>
              <w:spacing w:before="120" w:line="240" w:lineRule="atLeast"/>
              <w:rPr>
                <w:lang w:val="cs-CZ"/>
              </w:rPr>
            </w:pPr>
          </w:p>
        </w:tc>
        <w:tc>
          <w:tcPr>
            <w:tcW w:w="3825" w:type="dxa"/>
            <w:tcMar>
              <w:top w:w="0" w:type="dxa"/>
              <w:left w:w="70" w:type="dxa"/>
              <w:bottom w:w="0" w:type="dxa"/>
              <w:right w:w="70" w:type="dxa"/>
            </w:tcMar>
          </w:tcPr>
          <w:p w:rsidR="00C951ED" w:rsidRPr="00802DE1" w:rsidRDefault="00C951ED" w:rsidP="00802DE1">
            <w:pPr>
              <w:pStyle w:val="Standard"/>
              <w:snapToGrid w:val="0"/>
              <w:spacing w:before="120" w:line="240" w:lineRule="atLeast"/>
              <w:ind w:left="-72"/>
              <w:rPr>
                <w:b/>
                <w:lang w:val="cs-CZ"/>
              </w:rPr>
            </w:pPr>
          </w:p>
        </w:tc>
      </w:tr>
    </w:tbl>
    <w:p w:rsidR="00C951ED" w:rsidRPr="00802DE1" w:rsidRDefault="00C951ED" w:rsidP="00C951ED">
      <w:pPr>
        <w:pStyle w:val="Standard"/>
        <w:spacing w:before="120" w:line="240" w:lineRule="atLeast"/>
        <w:rPr>
          <w:lang w:val="cs-CZ"/>
        </w:rPr>
      </w:pPr>
    </w:p>
    <w:tbl>
      <w:tblPr>
        <w:tblW w:w="6874" w:type="dxa"/>
        <w:tblInd w:w="-70" w:type="dxa"/>
        <w:tblLayout w:type="fixed"/>
        <w:tblCellMar>
          <w:left w:w="10" w:type="dxa"/>
          <w:right w:w="10" w:type="dxa"/>
        </w:tblCellMar>
        <w:tblLook w:val="0000" w:firstRow="0" w:lastRow="0" w:firstColumn="0" w:lastColumn="0" w:noHBand="0" w:noVBand="0"/>
      </w:tblPr>
      <w:tblGrid>
        <w:gridCol w:w="1771"/>
        <w:gridCol w:w="5103"/>
      </w:tblGrid>
      <w:tr w:rsidR="00C951ED" w:rsidRPr="00802DE1" w:rsidTr="00802DE1">
        <w:tc>
          <w:tcPr>
            <w:tcW w:w="1771" w:type="dxa"/>
            <w:tcMar>
              <w:top w:w="0" w:type="dxa"/>
              <w:left w:w="70" w:type="dxa"/>
              <w:bottom w:w="0" w:type="dxa"/>
              <w:right w:w="70" w:type="dxa"/>
            </w:tcMar>
          </w:tcPr>
          <w:p w:rsidR="00C951ED" w:rsidRPr="00802DE1" w:rsidRDefault="00C951ED" w:rsidP="00802DE1">
            <w:pPr>
              <w:pStyle w:val="Standard"/>
              <w:snapToGrid w:val="0"/>
              <w:spacing w:before="120" w:line="240" w:lineRule="atLeast"/>
              <w:rPr>
                <w:b/>
                <w:lang w:val="cs-CZ"/>
              </w:rPr>
            </w:pPr>
            <w:r w:rsidRPr="00802DE1">
              <w:rPr>
                <w:b/>
                <w:lang w:val="cs-CZ"/>
              </w:rPr>
              <w:t>Vedoucí práce:</w:t>
            </w:r>
          </w:p>
        </w:tc>
        <w:tc>
          <w:tcPr>
            <w:tcW w:w="5103" w:type="dxa"/>
            <w:tcMar>
              <w:top w:w="0" w:type="dxa"/>
              <w:left w:w="70" w:type="dxa"/>
              <w:bottom w:w="0" w:type="dxa"/>
              <w:right w:w="70" w:type="dxa"/>
            </w:tcMar>
          </w:tcPr>
          <w:p w:rsidR="00C951ED" w:rsidRPr="00802DE1" w:rsidRDefault="00C951ED" w:rsidP="00802DE1">
            <w:pPr>
              <w:pStyle w:val="Standard"/>
              <w:snapToGrid w:val="0"/>
              <w:spacing w:before="120" w:line="240" w:lineRule="atLeast"/>
              <w:rPr>
                <w:color w:val="000080"/>
                <w:lang w:val="cs-CZ"/>
              </w:rPr>
            </w:pPr>
            <w:r w:rsidRPr="00802DE1">
              <w:rPr>
                <w:color w:val="000080"/>
                <w:lang w:val="cs-CZ"/>
              </w:rPr>
              <w:t>PhDr. Simona Kiryková, Ph.D.</w:t>
            </w:r>
          </w:p>
        </w:tc>
      </w:tr>
      <w:tr w:rsidR="00C951ED" w:rsidRPr="00802DE1" w:rsidTr="00802DE1">
        <w:tc>
          <w:tcPr>
            <w:tcW w:w="1771" w:type="dxa"/>
            <w:tcMar>
              <w:top w:w="0" w:type="dxa"/>
              <w:left w:w="70" w:type="dxa"/>
              <w:bottom w:w="0" w:type="dxa"/>
              <w:right w:w="70" w:type="dxa"/>
            </w:tcMar>
          </w:tcPr>
          <w:p w:rsidR="00C951ED" w:rsidRPr="00802DE1" w:rsidRDefault="00C951ED" w:rsidP="00802DE1">
            <w:pPr>
              <w:pStyle w:val="Standard"/>
              <w:snapToGrid w:val="0"/>
              <w:spacing w:before="120" w:line="240" w:lineRule="atLeast"/>
              <w:rPr>
                <w:b/>
                <w:lang w:val="cs-CZ"/>
              </w:rPr>
            </w:pPr>
            <w:r w:rsidRPr="00802DE1">
              <w:rPr>
                <w:b/>
                <w:lang w:val="cs-CZ"/>
              </w:rPr>
              <w:t>Konzultant:</w:t>
            </w:r>
          </w:p>
        </w:tc>
        <w:tc>
          <w:tcPr>
            <w:tcW w:w="5103" w:type="dxa"/>
            <w:tcMar>
              <w:top w:w="0" w:type="dxa"/>
              <w:left w:w="70" w:type="dxa"/>
              <w:bottom w:w="0" w:type="dxa"/>
              <w:right w:w="70" w:type="dxa"/>
            </w:tcMar>
          </w:tcPr>
          <w:p w:rsidR="00C951ED" w:rsidRPr="00802DE1" w:rsidRDefault="00C951ED" w:rsidP="00802DE1">
            <w:pPr>
              <w:pStyle w:val="Standard"/>
              <w:snapToGrid w:val="0"/>
              <w:spacing w:before="120" w:line="240" w:lineRule="atLeast"/>
              <w:rPr>
                <w:color w:val="000080"/>
                <w:lang w:val="cs-CZ"/>
              </w:rPr>
            </w:pPr>
          </w:p>
        </w:tc>
      </w:tr>
    </w:tbl>
    <w:p w:rsidR="00C951ED" w:rsidRPr="00802DE1" w:rsidRDefault="00C951ED" w:rsidP="00C951ED">
      <w:pPr>
        <w:pStyle w:val="Standard"/>
        <w:tabs>
          <w:tab w:val="left" w:pos="1843"/>
        </w:tabs>
        <w:spacing w:before="120" w:line="240" w:lineRule="atLeast"/>
        <w:rPr>
          <w:lang w:val="cs-CZ"/>
        </w:rPr>
      </w:pPr>
    </w:p>
    <w:p w:rsidR="00C951ED" w:rsidRPr="00802DE1" w:rsidRDefault="00C951ED" w:rsidP="00C951ED">
      <w:pPr>
        <w:pStyle w:val="Standard"/>
        <w:rPr>
          <w:b/>
          <w:lang w:val="cs-CZ"/>
        </w:rPr>
      </w:pPr>
      <w:r w:rsidRPr="00802DE1">
        <w:rPr>
          <w:b/>
          <w:lang w:val="cs-CZ"/>
        </w:rPr>
        <w:t>Počet</w:t>
      </w:r>
    </w:p>
    <w:tbl>
      <w:tblPr>
        <w:tblW w:w="7132" w:type="dxa"/>
        <w:tblInd w:w="-75" w:type="dxa"/>
        <w:tblLayout w:type="fixed"/>
        <w:tblCellMar>
          <w:left w:w="10" w:type="dxa"/>
          <w:right w:w="10" w:type="dxa"/>
        </w:tblCellMar>
        <w:tblLook w:val="0000" w:firstRow="0" w:lastRow="0" w:firstColumn="0" w:lastColumn="0" w:noHBand="0" w:noVBand="0"/>
      </w:tblPr>
      <w:tblGrid>
        <w:gridCol w:w="1187"/>
        <w:gridCol w:w="1187"/>
        <w:gridCol w:w="1187"/>
        <w:gridCol w:w="1187"/>
        <w:gridCol w:w="1187"/>
        <w:gridCol w:w="1197"/>
      </w:tblGrid>
      <w:tr w:rsidR="00C951ED" w:rsidRPr="00802DE1" w:rsidTr="00802DE1">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stran</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grafů</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obrázků</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tabulek</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pramenů</w:t>
            </w:r>
          </w:p>
        </w:tc>
        <w:tc>
          <w:tcPr>
            <w:tcW w:w="119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příloh</w:t>
            </w:r>
          </w:p>
        </w:tc>
      </w:tr>
      <w:tr w:rsidR="00C951ED" w:rsidRPr="00802DE1" w:rsidTr="00802DE1">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D8568E" w:rsidP="00802DE1">
            <w:pPr>
              <w:pStyle w:val="Standard"/>
              <w:snapToGrid w:val="0"/>
              <w:spacing w:before="120" w:line="240" w:lineRule="atLeast"/>
              <w:jc w:val="center"/>
              <w:rPr>
                <w:lang w:val="cs-CZ"/>
              </w:rPr>
            </w:pPr>
            <w:r>
              <w:rPr>
                <w:lang w:val="cs-CZ"/>
              </w:rPr>
              <w:t>100</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23</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1</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23</w:t>
            </w:r>
          </w:p>
        </w:tc>
        <w:tc>
          <w:tcPr>
            <w:tcW w:w="1187" w:type="dxa"/>
            <w:tcBorders>
              <w:top w:val="single" w:sz="4" w:space="0" w:color="000000"/>
              <w:left w:val="single" w:sz="4" w:space="0" w:color="000000"/>
              <w:bottom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28</w:t>
            </w:r>
          </w:p>
        </w:tc>
        <w:tc>
          <w:tcPr>
            <w:tcW w:w="119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C951ED" w:rsidRPr="00802DE1" w:rsidRDefault="00C951ED" w:rsidP="00802DE1">
            <w:pPr>
              <w:pStyle w:val="Standard"/>
              <w:snapToGrid w:val="0"/>
              <w:spacing w:before="120" w:line="240" w:lineRule="atLeast"/>
              <w:jc w:val="center"/>
              <w:rPr>
                <w:lang w:val="cs-CZ"/>
              </w:rPr>
            </w:pPr>
            <w:r w:rsidRPr="00802DE1">
              <w:rPr>
                <w:lang w:val="cs-CZ"/>
              </w:rPr>
              <w:t>32</w:t>
            </w:r>
          </w:p>
        </w:tc>
      </w:tr>
    </w:tbl>
    <w:p w:rsidR="00C951ED" w:rsidRPr="00802DE1" w:rsidRDefault="00C951ED" w:rsidP="00C951ED">
      <w:pPr>
        <w:pStyle w:val="Standard"/>
        <w:tabs>
          <w:tab w:val="left" w:pos="1630"/>
          <w:tab w:val="left" w:pos="3047"/>
        </w:tabs>
        <w:spacing w:before="120" w:line="240" w:lineRule="atLeast"/>
        <w:rPr>
          <w:color w:val="000080"/>
          <w:lang w:val="cs-CZ"/>
        </w:rPr>
      </w:pPr>
    </w:p>
    <w:p w:rsidR="00C951ED" w:rsidRPr="00802DE1" w:rsidRDefault="00C951ED" w:rsidP="00C951ED">
      <w:pPr>
        <w:pStyle w:val="Standard"/>
        <w:tabs>
          <w:tab w:val="left" w:pos="1630"/>
          <w:tab w:val="left" w:pos="3047"/>
        </w:tabs>
        <w:spacing w:before="120" w:line="240" w:lineRule="atLeast"/>
        <w:rPr>
          <w:lang w:val="cs-CZ"/>
        </w:rPr>
      </w:pPr>
      <w:r w:rsidRPr="00802DE1">
        <w:rPr>
          <w:lang w:val="cs-CZ"/>
        </w:rPr>
        <w:t xml:space="preserve">V Liberci dne: </w:t>
      </w:r>
      <w:r w:rsidR="00C152C5" w:rsidRPr="00802DE1">
        <w:rPr>
          <w:lang w:val="cs-CZ"/>
        </w:rPr>
        <w:t>20. 11. 2011</w:t>
      </w:r>
    </w:p>
    <w:p w:rsidR="008A6AE7" w:rsidRDefault="008A6AE7" w:rsidP="0072662F"/>
    <w:p w:rsidR="008A6AE7" w:rsidRDefault="008A6AE7" w:rsidP="0072662F"/>
    <w:p w:rsidR="002859E3" w:rsidRPr="00802DE1" w:rsidRDefault="002859E3" w:rsidP="0072662F">
      <w:r w:rsidRPr="00802DE1">
        <w:t>Čestné prohlášení</w:t>
      </w:r>
    </w:p>
    <w:p w:rsidR="002859E3" w:rsidRPr="00802DE1" w:rsidRDefault="002859E3" w:rsidP="002859E3">
      <w:pPr>
        <w:pStyle w:val="Standard"/>
        <w:jc w:val="center"/>
        <w:rPr>
          <w:b/>
          <w:sz w:val="28"/>
          <w:lang w:val="cs-CZ"/>
        </w:rPr>
      </w:pPr>
    </w:p>
    <w:tbl>
      <w:tblPr>
        <w:tblW w:w="9210" w:type="dxa"/>
        <w:tblInd w:w="-108" w:type="dxa"/>
        <w:tblLayout w:type="fixed"/>
        <w:tblCellMar>
          <w:left w:w="10" w:type="dxa"/>
          <w:right w:w="10" w:type="dxa"/>
        </w:tblCellMar>
        <w:tblLook w:val="04A0" w:firstRow="1" w:lastRow="0" w:firstColumn="1" w:lastColumn="0" w:noHBand="0" w:noVBand="1"/>
      </w:tblPr>
      <w:tblGrid>
        <w:gridCol w:w="2942"/>
        <w:gridCol w:w="6268"/>
      </w:tblGrid>
      <w:tr w:rsidR="002859E3" w:rsidRPr="00802DE1" w:rsidTr="002859E3">
        <w:tc>
          <w:tcPr>
            <w:tcW w:w="2943" w:type="dxa"/>
            <w:tcMar>
              <w:top w:w="0" w:type="dxa"/>
              <w:left w:w="108" w:type="dxa"/>
              <w:bottom w:w="0" w:type="dxa"/>
              <w:right w:w="108" w:type="dxa"/>
            </w:tcMar>
            <w:hideMark/>
          </w:tcPr>
          <w:p w:rsidR="002859E3" w:rsidRPr="00802DE1" w:rsidRDefault="002859E3">
            <w:pPr>
              <w:pStyle w:val="Standard"/>
              <w:snapToGrid w:val="0"/>
              <w:rPr>
                <w:b/>
                <w:lang w:val="cs-CZ"/>
              </w:rPr>
            </w:pPr>
            <w:r w:rsidRPr="00802DE1">
              <w:rPr>
                <w:b/>
                <w:lang w:val="cs-CZ"/>
              </w:rPr>
              <w:t>Název práce:</w:t>
            </w:r>
          </w:p>
        </w:tc>
        <w:tc>
          <w:tcPr>
            <w:tcW w:w="6269" w:type="dxa"/>
            <w:tcMar>
              <w:top w:w="0" w:type="dxa"/>
              <w:left w:w="108" w:type="dxa"/>
              <w:bottom w:w="0" w:type="dxa"/>
              <w:right w:w="108" w:type="dxa"/>
            </w:tcMar>
            <w:hideMark/>
          </w:tcPr>
          <w:p w:rsidR="002859E3" w:rsidRPr="00802DE1" w:rsidRDefault="002859E3">
            <w:pPr>
              <w:pStyle w:val="Standard"/>
              <w:snapToGrid w:val="0"/>
              <w:rPr>
                <w:color w:val="000080"/>
                <w:lang w:val="cs-CZ"/>
              </w:rPr>
            </w:pPr>
            <w:r w:rsidRPr="00802DE1">
              <w:rPr>
                <w:color w:val="000080"/>
                <w:lang w:val="cs-CZ"/>
              </w:rPr>
              <w:t>Zdravá výživa a prevence obezity na I. stupni ZŠ</w:t>
            </w:r>
          </w:p>
        </w:tc>
      </w:tr>
      <w:tr w:rsidR="002859E3" w:rsidRPr="00802DE1" w:rsidTr="002859E3">
        <w:tc>
          <w:tcPr>
            <w:tcW w:w="2943" w:type="dxa"/>
            <w:tcMar>
              <w:top w:w="0" w:type="dxa"/>
              <w:left w:w="108" w:type="dxa"/>
              <w:bottom w:w="0" w:type="dxa"/>
              <w:right w:w="108" w:type="dxa"/>
            </w:tcMar>
            <w:hideMark/>
          </w:tcPr>
          <w:p w:rsidR="002859E3" w:rsidRPr="00802DE1" w:rsidRDefault="002859E3">
            <w:pPr>
              <w:pStyle w:val="Standard"/>
              <w:snapToGrid w:val="0"/>
              <w:rPr>
                <w:b/>
                <w:lang w:val="cs-CZ"/>
              </w:rPr>
            </w:pPr>
            <w:r w:rsidRPr="00802DE1">
              <w:rPr>
                <w:b/>
                <w:lang w:val="cs-CZ"/>
              </w:rPr>
              <w:t>Jméno a příjmení autora:</w:t>
            </w:r>
          </w:p>
        </w:tc>
        <w:tc>
          <w:tcPr>
            <w:tcW w:w="6269" w:type="dxa"/>
            <w:tcMar>
              <w:top w:w="0" w:type="dxa"/>
              <w:left w:w="108" w:type="dxa"/>
              <w:bottom w:w="0" w:type="dxa"/>
              <w:right w:w="108" w:type="dxa"/>
            </w:tcMar>
            <w:hideMark/>
          </w:tcPr>
          <w:p w:rsidR="002859E3" w:rsidRPr="00802DE1" w:rsidRDefault="002859E3">
            <w:pPr>
              <w:pStyle w:val="Standard"/>
              <w:snapToGrid w:val="0"/>
              <w:rPr>
                <w:color w:val="000080"/>
                <w:lang w:val="cs-CZ"/>
              </w:rPr>
            </w:pPr>
            <w:r w:rsidRPr="00802DE1">
              <w:rPr>
                <w:color w:val="000080"/>
                <w:lang w:val="cs-CZ"/>
              </w:rPr>
              <w:t>Barbora Pittnerová</w:t>
            </w:r>
          </w:p>
        </w:tc>
      </w:tr>
      <w:tr w:rsidR="002859E3" w:rsidRPr="00802DE1" w:rsidTr="002859E3">
        <w:tc>
          <w:tcPr>
            <w:tcW w:w="2943" w:type="dxa"/>
            <w:tcMar>
              <w:top w:w="0" w:type="dxa"/>
              <w:left w:w="108" w:type="dxa"/>
              <w:bottom w:w="0" w:type="dxa"/>
              <w:right w:w="108" w:type="dxa"/>
            </w:tcMar>
            <w:hideMark/>
          </w:tcPr>
          <w:p w:rsidR="002859E3" w:rsidRPr="00802DE1" w:rsidRDefault="002859E3">
            <w:pPr>
              <w:pStyle w:val="Standard"/>
              <w:snapToGrid w:val="0"/>
              <w:rPr>
                <w:b/>
                <w:lang w:val="cs-CZ"/>
              </w:rPr>
            </w:pPr>
            <w:r w:rsidRPr="00802DE1">
              <w:rPr>
                <w:b/>
                <w:lang w:val="cs-CZ"/>
              </w:rPr>
              <w:t>Osobní číslo:</w:t>
            </w:r>
          </w:p>
        </w:tc>
        <w:tc>
          <w:tcPr>
            <w:tcW w:w="6269" w:type="dxa"/>
            <w:tcMar>
              <w:top w:w="0" w:type="dxa"/>
              <w:left w:w="108" w:type="dxa"/>
              <w:bottom w:w="0" w:type="dxa"/>
              <w:right w:w="108" w:type="dxa"/>
            </w:tcMar>
            <w:hideMark/>
          </w:tcPr>
          <w:p w:rsidR="002859E3" w:rsidRPr="00802DE1" w:rsidRDefault="002859E3">
            <w:pPr>
              <w:pStyle w:val="Standard"/>
              <w:snapToGrid w:val="0"/>
              <w:rPr>
                <w:color w:val="000080"/>
                <w:lang w:val="cs-CZ"/>
              </w:rPr>
            </w:pPr>
            <w:r w:rsidRPr="00802DE1">
              <w:rPr>
                <w:color w:val="000080"/>
                <w:lang w:val="cs-CZ"/>
              </w:rPr>
              <w:t>P05000907</w:t>
            </w:r>
          </w:p>
        </w:tc>
      </w:tr>
    </w:tbl>
    <w:p w:rsidR="002859E3" w:rsidRPr="00802DE1" w:rsidRDefault="002859E3" w:rsidP="002859E3">
      <w:pPr>
        <w:pStyle w:val="Standard"/>
        <w:jc w:val="center"/>
        <w:rPr>
          <w:b/>
          <w:lang w:val="cs-CZ"/>
        </w:rPr>
      </w:pPr>
    </w:p>
    <w:p w:rsidR="002859E3" w:rsidRPr="00802DE1" w:rsidRDefault="002859E3" w:rsidP="002859E3">
      <w:pPr>
        <w:pStyle w:val="Standard"/>
        <w:jc w:val="center"/>
        <w:rPr>
          <w:b/>
          <w:lang w:val="cs-CZ"/>
        </w:rPr>
      </w:pPr>
    </w:p>
    <w:p w:rsidR="002859E3" w:rsidRPr="00802DE1" w:rsidRDefault="002859E3" w:rsidP="002859E3">
      <w:pPr>
        <w:pStyle w:val="Standard"/>
        <w:rPr>
          <w:lang w:val="cs-CZ"/>
        </w:rPr>
      </w:pPr>
    </w:p>
    <w:p w:rsidR="002859E3" w:rsidRPr="00802DE1" w:rsidRDefault="002859E3" w:rsidP="002859E3">
      <w:pPr>
        <w:pStyle w:val="Standard"/>
        <w:rPr>
          <w:lang w:val="cs-CZ"/>
        </w:rPr>
      </w:pPr>
    </w:p>
    <w:p w:rsidR="002859E3" w:rsidRPr="00802DE1" w:rsidRDefault="002859E3" w:rsidP="002859E3">
      <w:pPr>
        <w:pStyle w:val="Standard"/>
        <w:rPr>
          <w:lang w:val="cs-CZ"/>
        </w:rPr>
      </w:pPr>
    </w:p>
    <w:p w:rsidR="002859E3" w:rsidRPr="00802DE1" w:rsidRDefault="002859E3" w:rsidP="002859E3">
      <w:pPr>
        <w:pStyle w:val="Standard"/>
        <w:spacing w:after="240"/>
        <w:rPr>
          <w:lang w:val="cs-CZ"/>
        </w:rPr>
      </w:pPr>
      <w:r w:rsidRPr="00802DE1">
        <w:rPr>
          <w:lang w:val="cs-CZ"/>
        </w:rPr>
        <w:t>Byl/a jsem seznámen/a s tím, že na mou diplomovou práci se plně vztahuje zákon č. 121/2000 Sb. o právu autorském, právech souvisejících s právem autorským a o změně některých zákonů (autorský zákon), ve znění pozdějších předpisů, zejména § 60 – školní dílo.</w:t>
      </w:r>
    </w:p>
    <w:p w:rsidR="002859E3" w:rsidRPr="00802DE1" w:rsidRDefault="002859E3" w:rsidP="002859E3">
      <w:pPr>
        <w:pStyle w:val="Standard"/>
        <w:spacing w:after="240"/>
        <w:rPr>
          <w:lang w:val="cs-CZ"/>
        </w:rPr>
      </w:pPr>
      <w:r w:rsidRPr="00802DE1">
        <w:rPr>
          <w:lang w:val="cs-CZ"/>
        </w:rPr>
        <w:t>Prohlašuji, že má diplomová práce je ve smyslu autorského zákona výhradně mým autorským dílem.</w:t>
      </w:r>
    </w:p>
    <w:p w:rsidR="002859E3" w:rsidRPr="00802DE1" w:rsidRDefault="002859E3" w:rsidP="002859E3">
      <w:pPr>
        <w:pStyle w:val="Standard"/>
        <w:spacing w:after="240"/>
        <w:rPr>
          <w:lang w:val="cs-CZ"/>
        </w:rPr>
      </w:pPr>
      <w:r w:rsidRPr="00802DE1">
        <w:rPr>
          <w:lang w:val="cs-CZ"/>
        </w:rPr>
        <w:t>Beru na vědomí, že Technická univerzita v Liberci (TUL) nezasahuje do mých autorských práv užitím mé diplomové práce pro vnitřní potřebu TUL.</w:t>
      </w:r>
    </w:p>
    <w:p w:rsidR="002859E3" w:rsidRPr="00802DE1" w:rsidRDefault="002859E3" w:rsidP="002859E3">
      <w:pPr>
        <w:pStyle w:val="Standard"/>
        <w:spacing w:after="240"/>
        <w:rPr>
          <w:lang w:val="cs-CZ"/>
        </w:rPr>
      </w:pPr>
      <w:r w:rsidRPr="00802DE1">
        <w:rPr>
          <w:lang w:val="cs-CZ"/>
        </w:rPr>
        <w:t>Užiji-li diplomovou práci nebo poskytnu-li licenci k jejímu využití, jsem si vědom povinnosti informovat o této skutečnosti TUL; v tomto případě má TUL právo ode mne požadovat úhradu nákladů, které vynaložila na vytvoření díla, až do jejich skutečné výše.</w:t>
      </w:r>
    </w:p>
    <w:p w:rsidR="002859E3" w:rsidRPr="00802DE1" w:rsidRDefault="002859E3" w:rsidP="002859E3">
      <w:pPr>
        <w:pStyle w:val="Standard"/>
        <w:spacing w:after="240"/>
        <w:rPr>
          <w:lang w:val="cs-CZ"/>
        </w:rPr>
      </w:pPr>
      <w:r w:rsidRPr="00802DE1">
        <w:rPr>
          <w:lang w:val="cs-CZ"/>
        </w:rPr>
        <w:t>Diplomovou práci jsem vypracoval/a samostatně s použitím uvedené literatury a na základě konzultací s vedoucím diplomové práce a konzultantem.</w:t>
      </w:r>
    </w:p>
    <w:p w:rsidR="002859E3" w:rsidRPr="00802DE1" w:rsidRDefault="002859E3" w:rsidP="002859E3">
      <w:pPr>
        <w:pStyle w:val="Standard"/>
        <w:spacing w:after="240"/>
        <w:rPr>
          <w:lang w:val="cs-CZ"/>
        </w:rPr>
      </w:pPr>
      <w:r w:rsidRPr="00802DE1">
        <w:rPr>
          <w:lang w:val="cs-CZ"/>
        </w:rPr>
        <w:t>Prohlašuji, že jsem do informačního systému STAG vložil/a elektronickou verzi mé diplomové práce, která je identická s tištěnou verzí předkládanou k obhajobě a uvedl/a jsem všechny systémem požadované informace pravdivě.</w:t>
      </w:r>
    </w:p>
    <w:p w:rsidR="002859E3" w:rsidRPr="00802DE1" w:rsidRDefault="002859E3" w:rsidP="002859E3">
      <w:pPr>
        <w:pStyle w:val="Standard"/>
        <w:rPr>
          <w:lang w:val="cs-CZ"/>
        </w:rPr>
      </w:pPr>
    </w:p>
    <w:p w:rsidR="002859E3" w:rsidRPr="00802DE1" w:rsidRDefault="002859E3" w:rsidP="002859E3">
      <w:pPr>
        <w:pStyle w:val="Standard"/>
        <w:rPr>
          <w:lang w:val="cs-CZ"/>
        </w:rPr>
      </w:pPr>
    </w:p>
    <w:tbl>
      <w:tblPr>
        <w:tblW w:w="8580" w:type="dxa"/>
        <w:tblInd w:w="-70" w:type="dxa"/>
        <w:tblLayout w:type="fixed"/>
        <w:tblCellMar>
          <w:left w:w="10" w:type="dxa"/>
          <w:right w:w="10" w:type="dxa"/>
        </w:tblCellMar>
        <w:tblLook w:val="04A0" w:firstRow="1" w:lastRow="0" w:firstColumn="1" w:lastColumn="0" w:noHBand="0" w:noVBand="1"/>
      </w:tblPr>
      <w:tblGrid>
        <w:gridCol w:w="4041"/>
        <w:gridCol w:w="4539"/>
      </w:tblGrid>
      <w:tr w:rsidR="002859E3" w:rsidRPr="00802DE1" w:rsidTr="002859E3">
        <w:tc>
          <w:tcPr>
            <w:tcW w:w="4039" w:type="dxa"/>
            <w:tcMar>
              <w:top w:w="0" w:type="dxa"/>
              <w:left w:w="70" w:type="dxa"/>
              <w:bottom w:w="0" w:type="dxa"/>
              <w:right w:w="70" w:type="dxa"/>
            </w:tcMar>
            <w:hideMark/>
          </w:tcPr>
          <w:p w:rsidR="002859E3" w:rsidRPr="00802DE1" w:rsidRDefault="002859E3">
            <w:pPr>
              <w:pStyle w:val="Standard"/>
              <w:snapToGrid w:val="0"/>
              <w:spacing w:before="120" w:line="240" w:lineRule="atLeast"/>
              <w:rPr>
                <w:lang w:val="cs-CZ"/>
              </w:rPr>
            </w:pPr>
            <w:r w:rsidRPr="00802DE1">
              <w:rPr>
                <w:lang w:val="cs-CZ"/>
              </w:rPr>
              <w:t xml:space="preserve">V Liberci dne: </w:t>
            </w:r>
            <w:r w:rsidR="00C152C5" w:rsidRPr="00802DE1">
              <w:rPr>
                <w:lang w:val="cs-CZ"/>
              </w:rPr>
              <w:t>2</w:t>
            </w:r>
            <w:r w:rsidR="00C152C5" w:rsidRPr="00802DE1">
              <w:rPr>
                <w:color w:val="000080"/>
                <w:lang w:val="cs-CZ"/>
              </w:rPr>
              <w:t>0. 11. 2011</w:t>
            </w:r>
          </w:p>
        </w:tc>
        <w:tc>
          <w:tcPr>
            <w:tcW w:w="4536" w:type="dxa"/>
            <w:tcBorders>
              <w:top w:val="nil"/>
              <w:left w:val="nil"/>
              <w:bottom w:val="single" w:sz="4" w:space="0" w:color="000000"/>
              <w:right w:val="nil"/>
            </w:tcBorders>
            <w:tcMar>
              <w:top w:w="0" w:type="dxa"/>
              <w:left w:w="70" w:type="dxa"/>
              <w:bottom w:w="0" w:type="dxa"/>
              <w:right w:w="70" w:type="dxa"/>
            </w:tcMar>
          </w:tcPr>
          <w:p w:rsidR="002859E3" w:rsidRPr="00802DE1" w:rsidRDefault="002859E3">
            <w:pPr>
              <w:pStyle w:val="Standard"/>
              <w:snapToGrid w:val="0"/>
              <w:spacing w:before="120" w:line="240" w:lineRule="atLeast"/>
              <w:rPr>
                <w:color w:val="000080"/>
                <w:lang w:val="cs-CZ"/>
              </w:rPr>
            </w:pPr>
          </w:p>
        </w:tc>
      </w:tr>
      <w:tr w:rsidR="002859E3" w:rsidRPr="00802DE1" w:rsidTr="002859E3">
        <w:trPr>
          <w:trHeight w:hRule="exact" w:val="600"/>
        </w:trPr>
        <w:tc>
          <w:tcPr>
            <w:tcW w:w="4039" w:type="dxa"/>
            <w:tcMar>
              <w:top w:w="0" w:type="dxa"/>
              <w:left w:w="70" w:type="dxa"/>
              <w:bottom w:w="0" w:type="dxa"/>
              <w:right w:w="70" w:type="dxa"/>
            </w:tcMar>
            <w:vAlign w:val="bottom"/>
          </w:tcPr>
          <w:p w:rsidR="002859E3" w:rsidRPr="00802DE1" w:rsidRDefault="002859E3">
            <w:pPr>
              <w:pStyle w:val="Standard"/>
              <w:snapToGrid w:val="0"/>
              <w:spacing w:before="120" w:line="240" w:lineRule="atLeast"/>
              <w:rPr>
                <w:lang w:val="cs-CZ"/>
              </w:rPr>
            </w:pPr>
          </w:p>
        </w:tc>
        <w:tc>
          <w:tcPr>
            <w:tcW w:w="4536" w:type="dxa"/>
            <w:tcBorders>
              <w:top w:val="single" w:sz="4" w:space="0" w:color="000000"/>
              <w:left w:val="nil"/>
              <w:bottom w:val="nil"/>
              <w:right w:val="nil"/>
            </w:tcBorders>
            <w:tcMar>
              <w:top w:w="0" w:type="dxa"/>
              <w:left w:w="70" w:type="dxa"/>
              <w:bottom w:w="0" w:type="dxa"/>
              <w:right w:w="70" w:type="dxa"/>
            </w:tcMar>
            <w:vAlign w:val="bottom"/>
            <w:hideMark/>
          </w:tcPr>
          <w:p w:rsidR="002859E3" w:rsidRPr="00802DE1" w:rsidRDefault="002859E3">
            <w:pPr>
              <w:pStyle w:val="Standard"/>
              <w:snapToGrid w:val="0"/>
              <w:spacing w:before="120" w:line="240" w:lineRule="atLeast"/>
              <w:rPr>
                <w:color w:val="000080"/>
                <w:lang w:val="cs-CZ"/>
              </w:rPr>
            </w:pPr>
            <w:r w:rsidRPr="00802DE1">
              <w:rPr>
                <w:color w:val="000080"/>
                <w:lang w:val="cs-CZ"/>
              </w:rPr>
              <w:t>Barbora Pittnerová</w:t>
            </w:r>
          </w:p>
        </w:tc>
      </w:tr>
    </w:tbl>
    <w:p w:rsidR="002859E3" w:rsidRPr="00802DE1" w:rsidRDefault="002859E3" w:rsidP="002859E3">
      <w:pPr>
        <w:pStyle w:val="Standard"/>
        <w:tabs>
          <w:tab w:val="left" w:pos="10200"/>
        </w:tabs>
        <w:spacing w:line="360" w:lineRule="auto"/>
        <w:ind w:left="1134" w:right="283"/>
        <w:rPr>
          <w:lang w:val="cs-CZ"/>
        </w:rPr>
      </w:pPr>
    </w:p>
    <w:p w:rsidR="009F4C24" w:rsidRPr="00802DE1" w:rsidRDefault="009F4C24" w:rsidP="009F4C24">
      <w:pPr>
        <w:pStyle w:val="Standard"/>
        <w:pageBreakBefore/>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pBdr>
          <w:bottom w:val="single" w:sz="4" w:space="2" w:color="000000"/>
        </w:pBdr>
        <w:tabs>
          <w:tab w:val="left" w:pos="10199"/>
        </w:tabs>
        <w:spacing w:line="360" w:lineRule="auto"/>
        <w:ind w:left="1133"/>
        <w:rPr>
          <w:rFonts w:cs="Times New Roman"/>
          <w:color w:val="auto"/>
          <w:lang w:val="cs-CZ"/>
        </w:rPr>
      </w:pPr>
    </w:p>
    <w:p w:rsidR="009F4C24" w:rsidRPr="00802DE1" w:rsidRDefault="009F4C24" w:rsidP="0072662F">
      <w:r w:rsidRPr="00802DE1">
        <w:t>Poděkování</w:t>
      </w:r>
    </w:p>
    <w:p w:rsidR="009F4C24" w:rsidRPr="00802DE1" w:rsidRDefault="009F4C24" w:rsidP="0072662F">
      <w:r w:rsidRPr="00802DE1">
        <w:t>Úvodem bych ráda vyjádřila poděkování PhDr. Simoně Kirykové, Ph.D., za převzetí rozepsané práce, odborné vedení a pomoc při tvorbě mé diplomové práce. Dále děkuji učitelům ZŠ Horní Libchava, především Mgr. Marii Medřické, Mgr. Ivě Scharfové, Mgr. Haně Havlíkové a Mgr. Leoně Ježkové za vstřícnost</w:t>
      </w:r>
      <w:r w:rsidR="00D07D88">
        <w:br/>
      </w:r>
      <w:r w:rsidRPr="00802DE1">
        <w:t>a ochotnou spolupráci na výzkumné části.</w:t>
      </w:r>
    </w:p>
    <w:p w:rsidR="009F4C24" w:rsidRPr="00802DE1" w:rsidRDefault="009F4C24" w:rsidP="0072662F">
      <w:r w:rsidRPr="00802DE1">
        <w:t>Děkuji též své rodině za podporu a trpělivost po celou dobu mého studia.</w:t>
      </w:r>
    </w:p>
    <w:p w:rsidR="00944E93" w:rsidRPr="00802DE1" w:rsidRDefault="00944E93" w:rsidP="0072662F">
      <w:r w:rsidRPr="00802DE1">
        <w:br w:type="page"/>
      </w:r>
    </w:p>
    <w:p w:rsidR="00944E93" w:rsidRPr="00802DE1" w:rsidRDefault="00944E93" w:rsidP="00944E93">
      <w:pPr>
        <w:pStyle w:val="Textbody"/>
        <w:pageBreakBefore/>
        <w:spacing w:after="0" w:line="360" w:lineRule="auto"/>
        <w:ind w:left="1134" w:right="283"/>
        <w:jc w:val="both"/>
        <w:rPr>
          <w:b/>
          <w:sz w:val="28"/>
          <w:lang w:val="cs-CZ"/>
        </w:rPr>
      </w:pPr>
      <w:r w:rsidRPr="00802DE1">
        <w:rPr>
          <w:b/>
          <w:sz w:val="28"/>
          <w:lang w:val="cs-CZ"/>
        </w:rPr>
        <w:t>ANOTACE</w:t>
      </w:r>
    </w:p>
    <w:p w:rsidR="00944E93" w:rsidRPr="00802DE1" w:rsidRDefault="00944E93" w:rsidP="00944E93">
      <w:pPr>
        <w:pStyle w:val="Textbody"/>
        <w:spacing w:after="0" w:line="360" w:lineRule="auto"/>
        <w:ind w:left="1134" w:right="283"/>
        <w:jc w:val="both"/>
        <w:rPr>
          <w:lang w:val="cs-CZ"/>
        </w:rPr>
      </w:pPr>
      <w:r w:rsidRPr="00802DE1">
        <w:rPr>
          <w:lang w:val="cs-CZ"/>
        </w:rPr>
        <w:t>Zdravá výživa a prevence obezity na I. stupni ZŠ</w:t>
      </w:r>
    </w:p>
    <w:p w:rsidR="00944E93" w:rsidRPr="00802DE1" w:rsidRDefault="00944E93" w:rsidP="00944E93">
      <w:pPr>
        <w:pStyle w:val="Textbody"/>
        <w:spacing w:after="0" w:line="360" w:lineRule="auto"/>
        <w:ind w:left="1134" w:right="283"/>
        <w:jc w:val="both"/>
        <w:rPr>
          <w:lang w:val="cs-CZ"/>
        </w:rPr>
      </w:pPr>
      <w:r w:rsidRPr="00802DE1">
        <w:rPr>
          <w:lang w:val="cs-CZ"/>
        </w:rPr>
        <w:t>obezita, dětská výživa, nadváha, stravování, výchova ke zdraví</w:t>
      </w:r>
    </w:p>
    <w:p w:rsidR="00944E93" w:rsidRPr="00802DE1" w:rsidRDefault="00944E93" w:rsidP="00944E93">
      <w:pPr>
        <w:pStyle w:val="Textbody"/>
        <w:spacing w:after="0" w:line="360" w:lineRule="auto"/>
        <w:ind w:left="1134" w:right="283"/>
        <w:jc w:val="both"/>
        <w:rPr>
          <w:lang w:val="cs-CZ"/>
        </w:rPr>
      </w:pPr>
      <w:r w:rsidRPr="00802DE1">
        <w:rPr>
          <w:lang w:val="cs-CZ"/>
        </w:rPr>
        <w:t>Diplomová práce se zabývá stravovacími návyky dětí na prvním stupni základních škol.</w:t>
      </w:r>
    </w:p>
    <w:p w:rsidR="00944E93" w:rsidRPr="00802DE1" w:rsidRDefault="00944E93" w:rsidP="00944E93">
      <w:pPr>
        <w:pStyle w:val="Textbody"/>
        <w:spacing w:after="0" w:line="360" w:lineRule="auto"/>
        <w:ind w:left="1134" w:right="283"/>
        <w:jc w:val="both"/>
        <w:rPr>
          <w:lang w:val="cs-CZ"/>
        </w:rPr>
      </w:pPr>
      <w:r w:rsidRPr="00802DE1">
        <w:rPr>
          <w:lang w:val="cs-CZ"/>
        </w:rPr>
        <w:t>Teoretická část se zaměřuje na zásady zdravé výživy a zdravotní obtíže způsobené důsledkem</w:t>
      </w:r>
      <w:r w:rsidR="002859E3" w:rsidRPr="00802DE1">
        <w:rPr>
          <w:lang w:val="cs-CZ"/>
        </w:rPr>
        <w:t xml:space="preserve"> špatných stravovacích návyků, </w:t>
      </w:r>
      <w:r w:rsidRPr="00802DE1">
        <w:rPr>
          <w:lang w:val="cs-CZ"/>
        </w:rPr>
        <w:t>a výchovou ke zdraví ve škole.</w:t>
      </w:r>
    </w:p>
    <w:p w:rsidR="00944E93" w:rsidRPr="00802DE1" w:rsidRDefault="00944E93" w:rsidP="00944E93">
      <w:pPr>
        <w:pStyle w:val="Textbody"/>
        <w:spacing w:after="0" w:line="360" w:lineRule="auto"/>
        <w:ind w:left="1134" w:right="283"/>
        <w:jc w:val="both"/>
        <w:rPr>
          <w:lang w:val="cs-CZ"/>
        </w:rPr>
      </w:pPr>
      <w:r w:rsidRPr="00802DE1">
        <w:rPr>
          <w:lang w:val="cs-CZ"/>
        </w:rPr>
        <w:t>Praktická část se zaměřuje na samotnou realizaci a ověření výsledků programu integrované tematické vých</w:t>
      </w:r>
      <w:r w:rsidR="002859E3" w:rsidRPr="00802DE1">
        <w:rPr>
          <w:lang w:val="cs-CZ"/>
        </w:rPr>
        <w:t xml:space="preserve">ovy zaměřené na zdravou </w:t>
      </w:r>
      <w:r w:rsidRPr="00802DE1">
        <w:rPr>
          <w:lang w:val="cs-CZ"/>
        </w:rPr>
        <w:t>výživu.</w:t>
      </w:r>
    </w:p>
    <w:p w:rsidR="00944E93" w:rsidRPr="00802DE1" w:rsidRDefault="00944E93" w:rsidP="00944E93">
      <w:pPr>
        <w:pStyle w:val="Textbody"/>
        <w:spacing w:after="0" w:line="360" w:lineRule="auto"/>
        <w:ind w:left="1134" w:right="283"/>
        <w:jc w:val="both"/>
        <w:rPr>
          <w:lang w:val="cs-CZ"/>
        </w:rPr>
      </w:pPr>
    </w:p>
    <w:p w:rsidR="00944E93" w:rsidRPr="00802DE1" w:rsidRDefault="00944E93" w:rsidP="00944E93">
      <w:pPr>
        <w:pStyle w:val="Textbody"/>
        <w:spacing w:after="0" w:line="360" w:lineRule="auto"/>
        <w:ind w:left="1134" w:right="283"/>
        <w:jc w:val="both"/>
        <w:rPr>
          <w:b/>
          <w:sz w:val="28"/>
          <w:lang w:val="cs-CZ"/>
        </w:rPr>
      </w:pPr>
      <w:r w:rsidRPr="00802DE1">
        <w:rPr>
          <w:b/>
          <w:sz w:val="28"/>
          <w:lang w:val="cs-CZ"/>
        </w:rPr>
        <w:t>ANOTATION</w:t>
      </w:r>
    </w:p>
    <w:p w:rsidR="002859E3" w:rsidRPr="00802DE1" w:rsidRDefault="002859E3" w:rsidP="0072662F">
      <w:r w:rsidRPr="00802DE1">
        <w:t>Die Gesundheitsernährung</w:t>
      </w:r>
      <w:r w:rsidR="00536792" w:rsidRPr="00802DE1">
        <w:t xml:space="preserve"> </w:t>
      </w:r>
      <w:r w:rsidRPr="00802DE1">
        <w:t>und</w:t>
      </w:r>
      <w:r w:rsidR="00536792" w:rsidRPr="00802DE1">
        <w:t xml:space="preserve"> Obesitätsprävent</w:t>
      </w:r>
      <w:r w:rsidRPr="00802DE1">
        <w:t>ion in der Grundschule</w:t>
      </w:r>
    </w:p>
    <w:p w:rsidR="00944E93" w:rsidRPr="00802DE1" w:rsidRDefault="00536792" w:rsidP="00944E93">
      <w:pPr>
        <w:pStyle w:val="Textbody"/>
        <w:spacing w:after="0" w:line="360" w:lineRule="auto"/>
        <w:ind w:left="1134" w:right="283"/>
        <w:jc w:val="both"/>
        <w:rPr>
          <w:lang w:val="cs-CZ"/>
        </w:rPr>
      </w:pPr>
      <w:r w:rsidRPr="00802DE1">
        <w:rPr>
          <w:lang w:val="cs-CZ"/>
        </w:rPr>
        <w:t>d</w:t>
      </w:r>
      <w:r w:rsidR="00944E93" w:rsidRPr="00802DE1">
        <w:rPr>
          <w:lang w:val="cs-CZ"/>
        </w:rPr>
        <w:t>ie</w:t>
      </w:r>
      <w:r w:rsidRPr="00802DE1">
        <w:rPr>
          <w:lang w:val="cs-CZ"/>
        </w:rPr>
        <w:t xml:space="preserve"> </w:t>
      </w:r>
      <w:r w:rsidR="00944E93" w:rsidRPr="00802DE1">
        <w:rPr>
          <w:lang w:val="cs-CZ"/>
        </w:rPr>
        <w:t>Obesität, die</w:t>
      </w:r>
      <w:r w:rsidRPr="00802DE1">
        <w:rPr>
          <w:lang w:val="cs-CZ"/>
        </w:rPr>
        <w:t xml:space="preserve"> </w:t>
      </w:r>
      <w:r w:rsidR="00944E93" w:rsidRPr="00802DE1">
        <w:rPr>
          <w:lang w:val="cs-CZ"/>
        </w:rPr>
        <w:t>Kinderernährung, das</w:t>
      </w:r>
      <w:r w:rsidRPr="00802DE1">
        <w:rPr>
          <w:lang w:val="cs-CZ"/>
        </w:rPr>
        <w:t xml:space="preserve"> </w:t>
      </w:r>
      <w:r w:rsidR="00944E93" w:rsidRPr="00802DE1">
        <w:rPr>
          <w:lang w:val="cs-CZ"/>
        </w:rPr>
        <w:t>Übergewicht, dieVerpflegung, die</w:t>
      </w:r>
      <w:r w:rsidRPr="00802DE1">
        <w:rPr>
          <w:lang w:val="cs-CZ"/>
        </w:rPr>
        <w:t xml:space="preserve"> </w:t>
      </w:r>
      <w:r w:rsidR="00944E93" w:rsidRPr="00802DE1">
        <w:rPr>
          <w:lang w:val="cs-CZ"/>
        </w:rPr>
        <w:t>Gesundheitserzeihnung</w:t>
      </w:r>
    </w:p>
    <w:p w:rsidR="00944E93" w:rsidRPr="00802DE1" w:rsidRDefault="00944E93" w:rsidP="00944E93">
      <w:pPr>
        <w:pStyle w:val="Textbody"/>
        <w:spacing w:after="0" w:line="360" w:lineRule="auto"/>
        <w:ind w:left="1134" w:right="283"/>
        <w:jc w:val="both"/>
        <w:rPr>
          <w:lang w:val="cs-CZ"/>
        </w:rPr>
      </w:pPr>
      <w:r w:rsidRPr="00802DE1">
        <w:rPr>
          <w:lang w:val="cs-CZ"/>
        </w:rPr>
        <w:t>Die Diplomarbeit</w:t>
      </w:r>
      <w:r w:rsidR="00536792" w:rsidRPr="00802DE1">
        <w:rPr>
          <w:lang w:val="cs-CZ"/>
        </w:rPr>
        <w:t xml:space="preserve"> </w:t>
      </w:r>
      <w:r w:rsidRPr="00802DE1">
        <w:rPr>
          <w:lang w:val="cs-CZ"/>
        </w:rPr>
        <w:t>befasst</w:t>
      </w:r>
      <w:r w:rsidR="00536792" w:rsidRPr="00802DE1">
        <w:rPr>
          <w:lang w:val="cs-CZ"/>
        </w:rPr>
        <w:t xml:space="preserve"> </w:t>
      </w:r>
      <w:r w:rsidRPr="00802DE1">
        <w:rPr>
          <w:lang w:val="cs-CZ"/>
        </w:rPr>
        <w:t>sich</w:t>
      </w:r>
      <w:r w:rsidR="00536792" w:rsidRPr="00802DE1">
        <w:rPr>
          <w:lang w:val="cs-CZ"/>
        </w:rPr>
        <w:t xml:space="preserve"> </w:t>
      </w:r>
      <w:r w:rsidRPr="00802DE1">
        <w:rPr>
          <w:lang w:val="cs-CZ"/>
        </w:rPr>
        <w:t>mit den Nahrungsgewohnheiten der Kinder in der Volksschule. Der theoretische</w:t>
      </w:r>
      <w:r w:rsidR="00536792" w:rsidRPr="00802DE1">
        <w:rPr>
          <w:lang w:val="cs-CZ"/>
        </w:rPr>
        <w:t xml:space="preserve"> </w:t>
      </w:r>
      <w:r w:rsidRPr="00802DE1">
        <w:rPr>
          <w:lang w:val="cs-CZ"/>
        </w:rPr>
        <w:t>Teil</w:t>
      </w:r>
      <w:r w:rsidR="00536792" w:rsidRPr="00802DE1">
        <w:rPr>
          <w:lang w:val="cs-CZ"/>
        </w:rPr>
        <w:t xml:space="preserve"> richtet </w:t>
      </w:r>
      <w:r w:rsidRPr="00802DE1">
        <w:rPr>
          <w:lang w:val="cs-CZ"/>
        </w:rPr>
        <w:t>sich</w:t>
      </w:r>
      <w:r w:rsidR="00536792" w:rsidRPr="00802DE1">
        <w:rPr>
          <w:lang w:val="cs-CZ"/>
        </w:rPr>
        <w:t xml:space="preserve"> </w:t>
      </w:r>
      <w:r w:rsidRPr="00802DE1">
        <w:rPr>
          <w:lang w:val="cs-CZ"/>
        </w:rPr>
        <w:t>auf</w:t>
      </w:r>
      <w:r w:rsidR="00536792" w:rsidRPr="00802DE1">
        <w:rPr>
          <w:lang w:val="cs-CZ"/>
        </w:rPr>
        <w:t xml:space="preserve"> </w:t>
      </w:r>
      <w:r w:rsidRPr="00802DE1">
        <w:rPr>
          <w:lang w:val="cs-CZ"/>
        </w:rPr>
        <w:t>die</w:t>
      </w:r>
      <w:r w:rsidR="00536792" w:rsidRPr="00802DE1">
        <w:rPr>
          <w:lang w:val="cs-CZ"/>
        </w:rPr>
        <w:t xml:space="preserve"> </w:t>
      </w:r>
      <w:r w:rsidRPr="00802DE1">
        <w:rPr>
          <w:lang w:val="cs-CZ"/>
        </w:rPr>
        <w:t>Grundsätze der gesunden</w:t>
      </w:r>
      <w:r w:rsidR="00536792" w:rsidRPr="00802DE1">
        <w:rPr>
          <w:lang w:val="cs-CZ"/>
        </w:rPr>
        <w:t xml:space="preserve"> Nahrung, </w:t>
      </w:r>
      <w:r w:rsidRPr="00802DE1">
        <w:rPr>
          <w:lang w:val="cs-CZ"/>
        </w:rPr>
        <w:t>die durch die</w:t>
      </w:r>
      <w:r w:rsidR="00536792" w:rsidRPr="00802DE1">
        <w:rPr>
          <w:lang w:val="cs-CZ"/>
        </w:rPr>
        <w:t xml:space="preserve"> </w:t>
      </w:r>
      <w:r w:rsidRPr="00802DE1">
        <w:rPr>
          <w:lang w:val="cs-CZ"/>
        </w:rPr>
        <w:t>Folge der schlechten</w:t>
      </w:r>
      <w:r w:rsidR="00536792" w:rsidRPr="00802DE1">
        <w:rPr>
          <w:lang w:val="cs-CZ"/>
        </w:rPr>
        <w:t xml:space="preserve"> </w:t>
      </w:r>
      <w:r w:rsidRPr="00802DE1">
        <w:rPr>
          <w:lang w:val="cs-CZ"/>
        </w:rPr>
        <w:t>Nahrungsgewohnheiten</w:t>
      </w:r>
      <w:r w:rsidR="00536792" w:rsidRPr="00802DE1">
        <w:rPr>
          <w:lang w:val="cs-CZ"/>
        </w:rPr>
        <w:t xml:space="preserve"> </w:t>
      </w:r>
      <w:r w:rsidRPr="00802DE1">
        <w:rPr>
          <w:lang w:val="cs-CZ"/>
        </w:rPr>
        <w:t>verursachen</w:t>
      </w:r>
      <w:r w:rsidR="00536792" w:rsidRPr="00802DE1">
        <w:rPr>
          <w:lang w:val="cs-CZ"/>
        </w:rPr>
        <w:t xml:space="preserve"> </w:t>
      </w:r>
      <w:r w:rsidRPr="00802DE1">
        <w:rPr>
          <w:lang w:val="cs-CZ"/>
        </w:rPr>
        <w:t>sind</w:t>
      </w:r>
      <w:r w:rsidR="00536792" w:rsidRPr="00802DE1">
        <w:rPr>
          <w:lang w:val="cs-CZ"/>
        </w:rPr>
        <w:t xml:space="preserve"> </w:t>
      </w:r>
      <w:r w:rsidRPr="00802DE1">
        <w:rPr>
          <w:lang w:val="cs-CZ"/>
        </w:rPr>
        <w:t>und</w:t>
      </w:r>
      <w:r w:rsidR="00536792" w:rsidRPr="00802DE1">
        <w:rPr>
          <w:lang w:val="cs-CZ"/>
        </w:rPr>
        <w:t xml:space="preserve"> </w:t>
      </w:r>
      <w:r w:rsidRPr="00802DE1">
        <w:rPr>
          <w:lang w:val="cs-CZ"/>
        </w:rPr>
        <w:t>auf</w:t>
      </w:r>
      <w:r w:rsidR="00536792" w:rsidRPr="00802DE1">
        <w:rPr>
          <w:lang w:val="cs-CZ"/>
        </w:rPr>
        <w:t xml:space="preserve"> </w:t>
      </w:r>
      <w:r w:rsidRPr="00802DE1">
        <w:rPr>
          <w:lang w:val="cs-CZ"/>
        </w:rPr>
        <w:t>die</w:t>
      </w:r>
      <w:r w:rsidR="00536792" w:rsidRPr="00802DE1">
        <w:rPr>
          <w:lang w:val="cs-CZ"/>
        </w:rPr>
        <w:t xml:space="preserve"> </w:t>
      </w:r>
      <w:r w:rsidRPr="00802DE1">
        <w:rPr>
          <w:lang w:val="cs-CZ"/>
        </w:rPr>
        <w:t>Gesundheitserziehung. Der praktische</w:t>
      </w:r>
      <w:r w:rsidR="00536792" w:rsidRPr="00802DE1">
        <w:rPr>
          <w:lang w:val="cs-CZ"/>
        </w:rPr>
        <w:t xml:space="preserve"> </w:t>
      </w:r>
      <w:r w:rsidRPr="00802DE1">
        <w:rPr>
          <w:lang w:val="cs-CZ"/>
        </w:rPr>
        <w:t>Teil</w:t>
      </w:r>
      <w:r w:rsidR="00536792" w:rsidRPr="00802DE1">
        <w:rPr>
          <w:lang w:val="cs-CZ"/>
        </w:rPr>
        <w:t xml:space="preserve"> </w:t>
      </w:r>
      <w:r w:rsidRPr="00802DE1">
        <w:rPr>
          <w:lang w:val="cs-CZ"/>
        </w:rPr>
        <w:t>befasst</w:t>
      </w:r>
      <w:r w:rsidR="00536792" w:rsidRPr="00802DE1">
        <w:rPr>
          <w:lang w:val="cs-CZ"/>
        </w:rPr>
        <w:t xml:space="preserve"> </w:t>
      </w:r>
      <w:r w:rsidRPr="00802DE1">
        <w:rPr>
          <w:lang w:val="cs-CZ"/>
        </w:rPr>
        <w:t>sich</w:t>
      </w:r>
      <w:r w:rsidR="00536792" w:rsidRPr="00802DE1">
        <w:rPr>
          <w:lang w:val="cs-CZ"/>
        </w:rPr>
        <w:t xml:space="preserve"> </w:t>
      </w:r>
      <w:r w:rsidRPr="00802DE1">
        <w:rPr>
          <w:lang w:val="cs-CZ"/>
        </w:rPr>
        <w:t>mit der Selbstgesundheitserziehung</w:t>
      </w:r>
      <w:r w:rsidR="00536792" w:rsidRPr="00802DE1">
        <w:rPr>
          <w:lang w:val="cs-CZ"/>
        </w:rPr>
        <w:t xml:space="preserve"> </w:t>
      </w:r>
      <w:r w:rsidRPr="00802DE1">
        <w:rPr>
          <w:lang w:val="cs-CZ"/>
        </w:rPr>
        <w:t>und</w:t>
      </w:r>
      <w:r w:rsidR="00536792" w:rsidRPr="00802DE1">
        <w:rPr>
          <w:lang w:val="cs-CZ"/>
        </w:rPr>
        <w:t xml:space="preserve"> </w:t>
      </w:r>
      <w:r w:rsidRPr="00802DE1">
        <w:rPr>
          <w:lang w:val="cs-CZ"/>
        </w:rPr>
        <w:t>mit der Rolle der Schule</w:t>
      </w:r>
      <w:r w:rsidR="00536792" w:rsidRPr="00802DE1">
        <w:rPr>
          <w:lang w:val="cs-CZ"/>
        </w:rPr>
        <w:t xml:space="preserve"> </w:t>
      </w:r>
      <w:r w:rsidRPr="00802DE1">
        <w:rPr>
          <w:lang w:val="cs-CZ"/>
        </w:rPr>
        <w:t>und des Familienmilieus</w:t>
      </w:r>
      <w:r w:rsidR="00536792" w:rsidRPr="00802DE1">
        <w:rPr>
          <w:lang w:val="cs-CZ"/>
        </w:rPr>
        <w:t xml:space="preserve"> </w:t>
      </w:r>
      <w:r w:rsidRPr="00802DE1">
        <w:rPr>
          <w:lang w:val="cs-CZ"/>
        </w:rPr>
        <w:t>auf</w:t>
      </w:r>
      <w:r w:rsidR="00536792" w:rsidRPr="00802DE1">
        <w:rPr>
          <w:lang w:val="cs-CZ"/>
        </w:rPr>
        <w:t xml:space="preserve"> </w:t>
      </w:r>
      <w:r w:rsidRPr="00802DE1">
        <w:rPr>
          <w:lang w:val="cs-CZ"/>
        </w:rPr>
        <w:t>die</w:t>
      </w:r>
      <w:r w:rsidR="00536792" w:rsidRPr="00802DE1">
        <w:rPr>
          <w:lang w:val="cs-CZ"/>
        </w:rPr>
        <w:t xml:space="preserve"> </w:t>
      </w:r>
      <w:r w:rsidRPr="00802DE1">
        <w:rPr>
          <w:lang w:val="cs-CZ"/>
        </w:rPr>
        <w:t>Kindernahrung.</w:t>
      </w:r>
    </w:p>
    <w:p w:rsidR="00944E93" w:rsidRPr="00802DE1" w:rsidRDefault="00944E93" w:rsidP="00944E93">
      <w:pPr>
        <w:pStyle w:val="Textbody"/>
        <w:spacing w:after="0" w:line="360" w:lineRule="auto"/>
        <w:ind w:left="1134" w:right="283"/>
        <w:jc w:val="both"/>
        <w:rPr>
          <w:lang w:val="cs-CZ"/>
        </w:rPr>
      </w:pPr>
    </w:p>
    <w:p w:rsidR="00944E93" w:rsidRPr="00802DE1" w:rsidRDefault="00944E93" w:rsidP="002859E3">
      <w:pPr>
        <w:pStyle w:val="Textbody"/>
        <w:spacing w:after="0" w:line="360" w:lineRule="auto"/>
        <w:ind w:left="1134" w:right="283"/>
        <w:jc w:val="both"/>
        <w:rPr>
          <w:b/>
          <w:sz w:val="28"/>
          <w:lang w:val="cs-CZ"/>
        </w:rPr>
      </w:pPr>
      <w:r w:rsidRPr="00802DE1">
        <w:rPr>
          <w:b/>
          <w:sz w:val="28"/>
          <w:lang w:val="cs-CZ"/>
        </w:rPr>
        <w:t>ANOTATION</w:t>
      </w:r>
    </w:p>
    <w:p w:rsidR="00944E93" w:rsidRPr="00802DE1" w:rsidRDefault="00944E93" w:rsidP="00944E93">
      <w:pPr>
        <w:pStyle w:val="Textbody"/>
        <w:tabs>
          <w:tab w:val="left" w:pos="2386"/>
          <w:tab w:val="left" w:pos="3238"/>
        </w:tabs>
        <w:spacing w:line="360" w:lineRule="auto"/>
        <w:ind w:left="1534"/>
        <w:jc w:val="both"/>
        <w:rPr>
          <w:rFonts w:ascii="Arial" w:hAnsi="Arial"/>
          <w:lang w:val="cs-CZ"/>
        </w:rPr>
      </w:pPr>
      <w:r w:rsidRPr="00802DE1">
        <w:rPr>
          <w:lang w:val="cs-CZ"/>
        </w:rPr>
        <w:t>Healthy</w:t>
      </w:r>
      <w:r w:rsidR="00536792" w:rsidRPr="00802DE1">
        <w:rPr>
          <w:lang w:val="cs-CZ"/>
        </w:rPr>
        <w:t xml:space="preserve"> </w:t>
      </w:r>
      <w:r w:rsidRPr="00802DE1">
        <w:rPr>
          <w:lang w:val="cs-CZ"/>
        </w:rPr>
        <w:t>Nutrition and Prevention obesity at</w:t>
      </w:r>
      <w:r w:rsidR="00536792" w:rsidRPr="00802DE1">
        <w:rPr>
          <w:lang w:val="cs-CZ"/>
        </w:rPr>
        <w:t xml:space="preserve"> </w:t>
      </w:r>
      <w:r w:rsidRPr="00802DE1">
        <w:rPr>
          <w:lang w:val="cs-CZ"/>
        </w:rPr>
        <w:t>primary</w:t>
      </w:r>
      <w:r w:rsidR="00536792" w:rsidRPr="00802DE1">
        <w:rPr>
          <w:lang w:val="cs-CZ"/>
        </w:rPr>
        <w:t xml:space="preserve"> </w:t>
      </w:r>
      <w:r w:rsidRPr="00802DE1">
        <w:rPr>
          <w:lang w:val="cs-CZ"/>
        </w:rPr>
        <w:t>school</w:t>
      </w:r>
    </w:p>
    <w:p w:rsidR="00944E93" w:rsidRPr="00802DE1" w:rsidRDefault="00944E93" w:rsidP="002859E3">
      <w:pPr>
        <w:pStyle w:val="Textbody"/>
        <w:spacing w:after="0" w:line="360" w:lineRule="auto"/>
        <w:ind w:left="1134" w:right="283"/>
        <w:jc w:val="both"/>
        <w:rPr>
          <w:lang w:val="cs-CZ"/>
        </w:rPr>
      </w:pPr>
      <w:r w:rsidRPr="00802DE1">
        <w:rPr>
          <w:lang w:val="cs-CZ"/>
        </w:rPr>
        <w:t>obesity, baby food, overweight, diet, education</w:t>
      </w:r>
      <w:r w:rsidR="00536792" w:rsidRPr="00802DE1">
        <w:rPr>
          <w:lang w:val="cs-CZ"/>
        </w:rPr>
        <w:t xml:space="preserve"> </w:t>
      </w:r>
      <w:r w:rsidRPr="00802DE1">
        <w:rPr>
          <w:lang w:val="cs-CZ"/>
        </w:rPr>
        <w:t>of</w:t>
      </w:r>
      <w:r w:rsidR="00536792" w:rsidRPr="00802DE1">
        <w:rPr>
          <w:lang w:val="cs-CZ"/>
        </w:rPr>
        <w:t xml:space="preserve"> </w:t>
      </w:r>
      <w:r w:rsidRPr="00802DE1">
        <w:rPr>
          <w:lang w:val="cs-CZ"/>
        </w:rPr>
        <w:t>health</w:t>
      </w:r>
    </w:p>
    <w:p w:rsidR="00944E93" w:rsidRPr="00802DE1" w:rsidRDefault="00944E93" w:rsidP="00944E93">
      <w:pPr>
        <w:pStyle w:val="Textbody"/>
        <w:tabs>
          <w:tab w:val="left" w:pos="1986"/>
          <w:tab w:val="left" w:pos="2838"/>
        </w:tabs>
        <w:spacing w:after="0" w:line="360" w:lineRule="auto"/>
        <w:ind w:left="1134" w:right="283"/>
        <w:jc w:val="both"/>
        <w:rPr>
          <w:lang w:val="cs-CZ"/>
        </w:rPr>
      </w:pPr>
      <w:r w:rsidRPr="00802DE1">
        <w:rPr>
          <w:lang w:val="cs-CZ"/>
        </w:rPr>
        <w:t>The</w:t>
      </w:r>
      <w:r w:rsidR="00536792" w:rsidRPr="00802DE1">
        <w:rPr>
          <w:lang w:val="cs-CZ"/>
        </w:rPr>
        <w:t xml:space="preserve"> </w:t>
      </w:r>
      <w:r w:rsidRPr="00802DE1">
        <w:rPr>
          <w:lang w:val="cs-CZ"/>
        </w:rPr>
        <w:t>thesis with</w:t>
      </w:r>
      <w:r w:rsidR="00745FF0" w:rsidRPr="00802DE1">
        <w:rPr>
          <w:lang w:val="cs-CZ"/>
        </w:rPr>
        <w:t xml:space="preserve"> </w:t>
      </w:r>
      <w:r w:rsidRPr="00802DE1">
        <w:rPr>
          <w:lang w:val="cs-CZ"/>
        </w:rPr>
        <w:t>the</w:t>
      </w:r>
      <w:r w:rsidR="00745FF0" w:rsidRPr="00802DE1">
        <w:rPr>
          <w:lang w:val="cs-CZ"/>
        </w:rPr>
        <w:t xml:space="preserve"> rating </w:t>
      </w:r>
      <w:r w:rsidRPr="00802DE1">
        <w:rPr>
          <w:lang w:val="cs-CZ"/>
        </w:rPr>
        <w:t>habits</w:t>
      </w:r>
      <w:r w:rsidR="00745FF0" w:rsidRPr="00802DE1">
        <w:rPr>
          <w:lang w:val="cs-CZ"/>
        </w:rPr>
        <w:t xml:space="preserve"> </w:t>
      </w:r>
      <w:r w:rsidRPr="00802DE1">
        <w:rPr>
          <w:lang w:val="cs-CZ"/>
        </w:rPr>
        <w:t>of</w:t>
      </w:r>
      <w:r w:rsidR="00745FF0" w:rsidRPr="00802DE1">
        <w:rPr>
          <w:lang w:val="cs-CZ"/>
        </w:rPr>
        <w:t xml:space="preserve"> </w:t>
      </w:r>
      <w:r w:rsidRPr="00802DE1">
        <w:rPr>
          <w:lang w:val="cs-CZ"/>
        </w:rPr>
        <w:t>children</w:t>
      </w:r>
      <w:r w:rsidR="00745FF0" w:rsidRPr="00802DE1">
        <w:rPr>
          <w:lang w:val="cs-CZ"/>
        </w:rPr>
        <w:t xml:space="preserve"> </w:t>
      </w:r>
      <w:r w:rsidRPr="00802DE1">
        <w:rPr>
          <w:lang w:val="cs-CZ"/>
        </w:rPr>
        <w:t>attending</w:t>
      </w:r>
      <w:r w:rsidR="00745FF0" w:rsidRPr="00802DE1">
        <w:rPr>
          <w:lang w:val="cs-CZ"/>
        </w:rPr>
        <w:t xml:space="preserve"> </w:t>
      </w:r>
      <w:r w:rsidRPr="00802DE1">
        <w:rPr>
          <w:lang w:val="cs-CZ"/>
        </w:rPr>
        <w:t>lst</w:t>
      </w:r>
      <w:r w:rsidR="00745FF0" w:rsidRPr="00802DE1">
        <w:rPr>
          <w:lang w:val="cs-CZ"/>
        </w:rPr>
        <w:t xml:space="preserve"> degrese </w:t>
      </w:r>
      <w:r w:rsidRPr="00802DE1">
        <w:rPr>
          <w:lang w:val="cs-CZ"/>
        </w:rPr>
        <w:t>of</w:t>
      </w:r>
      <w:r w:rsidR="00745FF0" w:rsidRPr="00802DE1">
        <w:rPr>
          <w:lang w:val="cs-CZ"/>
        </w:rPr>
        <w:t xml:space="preserve"> </w:t>
      </w:r>
      <w:r w:rsidRPr="00802DE1">
        <w:rPr>
          <w:lang w:val="cs-CZ"/>
        </w:rPr>
        <w:t>elementary</w:t>
      </w:r>
      <w:r w:rsidR="00745FF0" w:rsidRPr="00802DE1">
        <w:rPr>
          <w:lang w:val="cs-CZ"/>
        </w:rPr>
        <w:t xml:space="preserve"> </w:t>
      </w:r>
      <w:r w:rsidRPr="00802DE1">
        <w:rPr>
          <w:lang w:val="cs-CZ"/>
        </w:rPr>
        <w:t>schools.</w:t>
      </w:r>
    </w:p>
    <w:p w:rsidR="00944E93" w:rsidRPr="00802DE1" w:rsidRDefault="00944E93" w:rsidP="00944E93">
      <w:pPr>
        <w:pStyle w:val="Textbody"/>
        <w:tabs>
          <w:tab w:val="left" w:pos="1986"/>
          <w:tab w:val="left" w:pos="2838"/>
        </w:tabs>
        <w:spacing w:after="0" w:line="360" w:lineRule="auto"/>
        <w:ind w:left="1134" w:right="283"/>
        <w:jc w:val="both"/>
        <w:rPr>
          <w:lang w:val="cs-CZ"/>
        </w:rPr>
      </w:pPr>
      <w:r w:rsidRPr="00802DE1">
        <w:rPr>
          <w:lang w:val="cs-CZ"/>
        </w:rPr>
        <w:t>The</w:t>
      </w:r>
      <w:r w:rsidR="00745FF0" w:rsidRPr="00802DE1">
        <w:rPr>
          <w:lang w:val="cs-CZ"/>
        </w:rPr>
        <w:t xml:space="preserve"> </w:t>
      </w:r>
      <w:r w:rsidRPr="00802DE1">
        <w:rPr>
          <w:lang w:val="cs-CZ"/>
        </w:rPr>
        <w:t>theoretical part is</w:t>
      </w:r>
      <w:r w:rsidR="00745FF0" w:rsidRPr="00802DE1">
        <w:rPr>
          <w:lang w:val="cs-CZ"/>
        </w:rPr>
        <w:t xml:space="preserve"> </w:t>
      </w:r>
      <w:r w:rsidRPr="00802DE1">
        <w:rPr>
          <w:lang w:val="cs-CZ"/>
        </w:rPr>
        <w:t>focused on principles</w:t>
      </w:r>
      <w:r w:rsidR="00745FF0" w:rsidRPr="00802DE1">
        <w:rPr>
          <w:lang w:val="cs-CZ"/>
        </w:rPr>
        <w:t xml:space="preserve"> </w:t>
      </w:r>
      <w:r w:rsidRPr="00802DE1">
        <w:rPr>
          <w:lang w:val="cs-CZ"/>
        </w:rPr>
        <w:t>of a healthy diet and on health</w:t>
      </w:r>
      <w:r w:rsidR="00745FF0" w:rsidRPr="00802DE1">
        <w:rPr>
          <w:lang w:val="cs-CZ"/>
        </w:rPr>
        <w:t xml:space="preserve"> </w:t>
      </w:r>
      <w:r w:rsidRPr="00802DE1">
        <w:rPr>
          <w:lang w:val="cs-CZ"/>
        </w:rPr>
        <w:t>problems</w:t>
      </w:r>
      <w:r w:rsidR="00745FF0" w:rsidRPr="00802DE1">
        <w:rPr>
          <w:lang w:val="cs-CZ"/>
        </w:rPr>
        <w:t xml:space="preserve"> </w:t>
      </w:r>
      <w:r w:rsidRPr="00802DE1">
        <w:rPr>
          <w:lang w:val="cs-CZ"/>
        </w:rPr>
        <w:t>caused by bad</w:t>
      </w:r>
      <w:r w:rsidR="00745FF0" w:rsidRPr="00802DE1">
        <w:rPr>
          <w:lang w:val="cs-CZ"/>
        </w:rPr>
        <w:t xml:space="preserve"> rating </w:t>
      </w:r>
      <w:r w:rsidRPr="00802DE1">
        <w:rPr>
          <w:lang w:val="cs-CZ"/>
        </w:rPr>
        <w:t xml:space="preserve">habits, a </w:t>
      </w:r>
      <w:r w:rsidR="00745FF0" w:rsidRPr="00802DE1">
        <w:rPr>
          <w:lang w:val="cs-CZ"/>
        </w:rPr>
        <w:t xml:space="preserve">regulativ </w:t>
      </w:r>
      <w:r w:rsidRPr="00802DE1">
        <w:rPr>
          <w:lang w:val="cs-CZ"/>
        </w:rPr>
        <w:t>of</w:t>
      </w:r>
      <w:r w:rsidR="00745FF0" w:rsidRPr="00802DE1">
        <w:rPr>
          <w:lang w:val="cs-CZ"/>
        </w:rPr>
        <w:t xml:space="preserve"> </w:t>
      </w:r>
      <w:r w:rsidRPr="00802DE1">
        <w:rPr>
          <w:lang w:val="cs-CZ"/>
        </w:rPr>
        <w:t>an</w:t>
      </w:r>
      <w:r w:rsidR="00745FF0" w:rsidRPr="00802DE1">
        <w:rPr>
          <w:lang w:val="cs-CZ"/>
        </w:rPr>
        <w:t xml:space="preserve"> </w:t>
      </w:r>
      <w:r w:rsidRPr="00802DE1">
        <w:rPr>
          <w:lang w:val="cs-CZ"/>
        </w:rPr>
        <w:t>energetic food intke and finally, on a health</w:t>
      </w:r>
      <w:r w:rsidR="00745FF0" w:rsidRPr="00802DE1">
        <w:rPr>
          <w:lang w:val="cs-CZ"/>
        </w:rPr>
        <w:t xml:space="preserve"> </w:t>
      </w:r>
      <w:r w:rsidRPr="00802DE1">
        <w:rPr>
          <w:lang w:val="cs-CZ"/>
        </w:rPr>
        <w:t>education.</w:t>
      </w:r>
    </w:p>
    <w:p w:rsidR="00944E93" w:rsidRPr="00802DE1" w:rsidRDefault="00944E93" w:rsidP="00944E93">
      <w:pPr>
        <w:pStyle w:val="Textbody"/>
        <w:tabs>
          <w:tab w:val="left" w:pos="1986"/>
          <w:tab w:val="left" w:pos="2838"/>
        </w:tabs>
        <w:spacing w:after="0" w:line="360" w:lineRule="auto"/>
        <w:ind w:left="1134" w:right="283"/>
        <w:jc w:val="both"/>
        <w:rPr>
          <w:lang w:val="cs-CZ"/>
        </w:rPr>
      </w:pPr>
      <w:r w:rsidRPr="00802DE1">
        <w:rPr>
          <w:lang w:val="cs-CZ"/>
        </w:rPr>
        <w:t>The</w:t>
      </w:r>
      <w:r w:rsidR="00745FF0" w:rsidRPr="00802DE1">
        <w:rPr>
          <w:lang w:val="cs-CZ"/>
        </w:rPr>
        <w:t xml:space="preserve"> </w:t>
      </w:r>
      <w:r w:rsidRPr="00802DE1">
        <w:rPr>
          <w:lang w:val="cs-CZ"/>
        </w:rPr>
        <w:t>practical past is</w:t>
      </w:r>
      <w:r w:rsidR="00745FF0" w:rsidRPr="00802DE1">
        <w:rPr>
          <w:lang w:val="cs-CZ"/>
        </w:rPr>
        <w:t xml:space="preserve"> </w:t>
      </w:r>
      <w:r w:rsidRPr="00802DE1">
        <w:rPr>
          <w:lang w:val="cs-CZ"/>
        </w:rPr>
        <w:t>focused on the</w:t>
      </w:r>
      <w:r w:rsidR="00745FF0" w:rsidRPr="00802DE1">
        <w:rPr>
          <w:lang w:val="cs-CZ"/>
        </w:rPr>
        <w:t xml:space="preserve"> </w:t>
      </w:r>
      <w:r w:rsidRPr="00802DE1">
        <w:rPr>
          <w:lang w:val="cs-CZ"/>
        </w:rPr>
        <w:t>health</w:t>
      </w:r>
      <w:r w:rsidR="00745FF0" w:rsidRPr="00802DE1">
        <w:rPr>
          <w:lang w:val="cs-CZ"/>
        </w:rPr>
        <w:t xml:space="preserve"> </w:t>
      </w:r>
      <w:r w:rsidRPr="00802DE1">
        <w:rPr>
          <w:lang w:val="cs-CZ"/>
        </w:rPr>
        <w:t>education</w:t>
      </w:r>
      <w:r w:rsidR="00745FF0" w:rsidRPr="00802DE1">
        <w:rPr>
          <w:lang w:val="cs-CZ"/>
        </w:rPr>
        <w:t xml:space="preserve"> </w:t>
      </w:r>
      <w:r w:rsidRPr="00802DE1">
        <w:rPr>
          <w:lang w:val="cs-CZ"/>
        </w:rPr>
        <w:t>itself and on determining</w:t>
      </w:r>
      <w:r w:rsidR="00745FF0" w:rsidRPr="00802DE1">
        <w:rPr>
          <w:lang w:val="cs-CZ"/>
        </w:rPr>
        <w:t xml:space="preserve"> </w:t>
      </w:r>
      <w:r w:rsidRPr="00802DE1">
        <w:rPr>
          <w:lang w:val="cs-CZ"/>
        </w:rPr>
        <w:t>the</w:t>
      </w:r>
      <w:r w:rsidR="00745FF0" w:rsidRPr="00802DE1">
        <w:rPr>
          <w:lang w:val="cs-CZ"/>
        </w:rPr>
        <w:t xml:space="preserve"> </w:t>
      </w:r>
      <w:r w:rsidRPr="00802DE1">
        <w:rPr>
          <w:lang w:val="cs-CZ"/>
        </w:rPr>
        <w:t>effect</w:t>
      </w:r>
      <w:r w:rsidR="00745FF0" w:rsidRPr="00802DE1">
        <w:rPr>
          <w:lang w:val="cs-CZ"/>
        </w:rPr>
        <w:t xml:space="preserve"> </w:t>
      </w:r>
      <w:r w:rsidRPr="00802DE1">
        <w:rPr>
          <w:lang w:val="cs-CZ"/>
        </w:rPr>
        <w:t>of</w:t>
      </w:r>
      <w:r w:rsidR="00745FF0" w:rsidRPr="00802DE1">
        <w:rPr>
          <w:lang w:val="cs-CZ"/>
        </w:rPr>
        <w:t xml:space="preserve"> </w:t>
      </w:r>
      <w:r w:rsidRPr="00802DE1">
        <w:rPr>
          <w:lang w:val="cs-CZ"/>
        </w:rPr>
        <w:t>family</w:t>
      </w:r>
      <w:r w:rsidR="00745FF0" w:rsidRPr="00802DE1">
        <w:rPr>
          <w:lang w:val="cs-CZ"/>
        </w:rPr>
        <w:t xml:space="preserve"> </w:t>
      </w:r>
      <w:r w:rsidRPr="00802DE1">
        <w:rPr>
          <w:lang w:val="cs-CZ"/>
        </w:rPr>
        <w:t>en</w:t>
      </w:r>
      <w:bookmarkStart w:id="0" w:name="_GoBack"/>
      <w:bookmarkEnd w:id="0"/>
      <w:r w:rsidRPr="00802DE1">
        <w:rPr>
          <w:lang w:val="cs-CZ"/>
        </w:rPr>
        <w:t>vironment on children's</w:t>
      </w:r>
      <w:r w:rsidR="00745FF0" w:rsidRPr="00802DE1">
        <w:rPr>
          <w:lang w:val="cs-CZ"/>
        </w:rPr>
        <w:t xml:space="preserve"> rating </w:t>
      </w:r>
      <w:r w:rsidRPr="00802DE1">
        <w:rPr>
          <w:lang w:val="cs-CZ"/>
        </w:rPr>
        <w:t>habits.</w:t>
      </w:r>
    </w:p>
    <w:p w:rsidR="009F4C24" w:rsidRPr="005A6CFE" w:rsidRDefault="009F4C24" w:rsidP="0072662F">
      <w:pPr>
        <w:rPr>
          <w:b/>
          <w:sz w:val="28"/>
          <w:szCs w:val="28"/>
        </w:rPr>
      </w:pPr>
      <w:r w:rsidRPr="005A6CFE">
        <w:rPr>
          <w:b/>
          <w:sz w:val="28"/>
          <w:szCs w:val="28"/>
        </w:rPr>
        <w:t>OBSAH</w:t>
      </w:r>
    </w:p>
    <w:p w:rsidR="005A6CFE" w:rsidRDefault="009402D7">
      <w:pPr>
        <w:pStyle w:val="Obsah2"/>
        <w:tabs>
          <w:tab w:val="right" w:leader="dot" w:pos="9062"/>
        </w:tabs>
        <w:rPr>
          <w:rFonts w:asciiTheme="minorHAnsi" w:eastAsiaTheme="minorEastAsia" w:hAnsiTheme="minorHAnsi" w:cstheme="minorBidi"/>
          <w:noProof/>
          <w:color w:val="auto"/>
          <w:kern w:val="0"/>
          <w:sz w:val="22"/>
          <w:szCs w:val="22"/>
          <w:lang w:eastAsia="cs-CZ" w:bidi="ar-SA"/>
        </w:rPr>
      </w:pPr>
      <w:r>
        <w:fldChar w:fldCharType="begin"/>
      </w:r>
      <w:r>
        <w:instrText xml:space="preserve"> TOC \o "1-5" \h \z \u </w:instrText>
      </w:r>
      <w:r>
        <w:fldChar w:fldCharType="separate"/>
      </w:r>
      <w:hyperlink w:anchor="_Toc310846293" w:history="1">
        <w:r w:rsidR="005A6CFE" w:rsidRPr="00D576DF">
          <w:rPr>
            <w:rStyle w:val="Hypertextovodkaz"/>
            <w:noProof/>
          </w:rPr>
          <w:t>ÚVOD</w:t>
        </w:r>
        <w:r w:rsidR="005A6CFE">
          <w:rPr>
            <w:noProof/>
            <w:webHidden/>
          </w:rPr>
          <w:tab/>
        </w:r>
        <w:r w:rsidR="005A6CFE">
          <w:rPr>
            <w:noProof/>
            <w:webHidden/>
          </w:rPr>
          <w:fldChar w:fldCharType="begin"/>
        </w:r>
        <w:r w:rsidR="005A6CFE">
          <w:rPr>
            <w:noProof/>
            <w:webHidden/>
          </w:rPr>
          <w:instrText xml:space="preserve"> PAGEREF _Toc310846293 \h </w:instrText>
        </w:r>
        <w:r w:rsidR="005A6CFE">
          <w:rPr>
            <w:noProof/>
            <w:webHidden/>
          </w:rPr>
        </w:r>
        <w:r w:rsidR="005A6CFE">
          <w:rPr>
            <w:noProof/>
            <w:webHidden/>
          </w:rPr>
          <w:fldChar w:fldCharType="separate"/>
        </w:r>
        <w:r w:rsidR="005A6CFE">
          <w:rPr>
            <w:noProof/>
            <w:webHidden/>
          </w:rPr>
          <w:t>9</w:t>
        </w:r>
        <w:r w:rsidR="005A6CFE">
          <w:rPr>
            <w:noProof/>
            <w:webHidden/>
          </w:rPr>
          <w:fldChar w:fldCharType="end"/>
        </w:r>
      </w:hyperlink>
    </w:p>
    <w:p w:rsidR="005A6CFE" w:rsidRDefault="005A6CFE">
      <w:pPr>
        <w:pStyle w:val="Obsah2"/>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294" w:history="1">
        <w:r w:rsidRPr="00D576DF">
          <w:rPr>
            <w:rStyle w:val="Hypertextovodkaz"/>
            <w:noProof/>
          </w:rPr>
          <w:t>TEORETICKÁ ČÁST</w:t>
        </w:r>
        <w:r>
          <w:rPr>
            <w:noProof/>
            <w:webHidden/>
          </w:rPr>
          <w:tab/>
        </w:r>
        <w:r>
          <w:rPr>
            <w:noProof/>
            <w:webHidden/>
          </w:rPr>
          <w:fldChar w:fldCharType="begin"/>
        </w:r>
        <w:r>
          <w:rPr>
            <w:noProof/>
            <w:webHidden/>
          </w:rPr>
          <w:instrText xml:space="preserve"> PAGEREF _Toc310846294 \h </w:instrText>
        </w:r>
        <w:r>
          <w:rPr>
            <w:noProof/>
            <w:webHidden/>
          </w:rPr>
        </w:r>
        <w:r>
          <w:rPr>
            <w:noProof/>
            <w:webHidden/>
          </w:rPr>
          <w:fldChar w:fldCharType="separate"/>
        </w:r>
        <w:r>
          <w:rPr>
            <w:noProof/>
            <w:webHidden/>
          </w:rPr>
          <w:t>11</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295" w:history="1">
        <w:r w:rsidRPr="00D576DF">
          <w:rPr>
            <w:rStyle w:val="Hypertextovodkaz"/>
            <w:noProof/>
          </w:rPr>
          <w:t>1 Zdraví a výživa</w:t>
        </w:r>
        <w:r>
          <w:rPr>
            <w:noProof/>
            <w:webHidden/>
          </w:rPr>
          <w:tab/>
        </w:r>
        <w:r>
          <w:rPr>
            <w:noProof/>
            <w:webHidden/>
          </w:rPr>
          <w:fldChar w:fldCharType="begin"/>
        </w:r>
        <w:r>
          <w:rPr>
            <w:noProof/>
            <w:webHidden/>
          </w:rPr>
          <w:instrText xml:space="preserve"> PAGEREF _Toc310846295 \h </w:instrText>
        </w:r>
        <w:r>
          <w:rPr>
            <w:noProof/>
            <w:webHidden/>
          </w:rPr>
        </w:r>
        <w:r>
          <w:rPr>
            <w:noProof/>
            <w:webHidden/>
          </w:rPr>
          <w:fldChar w:fldCharType="separate"/>
        </w:r>
        <w:r>
          <w:rPr>
            <w:noProof/>
            <w:webHidden/>
          </w:rPr>
          <w:t>11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296" w:history="1">
        <w:r w:rsidRPr="00D576DF">
          <w:rPr>
            <w:rStyle w:val="Hypertextovodkaz"/>
            <w:noProof/>
          </w:rPr>
          <w:t>1.1 Zdraví</w:t>
        </w:r>
        <w:r>
          <w:rPr>
            <w:noProof/>
            <w:webHidden/>
          </w:rPr>
          <w:tab/>
        </w:r>
        <w:r>
          <w:rPr>
            <w:noProof/>
            <w:webHidden/>
          </w:rPr>
          <w:fldChar w:fldCharType="begin"/>
        </w:r>
        <w:r>
          <w:rPr>
            <w:noProof/>
            <w:webHidden/>
          </w:rPr>
          <w:instrText xml:space="preserve"> PAGEREF _Toc310846296 \h </w:instrText>
        </w:r>
        <w:r>
          <w:rPr>
            <w:noProof/>
            <w:webHidden/>
          </w:rPr>
        </w:r>
        <w:r>
          <w:rPr>
            <w:noProof/>
            <w:webHidden/>
          </w:rPr>
          <w:fldChar w:fldCharType="separate"/>
        </w:r>
        <w:r>
          <w:rPr>
            <w:noProof/>
            <w:webHidden/>
          </w:rPr>
          <w:t>11</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297" w:history="1">
        <w:r w:rsidRPr="00D576DF">
          <w:rPr>
            <w:rStyle w:val="Hypertextovodkaz"/>
            <w:noProof/>
          </w:rPr>
          <w:t>1.1.1 Pojetí zdraví</w:t>
        </w:r>
        <w:r>
          <w:rPr>
            <w:noProof/>
            <w:webHidden/>
          </w:rPr>
          <w:tab/>
        </w:r>
        <w:r>
          <w:rPr>
            <w:noProof/>
            <w:webHidden/>
          </w:rPr>
          <w:fldChar w:fldCharType="begin"/>
        </w:r>
        <w:r>
          <w:rPr>
            <w:noProof/>
            <w:webHidden/>
          </w:rPr>
          <w:instrText xml:space="preserve"> PAGEREF _Toc310846297 \h </w:instrText>
        </w:r>
        <w:r>
          <w:rPr>
            <w:noProof/>
            <w:webHidden/>
          </w:rPr>
        </w:r>
        <w:r>
          <w:rPr>
            <w:noProof/>
            <w:webHidden/>
          </w:rPr>
          <w:fldChar w:fldCharType="separate"/>
        </w:r>
        <w:r>
          <w:rPr>
            <w:noProof/>
            <w:webHidden/>
          </w:rPr>
          <w:t>11</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298" w:history="1">
        <w:r w:rsidRPr="00D576DF">
          <w:rPr>
            <w:rStyle w:val="Hypertextovodkaz"/>
            <w:noProof/>
          </w:rPr>
          <w:t>1.1.2 Zdravotní stav dětské populace v ČR</w:t>
        </w:r>
        <w:r>
          <w:rPr>
            <w:noProof/>
            <w:webHidden/>
          </w:rPr>
          <w:tab/>
        </w:r>
        <w:r>
          <w:rPr>
            <w:noProof/>
            <w:webHidden/>
          </w:rPr>
          <w:fldChar w:fldCharType="begin"/>
        </w:r>
        <w:r>
          <w:rPr>
            <w:noProof/>
            <w:webHidden/>
          </w:rPr>
          <w:instrText xml:space="preserve"> PAGEREF _Toc310846298 \h </w:instrText>
        </w:r>
        <w:r>
          <w:rPr>
            <w:noProof/>
            <w:webHidden/>
          </w:rPr>
        </w:r>
        <w:r>
          <w:rPr>
            <w:noProof/>
            <w:webHidden/>
          </w:rPr>
          <w:fldChar w:fldCharType="separate"/>
        </w:r>
        <w:r>
          <w:rPr>
            <w:noProof/>
            <w:webHidden/>
          </w:rPr>
          <w:t>13</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299" w:history="1">
        <w:r w:rsidRPr="00D576DF">
          <w:rPr>
            <w:rStyle w:val="Hypertextovodkaz"/>
            <w:noProof/>
          </w:rPr>
          <w:t>1.2 Výživa</w:t>
        </w:r>
        <w:r>
          <w:rPr>
            <w:noProof/>
            <w:webHidden/>
          </w:rPr>
          <w:tab/>
        </w:r>
        <w:r>
          <w:rPr>
            <w:noProof/>
            <w:webHidden/>
          </w:rPr>
          <w:fldChar w:fldCharType="begin"/>
        </w:r>
        <w:r>
          <w:rPr>
            <w:noProof/>
            <w:webHidden/>
          </w:rPr>
          <w:instrText xml:space="preserve"> PAGEREF _Toc310846299 \h </w:instrText>
        </w:r>
        <w:r>
          <w:rPr>
            <w:noProof/>
            <w:webHidden/>
          </w:rPr>
        </w:r>
        <w:r>
          <w:rPr>
            <w:noProof/>
            <w:webHidden/>
          </w:rPr>
          <w:fldChar w:fldCharType="separate"/>
        </w:r>
        <w:r>
          <w:rPr>
            <w:noProof/>
            <w:webHidden/>
          </w:rPr>
          <w:t>14</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0" w:history="1">
        <w:r w:rsidRPr="00D576DF">
          <w:rPr>
            <w:rStyle w:val="Hypertextovodkaz"/>
            <w:noProof/>
          </w:rPr>
          <w:t>1.2.1 Základní živiny ve stravě</w:t>
        </w:r>
        <w:r>
          <w:rPr>
            <w:noProof/>
            <w:webHidden/>
          </w:rPr>
          <w:tab/>
        </w:r>
        <w:r>
          <w:rPr>
            <w:noProof/>
            <w:webHidden/>
          </w:rPr>
          <w:fldChar w:fldCharType="begin"/>
        </w:r>
        <w:r>
          <w:rPr>
            <w:noProof/>
            <w:webHidden/>
          </w:rPr>
          <w:instrText xml:space="preserve"> PAGEREF _Toc310846300 \h </w:instrText>
        </w:r>
        <w:r>
          <w:rPr>
            <w:noProof/>
            <w:webHidden/>
          </w:rPr>
        </w:r>
        <w:r>
          <w:rPr>
            <w:noProof/>
            <w:webHidden/>
          </w:rPr>
          <w:fldChar w:fldCharType="separate"/>
        </w:r>
        <w:r>
          <w:rPr>
            <w:noProof/>
            <w:webHidden/>
          </w:rPr>
          <w:t>14</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1" w:history="1">
        <w:r w:rsidRPr="00D576DF">
          <w:rPr>
            <w:rStyle w:val="Hypertextovodkaz"/>
            <w:noProof/>
          </w:rPr>
          <w:t>1.2.2 Výživová pyramida</w:t>
        </w:r>
        <w:r>
          <w:rPr>
            <w:noProof/>
            <w:webHidden/>
          </w:rPr>
          <w:tab/>
        </w:r>
        <w:r>
          <w:rPr>
            <w:noProof/>
            <w:webHidden/>
          </w:rPr>
          <w:fldChar w:fldCharType="begin"/>
        </w:r>
        <w:r>
          <w:rPr>
            <w:noProof/>
            <w:webHidden/>
          </w:rPr>
          <w:instrText xml:space="preserve"> PAGEREF _Toc310846301 \h </w:instrText>
        </w:r>
        <w:r>
          <w:rPr>
            <w:noProof/>
            <w:webHidden/>
          </w:rPr>
        </w:r>
        <w:r>
          <w:rPr>
            <w:noProof/>
            <w:webHidden/>
          </w:rPr>
          <w:fldChar w:fldCharType="separate"/>
        </w:r>
        <w:r>
          <w:rPr>
            <w:noProof/>
            <w:webHidden/>
          </w:rPr>
          <w:t>17</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2" w:history="1">
        <w:r w:rsidRPr="00D576DF">
          <w:rPr>
            <w:rStyle w:val="Hypertextovodkaz"/>
            <w:noProof/>
          </w:rPr>
          <w:t>1.2.3 Vliv výživy na činnost organismu</w:t>
        </w:r>
        <w:r>
          <w:rPr>
            <w:noProof/>
            <w:webHidden/>
          </w:rPr>
          <w:tab/>
        </w:r>
        <w:r>
          <w:rPr>
            <w:noProof/>
            <w:webHidden/>
          </w:rPr>
          <w:fldChar w:fldCharType="begin"/>
        </w:r>
        <w:r>
          <w:rPr>
            <w:noProof/>
            <w:webHidden/>
          </w:rPr>
          <w:instrText xml:space="preserve"> PAGEREF _Toc310846302 \h </w:instrText>
        </w:r>
        <w:r>
          <w:rPr>
            <w:noProof/>
            <w:webHidden/>
          </w:rPr>
        </w:r>
        <w:r>
          <w:rPr>
            <w:noProof/>
            <w:webHidden/>
          </w:rPr>
          <w:fldChar w:fldCharType="separate"/>
        </w:r>
        <w:r>
          <w:rPr>
            <w:noProof/>
            <w:webHidden/>
          </w:rPr>
          <w:t>20</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3" w:history="1">
        <w:r w:rsidRPr="00D576DF">
          <w:rPr>
            <w:rStyle w:val="Hypertextovodkaz"/>
            <w:noProof/>
          </w:rPr>
          <w:t>1.3 Zdravá výživa</w:t>
        </w:r>
        <w:r>
          <w:rPr>
            <w:noProof/>
            <w:webHidden/>
          </w:rPr>
          <w:tab/>
        </w:r>
        <w:r>
          <w:rPr>
            <w:noProof/>
            <w:webHidden/>
          </w:rPr>
          <w:fldChar w:fldCharType="begin"/>
        </w:r>
        <w:r>
          <w:rPr>
            <w:noProof/>
            <w:webHidden/>
          </w:rPr>
          <w:instrText xml:space="preserve"> PAGEREF _Toc310846303 \h </w:instrText>
        </w:r>
        <w:r>
          <w:rPr>
            <w:noProof/>
            <w:webHidden/>
          </w:rPr>
        </w:r>
        <w:r>
          <w:rPr>
            <w:noProof/>
            <w:webHidden/>
          </w:rPr>
          <w:fldChar w:fldCharType="separate"/>
        </w:r>
        <w:r>
          <w:rPr>
            <w:noProof/>
            <w:webHidden/>
          </w:rPr>
          <w:t>22</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4" w:history="1">
        <w:r w:rsidRPr="00D576DF">
          <w:rPr>
            <w:rStyle w:val="Hypertextovodkaz"/>
            <w:noProof/>
          </w:rPr>
          <w:t>1.3.1 Regulace energetického přijmu potravin</w:t>
        </w:r>
        <w:r>
          <w:rPr>
            <w:noProof/>
            <w:webHidden/>
          </w:rPr>
          <w:tab/>
        </w:r>
        <w:r>
          <w:rPr>
            <w:noProof/>
            <w:webHidden/>
          </w:rPr>
          <w:fldChar w:fldCharType="begin"/>
        </w:r>
        <w:r>
          <w:rPr>
            <w:noProof/>
            <w:webHidden/>
          </w:rPr>
          <w:instrText xml:space="preserve"> PAGEREF _Toc310846304 \h </w:instrText>
        </w:r>
        <w:r>
          <w:rPr>
            <w:noProof/>
            <w:webHidden/>
          </w:rPr>
        </w:r>
        <w:r>
          <w:rPr>
            <w:noProof/>
            <w:webHidden/>
          </w:rPr>
          <w:fldChar w:fldCharType="separate"/>
        </w:r>
        <w:r>
          <w:rPr>
            <w:noProof/>
            <w:webHidden/>
          </w:rPr>
          <w:t>22</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5" w:history="1">
        <w:r w:rsidRPr="00D576DF">
          <w:rPr>
            <w:rStyle w:val="Hypertextovodkaz"/>
            <w:noProof/>
          </w:rPr>
          <w:t>1.4 Výživa a poruchy zdraví</w:t>
        </w:r>
        <w:r>
          <w:rPr>
            <w:noProof/>
            <w:webHidden/>
          </w:rPr>
          <w:tab/>
        </w:r>
        <w:r>
          <w:rPr>
            <w:noProof/>
            <w:webHidden/>
          </w:rPr>
          <w:fldChar w:fldCharType="begin"/>
        </w:r>
        <w:r>
          <w:rPr>
            <w:noProof/>
            <w:webHidden/>
          </w:rPr>
          <w:instrText xml:space="preserve"> PAGEREF _Toc310846305 \h </w:instrText>
        </w:r>
        <w:r>
          <w:rPr>
            <w:noProof/>
            <w:webHidden/>
          </w:rPr>
        </w:r>
        <w:r>
          <w:rPr>
            <w:noProof/>
            <w:webHidden/>
          </w:rPr>
          <w:fldChar w:fldCharType="separate"/>
        </w:r>
        <w:r>
          <w:rPr>
            <w:noProof/>
            <w:webHidden/>
          </w:rPr>
          <w:t>24</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6" w:history="1">
        <w:r w:rsidRPr="00D576DF">
          <w:rPr>
            <w:rStyle w:val="Hypertextovodkaz"/>
            <w:noProof/>
          </w:rPr>
          <w:t>1.4.1 Poruchy příjmu potravy</w:t>
        </w:r>
        <w:r>
          <w:rPr>
            <w:noProof/>
            <w:webHidden/>
          </w:rPr>
          <w:tab/>
        </w:r>
        <w:r>
          <w:rPr>
            <w:noProof/>
            <w:webHidden/>
          </w:rPr>
          <w:fldChar w:fldCharType="begin"/>
        </w:r>
        <w:r>
          <w:rPr>
            <w:noProof/>
            <w:webHidden/>
          </w:rPr>
          <w:instrText xml:space="preserve"> PAGEREF _Toc310846306 \h </w:instrText>
        </w:r>
        <w:r>
          <w:rPr>
            <w:noProof/>
            <w:webHidden/>
          </w:rPr>
        </w:r>
        <w:r>
          <w:rPr>
            <w:noProof/>
            <w:webHidden/>
          </w:rPr>
          <w:fldChar w:fldCharType="separate"/>
        </w:r>
        <w:r>
          <w:rPr>
            <w:noProof/>
            <w:webHidden/>
          </w:rPr>
          <w:t>24</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7" w:history="1">
        <w:r w:rsidRPr="00D576DF">
          <w:rPr>
            <w:rStyle w:val="Hypertextovodkaz"/>
            <w:noProof/>
          </w:rPr>
          <w:t>1.4.2 Psychogenní poruchy přijmu potravy</w:t>
        </w:r>
        <w:r>
          <w:rPr>
            <w:noProof/>
            <w:webHidden/>
          </w:rPr>
          <w:tab/>
        </w:r>
        <w:r>
          <w:rPr>
            <w:noProof/>
            <w:webHidden/>
          </w:rPr>
          <w:fldChar w:fldCharType="begin"/>
        </w:r>
        <w:r>
          <w:rPr>
            <w:noProof/>
            <w:webHidden/>
          </w:rPr>
          <w:instrText xml:space="preserve"> PAGEREF _Toc310846307 \h </w:instrText>
        </w:r>
        <w:r>
          <w:rPr>
            <w:noProof/>
            <w:webHidden/>
          </w:rPr>
        </w:r>
        <w:r>
          <w:rPr>
            <w:noProof/>
            <w:webHidden/>
          </w:rPr>
          <w:fldChar w:fldCharType="separate"/>
        </w:r>
        <w:r>
          <w:rPr>
            <w:noProof/>
            <w:webHidden/>
          </w:rPr>
          <w:t>25</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8" w:history="1">
        <w:r w:rsidRPr="00D576DF">
          <w:rPr>
            <w:rStyle w:val="Hypertextovodkaz"/>
            <w:noProof/>
          </w:rPr>
          <w:t>2 Nadváha a obezita</w:t>
        </w:r>
        <w:r>
          <w:rPr>
            <w:noProof/>
            <w:webHidden/>
          </w:rPr>
          <w:tab/>
        </w:r>
        <w:r>
          <w:rPr>
            <w:noProof/>
            <w:webHidden/>
          </w:rPr>
          <w:fldChar w:fldCharType="begin"/>
        </w:r>
        <w:r>
          <w:rPr>
            <w:noProof/>
            <w:webHidden/>
          </w:rPr>
          <w:instrText xml:space="preserve"> PAGEREF _Toc310846308 \h </w:instrText>
        </w:r>
        <w:r>
          <w:rPr>
            <w:noProof/>
            <w:webHidden/>
          </w:rPr>
        </w:r>
        <w:r>
          <w:rPr>
            <w:noProof/>
            <w:webHidden/>
          </w:rPr>
          <w:fldChar w:fldCharType="separate"/>
        </w:r>
        <w:r>
          <w:rPr>
            <w:noProof/>
            <w:webHidden/>
          </w:rPr>
          <w:t>27</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09" w:history="1">
        <w:r w:rsidRPr="00D576DF">
          <w:rPr>
            <w:rStyle w:val="Hypertextovodkaz"/>
            <w:noProof/>
          </w:rPr>
          <w:t>2.1 Příčiny obezity</w:t>
        </w:r>
        <w:r>
          <w:rPr>
            <w:noProof/>
            <w:webHidden/>
          </w:rPr>
          <w:tab/>
        </w:r>
        <w:r>
          <w:rPr>
            <w:noProof/>
            <w:webHidden/>
          </w:rPr>
          <w:fldChar w:fldCharType="begin"/>
        </w:r>
        <w:r>
          <w:rPr>
            <w:noProof/>
            <w:webHidden/>
          </w:rPr>
          <w:instrText xml:space="preserve"> PAGEREF _Toc310846309 \h </w:instrText>
        </w:r>
        <w:r>
          <w:rPr>
            <w:noProof/>
            <w:webHidden/>
          </w:rPr>
        </w:r>
        <w:r>
          <w:rPr>
            <w:noProof/>
            <w:webHidden/>
          </w:rPr>
          <w:fldChar w:fldCharType="separate"/>
        </w:r>
        <w:r>
          <w:rPr>
            <w:noProof/>
            <w:webHidden/>
          </w:rPr>
          <w:t>28</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0" w:history="1">
        <w:r w:rsidRPr="00D576DF">
          <w:rPr>
            <w:rStyle w:val="Hypertextovodkaz"/>
            <w:noProof/>
          </w:rPr>
          <w:t>2.2 Léčba obezity</w:t>
        </w:r>
        <w:r>
          <w:rPr>
            <w:noProof/>
            <w:webHidden/>
          </w:rPr>
          <w:tab/>
        </w:r>
        <w:r>
          <w:rPr>
            <w:noProof/>
            <w:webHidden/>
          </w:rPr>
          <w:fldChar w:fldCharType="begin"/>
        </w:r>
        <w:r>
          <w:rPr>
            <w:noProof/>
            <w:webHidden/>
          </w:rPr>
          <w:instrText xml:space="preserve"> PAGEREF _Toc310846310 \h </w:instrText>
        </w:r>
        <w:r>
          <w:rPr>
            <w:noProof/>
            <w:webHidden/>
          </w:rPr>
        </w:r>
        <w:r>
          <w:rPr>
            <w:noProof/>
            <w:webHidden/>
          </w:rPr>
          <w:fldChar w:fldCharType="separate"/>
        </w:r>
        <w:r>
          <w:rPr>
            <w:noProof/>
            <w:webHidden/>
          </w:rPr>
          <w:t>31</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1" w:history="1">
        <w:r w:rsidRPr="00D576DF">
          <w:rPr>
            <w:rStyle w:val="Hypertextovodkaz"/>
            <w:noProof/>
          </w:rPr>
          <w:t>3 Výchova ke zdraví</w:t>
        </w:r>
        <w:r>
          <w:rPr>
            <w:noProof/>
            <w:webHidden/>
          </w:rPr>
          <w:tab/>
        </w:r>
        <w:r>
          <w:rPr>
            <w:noProof/>
            <w:webHidden/>
          </w:rPr>
          <w:fldChar w:fldCharType="begin"/>
        </w:r>
        <w:r>
          <w:rPr>
            <w:noProof/>
            <w:webHidden/>
          </w:rPr>
          <w:instrText xml:space="preserve"> PAGEREF _Toc310846311 \h </w:instrText>
        </w:r>
        <w:r>
          <w:rPr>
            <w:noProof/>
            <w:webHidden/>
          </w:rPr>
        </w:r>
        <w:r>
          <w:rPr>
            <w:noProof/>
            <w:webHidden/>
          </w:rPr>
          <w:fldChar w:fldCharType="separate"/>
        </w:r>
        <w:r>
          <w:rPr>
            <w:noProof/>
            <w:webHidden/>
          </w:rPr>
          <w:t>33</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2" w:history="1">
        <w:r w:rsidRPr="00D576DF">
          <w:rPr>
            <w:rStyle w:val="Hypertextovodkaz"/>
            <w:noProof/>
          </w:rPr>
          <w:t>3.1 Pohoda prostředí</w:t>
        </w:r>
        <w:r>
          <w:rPr>
            <w:noProof/>
            <w:webHidden/>
          </w:rPr>
          <w:tab/>
        </w:r>
        <w:r>
          <w:rPr>
            <w:noProof/>
            <w:webHidden/>
          </w:rPr>
          <w:fldChar w:fldCharType="begin"/>
        </w:r>
        <w:r>
          <w:rPr>
            <w:noProof/>
            <w:webHidden/>
          </w:rPr>
          <w:instrText xml:space="preserve"> PAGEREF _Toc310846312 \h </w:instrText>
        </w:r>
        <w:r>
          <w:rPr>
            <w:noProof/>
            <w:webHidden/>
          </w:rPr>
        </w:r>
        <w:r>
          <w:rPr>
            <w:noProof/>
            <w:webHidden/>
          </w:rPr>
          <w:fldChar w:fldCharType="separate"/>
        </w:r>
        <w:r>
          <w:rPr>
            <w:noProof/>
            <w:webHidden/>
          </w:rPr>
          <w:t>33</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3" w:history="1">
        <w:r w:rsidRPr="00D576DF">
          <w:rPr>
            <w:rStyle w:val="Hypertextovodkaz"/>
            <w:noProof/>
          </w:rPr>
          <w:t>3.2 Výchova ke zdraví v Rámcově vzdělávacím programu</w:t>
        </w:r>
        <w:r>
          <w:rPr>
            <w:noProof/>
            <w:webHidden/>
          </w:rPr>
          <w:tab/>
        </w:r>
        <w:r>
          <w:rPr>
            <w:noProof/>
            <w:webHidden/>
          </w:rPr>
          <w:fldChar w:fldCharType="begin"/>
        </w:r>
        <w:r>
          <w:rPr>
            <w:noProof/>
            <w:webHidden/>
          </w:rPr>
          <w:instrText xml:space="preserve"> PAGEREF _Toc310846313 \h </w:instrText>
        </w:r>
        <w:r>
          <w:rPr>
            <w:noProof/>
            <w:webHidden/>
          </w:rPr>
        </w:r>
        <w:r>
          <w:rPr>
            <w:noProof/>
            <w:webHidden/>
          </w:rPr>
          <w:fldChar w:fldCharType="separate"/>
        </w:r>
        <w:r>
          <w:rPr>
            <w:noProof/>
            <w:webHidden/>
          </w:rPr>
          <w:t>35</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4" w:history="1">
        <w:r w:rsidRPr="00D576DF">
          <w:rPr>
            <w:rStyle w:val="Hypertextovodkaz"/>
            <w:noProof/>
          </w:rPr>
          <w:t>3.2.1 Cíle základního vzdělávání</w:t>
        </w:r>
        <w:r>
          <w:rPr>
            <w:noProof/>
            <w:webHidden/>
          </w:rPr>
          <w:tab/>
        </w:r>
        <w:r>
          <w:rPr>
            <w:noProof/>
            <w:webHidden/>
          </w:rPr>
          <w:fldChar w:fldCharType="begin"/>
        </w:r>
        <w:r>
          <w:rPr>
            <w:noProof/>
            <w:webHidden/>
          </w:rPr>
          <w:instrText xml:space="preserve"> PAGEREF _Toc310846314 \h </w:instrText>
        </w:r>
        <w:r>
          <w:rPr>
            <w:noProof/>
            <w:webHidden/>
          </w:rPr>
        </w:r>
        <w:r>
          <w:rPr>
            <w:noProof/>
            <w:webHidden/>
          </w:rPr>
          <w:fldChar w:fldCharType="separate"/>
        </w:r>
        <w:r>
          <w:rPr>
            <w:noProof/>
            <w:webHidden/>
          </w:rPr>
          <w:t>35</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5" w:history="1">
        <w:r w:rsidRPr="00D576DF">
          <w:rPr>
            <w:rStyle w:val="Hypertextovodkaz"/>
            <w:noProof/>
          </w:rPr>
          <w:t>3.2.2 Člověk a jeho svět</w:t>
        </w:r>
        <w:r>
          <w:rPr>
            <w:noProof/>
            <w:webHidden/>
          </w:rPr>
          <w:tab/>
        </w:r>
        <w:r>
          <w:rPr>
            <w:noProof/>
            <w:webHidden/>
          </w:rPr>
          <w:fldChar w:fldCharType="begin"/>
        </w:r>
        <w:r>
          <w:rPr>
            <w:noProof/>
            <w:webHidden/>
          </w:rPr>
          <w:instrText xml:space="preserve"> PAGEREF _Toc310846315 \h </w:instrText>
        </w:r>
        <w:r>
          <w:rPr>
            <w:noProof/>
            <w:webHidden/>
          </w:rPr>
        </w:r>
        <w:r>
          <w:rPr>
            <w:noProof/>
            <w:webHidden/>
          </w:rPr>
          <w:fldChar w:fldCharType="separate"/>
        </w:r>
        <w:r>
          <w:rPr>
            <w:noProof/>
            <w:webHidden/>
          </w:rPr>
          <w:t>35</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6" w:history="1">
        <w:r w:rsidRPr="00D576DF">
          <w:rPr>
            <w:rStyle w:val="Hypertextovodkaz"/>
            <w:noProof/>
          </w:rPr>
          <w:t>3.2.3 Očekávané výstupy</w:t>
        </w:r>
        <w:r>
          <w:rPr>
            <w:noProof/>
            <w:webHidden/>
          </w:rPr>
          <w:tab/>
        </w:r>
        <w:r>
          <w:rPr>
            <w:noProof/>
            <w:webHidden/>
          </w:rPr>
          <w:fldChar w:fldCharType="begin"/>
        </w:r>
        <w:r>
          <w:rPr>
            <w:noProof/>
            <w:webHidden/>
          </w:rPr>
          <w:instrText xml:space="preserve"> PAGEREF _Toc310846316 \h </w:instrText>
        </w:r>
        <w:r>
          <w:rPr>
            <w:noProof/>
            <w:webHidden/>
          </w:rPr>
        </w:r>
        <w:r>
          <w:rPr>
            <w:noProof/>
            <w:webHidden/>
          </w:rPr>
          <w:fldChar w:fldCharType="separate"/>
        </w:r>
        <w:r>
          <w:rPr>
            <w:noProof/>
            <w:webHidden/>
          </w:rPr>
          <w:t>37</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7" w:history="1">
        <w:r w:rsidRPr="00D576DF">
          <w:rPr>
            <w:rStyle w:val="Hypertextovodkaz"/>
            <w:noProof/>
          </w:rPr>
          <w:t>3.3 Činnosti školy podporující zdraví</w:t>
        </w:r>
        <w:r>
          <w:rPr>
            <w:noProof/>
            <w:webHidden/>
          </w:rPr>
          <w:tab/>
        </w:r>
        <w:r>
          <w:rPr>
            <w:noProof/>
            <w:webHidden/>
          </w:rPr>
          <w:fldChar w:fldCharType="begin"/>
        </w:r>
        <w:r>
          <w:rPr>
            <w:noProof/>
            <w:webHidden/>
          </w:rPr>
          <w:instrText xml:space="preserve"> PAGEREF _Toc310846317 \h </w:instrText>
        </w:r>
        <w:r>
          <w:rPr>
            <w:noProof/>
            <w:webHidden/>
          </w:rPr>
        </w:r>
        <w:r>
          <w:rPr>
            <w:noProof/>
            <w:webHidden/>
          </w:rPr>
          <w:fldChar w:fldCharType="separate"/>
        </w:r>
        <w:r>
          <w:rPr>
            <w:noProof/>
            <w:webHidden/>
          </w:rPr>
          <w:t>38</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8" w:history="1">
        <w:r w:rsidRPr="00D576DF">
          <w:rPr>
            <w:rStyle w:val="Hypertextovodkaz"/>
            <w:noProof/>
          </w:rPr>
          <w:t>3.3.1 Škola zdraví</w:t>
        </w:r>
        <w:r>
          <w:rPr>
            <w:noProof/>
            <w:webHidden/>
          </w:rPr>
          <w:tab/>
        </w:r>
        <w:r>
          <w:rPr>
            <w:noProof/>
            <w:webHidden/>
          </w:rPr>
          <w:fldChar w:fldCharType="begin"/>
        </w:r>
        <w:r>
          <w:rPr>
            <w:noProof/>
            <w:webHidden/>
          </w:rPr>
          <w:instrText xml:space="preserve"> PAGEREF _Toc310846318 \h </w:instrText>
        </w:r>
        <w:r>
          <w:rPr>
            <w:noProof/>
            <w:webHidden/>
          </w:rPr>
        </w:r>
        <w:r>
          <w:rPr>
            <w:noProof/>
            <w:webHidden/>
          </w:rPr>
          <w:fldChar w:fldCharType="separate"/>
        </w:r>
        <w:r>
          <w:rPr>
            <w:noProof/>
            <w:webHidden/>
          </w:rPr>
          <w:t>38</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19" w:history="1">
        <w:r w:rsidRPr="00D576DF">
          <w:rPr>
            <w:rStyle w:val="Hypertextovodkaz"/>
            <w:noProof/>
          </w:rPr>
          <w:t>3.3.2 Zásady zdravého učení</w:t>
        </w:r>
        <w:r>
          <w:rPr>
            <w:noProof/>
            <w:webHidden/>
          </w:rPr>
          <w:tab/>
        </w:r>
        <w:r>
          <w:rPr>
            <w:noProof/>
            <w:webHidden/>
          </w:rPr>
          <w:fldChar w:fldCharType="begin"/>
        </w:r>
        <w:r>
          <w:rPr>
            <w:noProof/>
            <w:webHidden/>
          </w:rPr>
          <w:instrText xml:space="preserve"> PAGEREF _Toc310846319 \h </w:instrText>
        </w:r>
        <w:r>
          <w:rPr>
            <w:noProof/>
            <w:webHidden/>
          </w:rPr>
        </w:r>
        <w:r>
          <w:rPr>
            <w:noProof/>
            <w:webHidden/>
          </w:rPr>
          <w:fldChar w:fldCharType="separate"/>
        </w:r>
        <w:r>
          <w:rPr>
            <w:noProof/>
            <w:webHidden/>
          </w:rPr>
          <w:t>38</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0" w:history="1">
        <w:r w:rsidRPr="00D576DF">
          <w:rPr>
            <w:rStyle w:val="Hypertextovodkaz"/>
            <w:noProof/>
          </w:rPr>
          <w:t>3.3.3 Rizika ohrožující zdraví ve škole</w:t>
        </w:r>
        <w:r>
          <w:rPr>
            <w:noProof/>
            <w:webHidden/>
          </w:rPr>
          <w:tab/>
        </w:r>
        <w:r>
          <w:rPr>
            <w:noProof/>
            <w:webHidden/>
          </w:rPr>
          <w:fldChar w:fldCharType="begin"/>
        </w:r>
        <w:r>
          <w:rPr>
            <w:noProof/>
            <w:webHidden/>
          </w:rPr>
          <w:instrText xml:space="preserve"> PAGEREF _Toc310846320 \h </w:instrText>
        </w:r>
        <w:r>
          <w:rPr>
            <w:noProof/>
            <w:webHidden/>
          </w:rPr>
        </w:r>
        <w:r>
          <w:rPr>
            <w:noProof/>
            <w:webHidden/>
          </w:rPr>
          <w:fldChar w:fldCharType="separate"/>
        </w:r>
        <w:r>
          <w:rPr>
            <w:noProof/>
            <w:webHidden/>
          </w:rPr>
          <w:t>39</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1" w:history="1">
        <w:r w:rsidRPr="00D576DF">
          <w:rPr>
            <w:rStyle w:val="Hypertextovodkaz"/>
            <w:noProof/>
          </w:rPr>
          <w:t>4 Integrovaná tematická výuka</w:t>
        </w:r>
        <w:r>
          <w:rPr>
            <w:noProof/>
            <w:webHidden/>
          </w:rPr>
          <w:tab/>
        </w:r>
        <w:r>
          <w:rPr>
            <w:noProof/>
            <w:webHidden/>
          </w:rPr>
          <w:fldChar w:fldCharType="begin"/>
        </w:r>
        <w:r>
          <w:rPr>
            <w:noProof/>
            <w:webHidden/>
          </w:rPr>
          <w:instrText xml:space="preserve"> PAGEREF _Toc310846321 \h </w:instrText>
        </w:r>
        <w:r>
          <w:rPr>
            <w:noProof/>
            <w:webHidden/>
          </w:rPr>
        </w:r>
        <w:r>
          <w:rPr>
            <w:noProof/>
            <w:webHidden/>
          </w:rPr>
          <w:fldChar w:fldCharType="separate"/>
        </w:r>
        <w:r>
          <w:rPr>
            <w:noProof/>
            <w:webHidden/>
          </w:rPr>
          <w:t>40</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2" w:history="1">
        <w:r w:rsidRPr="00D576DF">
          <w:rPr>
            <w:rStyle w:val="Hypertextovodkaz"/>
            <w:noProof/>
          </w:rPr>
          <w:t>4.1 Model integrované tematické výuky</w:t>
        </w:r>
        <w:r>
          <w:rPr>
            <w:noProof/>
            <w:webHidden/>
          </w:rPr>
          <w:tab/>
        </w:r>
        <w:r>
          <w:rPr>
            <w:noProof/>
            <w:webHidden/>
          </w:rPr>
          <w:fldChar w:fldCharType="begin"/>
        </w:r>
        <w:r>
          <w:rPr>
            <w:noProof/>
            <w:webHidden/>
          </w:rPr>
          <w:instrText xml:space="preserve"> PAGEREF _Toc310846322 \h </w:instrText>
        </w:r>
        <w:r>
          <w:rPr>
            <w:noProof/>
            <w:webHidden/>
          </w:rPr>
        </w:r>
        <w:r>
          <w:rPr>
            <w:noProof/>
            <w:webHidden/>
          </w:rPr>
          <w:fldChar w:fldCharType="separate"/>
        </w:r>
        <w:r>
          <w:rPr>
            <w:noProof/>
            <w:webHidden/>
          </w:rPr>
          <w:t>41</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3" w:history="1">
        <w:r w:rsidRPr="00D576DF">
          <w:rPr>
            <w:rStyle w:val="Hypertextovodkaz"/>
            <w:noProof/>
          </w:rPr>
          <w:t>4.1.1 Celoroční téma</w:t>
        </w:r>
        <w:r>
          <w:rPr>
            <w:noProof/>
            <w:webHidden/>
          </w:rPr>
          <w:tab/>
        </w:r>
        <w:r>
          <w:rPr>
            <w:noProof/>
            <w:webHidden/>
          </w:rPr>
          <w:fldChar w:fldCharType="begin"/>
        </w:r>
        <w:r>
          <w:rPr>
            <w:noProof/>
            <w:webHidden/>
          </w:rPr>
          <w:instrText xml:space="preserve"> PAGEREF _Toc310846323 \h </w:instrText>
        </w:r>
        <w:r>
          <w:rPr>
            <w:noProof/>
            <w:webHidden/>
          </w:rPr>
        </w:r>
        <w:r>
          <w:rPr>
            <w:noProof/>
            <w:webHidden/>
          </w:rPr>
          <w:fldChar w:fldCharType="separate"/>
        </w:r>
        <w:r>
          <w:rPr>
            <w:noProof/>
            <w:webHidden/>
          </w:rPr>
          <w:t>41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4" w:history="1">
        <w:r w:rsidRPr="00D576DF">
          <w:rPr>
            <w:rStyle w:val="Hypertextovodkaz"/>
            <w:noProof/>
          </w:rPr>
          <w:t>4.2 Klíčové učivo a aplikační úkoly</w:t>
        </w:r>
        <w:r>
          <w:rPr>
            <w:noProof/>
            <w:webHidden/>
          </w:rPr>
          <w:tab/>
        </w:r>
        <w:r>
          <w:rPr>
            <w:noProof/>
            <w:webHidden/>
          </w:rPr>
          <w:fldChar w:fldCharType="begin"/>
        </w:r>
        <w:r>
          <w:rPr>
            <w:noProof/>
            <w:webHidden/>
          </w:rPr>
          <w:instrText xml:space="preserve"> PAGEREF _Toc310846324 \h </w:instrText>
        </w:r>
        <w:r>
          <w:rPr>
            <w:noProof/>
            <w:webHidden/>
          </w:rPr>
        </w:r>
        <w:r>
          <w:rPr>
            <w:noProof/>
            <w:webHidden/>
          </w:rPr>
          <w:fldChar w:fldCharType="separate"/>
        </w:r>
        <w:r>
          <w:rPr>
            <w:noProof/>
            <w:webHidden/>
          </w:rPr>
          <w:t>44</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5" w:history="1">
        <w:r w:rsidRPr="00D576DF">
          <w:rPr>
            <w:rStyle w:val="Hypertextovodkaz"/>
            <w:noProof/>
          </w:rPr>
          <w:t>4.3 Smysluplný obsah</w:t>
        </w:r>
        <w:r>
          <w:rPr>
            <w:noProof/>
            <w:webHidden/>
          </w:rPr>
          <w:tab/>
        </w:r>
        <w:r>
          <w:rPr>
            <w:noProof/>
            <w:webHidden/>
          </w:rPr>
          <w:fldChar w:fldCharType="begin"/>
        </w:r>
        <w:r>
          <w:rPr>
            <w:noProof/>
            <w:webHidden/>
          </w:rPr>
          <w:instrText xml:space="preserve"> PAGEREF _Toc310846325 \h </w:instrText>
        </w:r>
        <w:r>
          <w:rPr>
            <w:noProof/>
            <w:webHidden/>
          </w:rPr>
        </w:r>
        <w:r>
          <w:rPr>
            <w:noProof/>
            <w:webHidden/>
          </w:rPr>
          <w:fldChar w:fldCharType="separate"/>
        </w:r>
        <w:r>
          <w:rPr>
            <w:noProof/>
            <w:webHidden/>
          </w:rPr>
          <w:t>48</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6" w:history="1">
        <w:r w:rsidRPr="00D576DF">
          <w:rPr>
            <w:rStyle w:val="Hypertextovodkaz"/>
            <w:noProof/>
          </w:rPr>
          <w:t>4.3.1 Pravidla pro vytváření smysluplnosti</w:t>
        </w:r>
        <w:r>
          <w:rPr>
            <w:noProof/>
            <w:webHidden/>
          </w:rPr>
          <w:tab/>
        </w:r>
        <w:r>
          <w:rPr>
            <w:noProof/>
            <w:webHidden/>
          </w:rPr>
          <w:fldChar w:fldCharType="begin"/>
        </w:r>
        <w:r>
          <w:rPr>
            <w:noProof/>
            <w:webHidden/>
          </w:rPr>
          <w:instrText xml:space="preserve"> PAGEREF _Toc310846326 \h </w:instrText>
        </w:r>
        <w:r>
          <w:rPr>
            <w:noProof/>
            <w:webHidden/>
          </w:rPr>
        </w:r>
        <w:r>
          <w:rPr>
            <w:noProof/>
            <w:webHidden/>
          </w:rPr>
          <w:fldChar w:fldCharType="separate"/>
        </w:r>
        <w:r>
          <w:rPr>
            <w:noProof/>
            <w:webHidden/>
          </w:rPr>
          <w:t>48</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7" w:history="1">
        <w:r w:rsidRPr="00D576DF">
          <w:rPr>
            <w:rStyle w:val="Hypertextovodkaz"/>
            <w:noProof/>
          </w:rPr>
          <w:t>4.4 Možnost výběru</w:t>
        </w:r>
        <w:r>
          <w:rPr>
            <w:noProof/>
            <w:webHidden/>
          </w:rPr>
          <w:tab/>
        </w:r>
        <w:r>
          <w:rPr>
            <w:noProof/>
            <w:webHidden/>
          </w:rPr>
          <w:fldChar w:fldCharType="begin"/>
        </w:r>
        <w:r>
          <w:rPr>
            <w:noProof/>
            <w:webHidden/>
          </w:rPr>
          <w:instrText xml:space="preserve"> PAGEREF _Toc310846327 \h </w:instrText>
        </w:r>
        <w:r>
          <w:rPr>
            <w:noProof/>
            <w:webHidden/>
          </w:rPr>
        </w:r>
        <w:r>
          <w:rPr>
            <w:noProof/>
            <w:webHidden/>
          </w:rPr>
          <w:fldChar w:fldCharType="separate"/>
        </w:r>
        <w:r>
          <w:rPr>
            <w:noProof/>
            <w:webHidden/>
          </w:rPr>
          <w:t>49</w:t>
        </w:r>
        <w:r>
          <w:rPr>
            <w:noProof/>
            <w:webHidden/>
          </w:rPr>
          <w:fldChar w:fldCharType="end"/>
        </w:r>
      </w:hyperlink>
    </w:p>
    <w:p w:rsidR="005A6CFE" w:rsidRDefault="005A6CFE">
      <w:pPr>
        <w:pStyle w:val="Obsah2"/>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8" w:history="1">
        <w:r w:rsidRPr="00D576DF">
          <w:rPr>
            <w:rStyle w:val="Hypertextovodkaz"/>
            <w:noProof/>
          </w:rPr>
          <w:t>PRAKTICKÁ ČÁST</w:t>
        </w:r>
        <w:r>
          <w:rPr>
            <w:noProof/>
            <w:webHidden/>
          </w:rPr>
          <w:tab/>
        </w:r>
        <w:r>
          <w:rPr>
            <w:noProof/>
            <w:webHidden/>
          </w:rPr>
          <w:fldChar w:fldCharType="begin"/>
        </w:r>
        <w:r>
          <w:rPr>
            <w:noProof/>
            <w:webHidden/>
          </w:rPr>
          <w:instrText xml:space="preserve"> PAGEREF _Toc310846328 \h </w:instrText>
        </w:r>
        <w:r>
          <w:rPr>
            <w:noProof/>
            <w:webHidden/>
          </w:rPr>
        </w:r>
        <w:r>
          <w:rPr>
            <w:noProof/>
            <w:webHidden/>
          </w:rPr>
          <w:fldChar w:fldCharType="separate"/>
        </w:r>
        <w:r>
          <w:rPr>
            <w:noProof/>
            <w:webHidden/>
          </w:rPr>
          <w:t>51</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29" w:history="1">
        <w:r w:rsidRPr="00D576DF">
          <w:rPr>
            <w:rStyle w:val="Hypertextovodkaz"/>
            <w:noProof/>
          </w:rPr>
          <w:t>5 Vstupní údaje</w:t>
        </w:r>
        <w:r>
          <w:rPr>
            <w:noProof/>
            <w:webHidden/>
          </w:rPr>
          <w:tab/>
        </w:r>
        <w:r>
          <w:rPr>
            <w:noProof/>
            <w:webHidden/>
          </w:rPr>
          <w:fldChar w:fldCharType="begin"/>
        </w:r>
        <w:r>
          <w:rPr>
            <w:noProof/>
            <w:webHidden/>
          </w:rPr>
          <w:instrText xml:space="preserve"> PAGEREF _Toc310846329 \h </w:instrText>
        </w:r>
        <w:r>
          <w:rPr>
            <w:noProof/>
            <w:webHidden/>
          </w:rPr>
        </w:r>
        <w:r>
          <w:rPr>
            <w:noProof/>
            <w:webHidden/>
          </w:rPr>
          <w:fldChar w:fldCharType="separate"/>
        </w:r>
        <w:r>
          <w:rPr>
            <w:noProof/>
            <w:webHidden/>
          </w:rPr>
          <w:t>51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0" w:history="1">
        <w:r w:rsidRPr="00D576DF">
          <w:rPr>
            <w:rStyle w:val="Hypertextovodkaz"/>
            <w:noProof/>
          </w:rPr>
          <w:t>5.1 Cíl práce</w:t>
        </w:r>
        <w:r>
          <w:rPr>
            <w:noProof/>
            <w:webHidden/>
          </w:rPr>
          <w:tab/>
        </w:r>
        <w:r>
          <w:rPr>
            <w:noProof/>
            <w:webHidden/>
          </w:rPr>
          <w:fldChar w:fldCharType="begin"/>
        </w:r>
        <w:r>
          <w:rPr>
            <w:noProof/>
            <w:webHidden/>
          </w:rPr>
          <w:instrText xml:space="preserve"> PAGEREF _Toc310846330 \h </w:instrText>
        </w:r>
        <w:r>
          <w:rPr>
            <w:noProof/>
            <w:webHidden/>
          </w:rPr>
        </w:r>
        <w:r>
          <w:rPr>
            <w:noProof/>
            <w:webHidden/>
          </w:rPr>
          <w:fldChar w:fldCharType="separate"/>
        </w:r>
        <w:r>
          <w:rPr>
            <w:noProof/>
            <w:webHidden/>
          </w:rPr>
          <w:t>51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1" w:history="1">
        <w:r w:rsidRPr="00D576DF">
          <w:rPr>
            <w:rStyle w:val="Hypertextovodkaz"/>
            <w:noProof/>
          </w:rPr>
          <w:t>5.2 Vzorek výzkumu</w:t>
        </w:r>
        <w:r>
          <w:rPr>
            <w:noProof/>
            <w:webHidden/>
          </w:rPr>
          <w:tab/>
        </w:r>
        <w:r>
          <w:rPr>
            <w:noProof/>
            <w:webHidden/>
          </w:rPr>
          <w:fldChar w:fldCharType="begin"/>
        </w:r>
        <w:r>
          <w:rPr>
            <w:noProof/>
            <w:webHidden/>
          </w:rPr>
          <w:instrText xml:space="preserve"> PAGEREF _Toc310846331 \h </w:instrText>
        </w:r>
        <w:r>
          <w:rPr>
            <w:noProof/>
            <w:webHidden/>
          </w:rPr>
        </w:r>
        <w:r>
          <w:rPr>
            <w:noProof/>
            <w:webHidden/>
          </w:rPr>
          <w:fldChar w:fldCharType="separate"/>
        </w:r>
        <w:r>
          <w:rPr>
            <w:noProof/>
            <w:webHidden/>
          </w:rPr>
          <w:t>51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2" w:history="1">
        <w:r w:rsidRPr="00D576DF">
          <w:rPr>
            <w:rStyle w:val="Hypertextovodkaz"/>
            <w:noProof/>
          </w:rPr>
          <w:t>5.3 Předpoklady průzkumu</w:t>
        </w:r>
        <w:r>
          <w:rPr>
            <w:noProof/>
            <w:webHidden/>
          </w:rPr>
          <w:tab/>
        </w:r>
        <w:r>
          <w:rPr>
            <w:noProof/>
            <w:webHidden/>
          </w:rPr>
          <w:fldChar w:fldCharType="begin"/>
        </w:r>
        <w:r>
          <w:rPr>
            <w:noProof/>
            <w:webHidden/>
          </w:rPr>
          <w:instrText xml:space="preserve"> PAGEREF _Toc310846332 \h </w:instrText>
        </w:r>
        <w:r>
          <w:rPr>
            <w:noProof/>
            <w:webHidden/>
          </w:rPr>
        </w:r>
        <w:r>
          <w:rPr>
            <w:noProof/>
            <w:webHidden/>
          </w:rPr>
          <w:fldChar w:fldCharType="separate"/>
        </w:r>
        <w:r>
          <w:rPr>
            <w:noProof/>
            <w:webHidden/>
          </w:rPr>
          <w:t>51</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3" w:history="1">
        <w:r w:rsidRPr="00D576DF">
          <w:rPr>
            <w:rStyle w:val="Hypertextovodkaz"/>
            <w:noProof/>
          </w:rPr>
          <w:t>6 Průzkum stravovacích návyků před realizací Týdne zdraví</w:t>
        </w:r>
        <w:r>
          <w:rPr>
            <w:noProof/>
            <w:webHidden/>
          </w:rPr>
          <w:tab/>
        </w:r>
        <w:r>
          <w:rPr>
            <w:noProof/>
            <w:webHidden/>
          </w:rPr>
          <w:fldChar w:fldCharType="begin"/>
        </w:r>
        <w:r>
          <w:rPr>
            <w:noProof/>
            <w:webHidden/>
          </w:rPr>
          <w:instrText xml:space="preserve"> PAGEREF _Toc310846333 \h </w:instrText>
        </w:r>
        <w:r>
          <w:rPr>
            <w:noProof/>
            <w:webHidden/>
          </w:rPr>
        </w:r>
        <w:r>
          <w:rPr>
            <w:noProof/>
            <w:webHidden/>
          </w:rPr>
          <w:fldChar w:fldCharType="separate"/>
        </w:r>
        <w:r>
          <w:rPr>
            <w:noProof/>
            <w:webHidden/>
          </w:rPr>
          <w:t>53</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4" w:history="1">
        <w:r w:rsidRPr="00D576DF">
          <w:rPr>
            <w:rStyle w:val="Hypertextovodkaz"/>
            <w:noProof/>
          </w:rPr>
          <w:t>6.1 Popis realizace Týdne zdraví</w:t>
        </w:r>
        <w:r>
          <w:rPr>
            <w:noProof/>
            <w:webHidden/>
          </w:rPr>
          <w:tab/>
        </w:r>
        <w:r>
          <w:rPr>
            <w:noProof/>
            <w:webHidden/>
          </w:rPr>
          <w:fldChar w:fldCharType="begin"/>
        </w:r>
        <w:r>
          <w:rPr>
            <w:noProof/>
            <w:webHidden/>
          </w:rPr>
          <w:instrText xml:space="preserve"> PAGEREF _Toc310846334 \h </w:instrText>
        </w:r>
        <w:r>
          <w:rPr>
            <w:noProof/>
            <w:webHidden/>
          </w:rPr>
        </w:r>
        <w:r>
          <w:rPr>
            <w:noProof/>
            <w:webHidden/>
          </w:rPr>
          <w:fldChar w:fldCharType="separate"/>
        </w:r>
        <w:r>
          <w:rPr>
            <w:noProof/>
            <w:webHidden/>
          </w:rPr>
          <w:t>53</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5" w:history="1">
        <w:r w:rsidRPr="00D576DF">
          <w:rPr>
            <w:rStyle w:val="Hypertextovodkaz"/>
            <w:noProof/>
          </w:rPr>
          <w:t>6.2 Zjištění stravovacích návyků dětí před realizací Týdne zdraví</w:t>
        </w:r>
        <w:r>
          <w:rPr>
            <w:noProof/>
            <w:webHidden/>
          </w:rPr>
          <w:tab/>
        </w:r>
        <w:r>
          <w:rPr>
            <w:noProof/>
            <w:webHidden/>
          </w:rPr>
          <w:fldChar w:fldCharType="begin"/>
        </w:r>
        <w:r>
          <w:rPr>
            <w:noProof/>
            <w:webHidden/>
          </w:rPr>
          <w:instrText xml:space="preserve"> PAGEREF _Toc310846335 \h </w:instrText>
        </w:r>
        <w:r>
          <w:rPr>
            <w:noProof/>
            <w:webHidden/>
          </w:rPr>
        </w:r>
        <w:r>
          <w:rPr>
            <w:noProof/>
            <w:webHidden/>
          </w:rPr>
          <w:fldChar w:fldCharType="separate"/>
        </w:r>
        <w:r>
          <w:rPr>
            <w:noProof/>
            <w:webHidden/>
          </w:rPr>
          <w:t>53</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6" w:history="1">
        <w:r w:rsidRPr="00D576DF">
          <w:rPr>
            <w:rStyle w:val="Hypertextovodkaz"/>
            <w:noProof/>
          </w:rPr>
          <w:t>6.2.1 Dotazník číslo jedna</w:t>
        </w:r>
        <w:r>
          <w:rPr>
            <w:noProof/>
            <w:webHidden/>
          </w:rPr>
          <w:tab/>
        </w:r>
        <w:r>
          <w:rPr>
            <w:noProof/>
            <w:webHidden/>
          </w:rPr>
          <w:fldChar w:fldCharType="begin"/>
        </w:r>
        <w:r>
          <w:rPr>
            <w:noProof/>
            <w:webHidden/>
          </w:rPr>
          <w:instrText xml:space="preserve"> PAGEREF _Toc310846336 \h </w:instrText>
        </w:r>
        <w:r>
          <w:rPr>
            <w:noProof/>
            <w:webHidden/>
          </w:rPr>
        </w:r>
        <w:r>
          <w:rPr>
            <w:noProof/>
            <w:webHidden/>
          </w:rPr>
          <w:fldChar w:fldCharType="separate"/>
        </w:r>
        <w:r>
          <w:rPr>
            <w:noProof/>
            <w:webHidden/>
          </w:rPr>
          <w:t>54</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7" w:history="1">
        <w:r w:rsidRPr="00D576DF">
          <w:rPr>
            <w:rStyle w:val="Hypertextovodkaz"/>
            <w:noProof/>
          </w:rPr>
          <w:t>6.3 Shrnutí výsledků dotazníku č. 1</w:t>
        </w:r>
        <w:r>
          <w:rPr>
            <w:noProof/>
            <w:webHidden/>
          </w:rPr>
          <w:tab/>
        </w:r>
        <w:r>
          <w:rPr>
            <w:noProof/>
            <w:webHidden/>
          </w:rPr>
          <w:fldChar w:fldCharType="begin"/>
        </w:r>
        <w:r>
          <w:rPr>
            <w:noProof/>
            <w:webHidden/>
          </w:rPr>
          <w:instrText xml:space="preserve"> PAGEREF _Toc310846337 \h </w:instrText>
        </w:r>
        <w:r>
          <w:rPr>
            <w:noProof/>
            <w:webHidden/>
          </w:rPr>
        </w:r>
        <w:r>
          <w:rPr>
            <w:noProof/>
            <w:webHidden/>
          </w:rPr>
          <w:fldChar w:fldCharType="separate"/>
        </w:r>
        <w:r>
          <w:rPr>
            <w:noProof/>
            <w:webHidden/>
          </w:rPr>
          <w:t>68</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8" w:history="1">
        <w:r w:rsidRPr="00D576DF">
          <w:rPr>
            <w:rStyle w:val="Hypertextovodkaz"/>
            <w:noProof/>
          </w:rPr>
          <w:t>6.3.1 Analýza dotazníku č. 1</w:t>
        </w:r>
        <w:r>
          <w:rPr>
            <w:noProof/>
            <w:webHidden/>
          </w:rPr>
          <w:tab/>
        </w:r>
        <w:r>
          <w:rPr>
            <w:noProof/>
            <w:webHidden/>
          </w:rPr>
          <w:fldChar w:fldCharType="begin"/>
        </w:r>
        <w:r>
          <w:rPr>
            <w:noProof/>
            <w:webHidden/>
          </w:rPr>
          <w:instrText xml:space="preserve"> PAGEREF _Toc310846338 \h </w:instrText>
        </w:r>
        <w:r>
          <w:rPr>
            <w:noProof/>
            <w:webHidden/>
          </w:rPr>
        </w:r>
        <w:r>
          <w:rPr>
            <w:noProof/>
            <w:webHidden/>
          </w:rPr>
          <w:fldChar w:fldCharType="separate"/>
        </w:r>
        <w:r>
          <w:rPr>
            <w:noProof/>
            <w:webHidden/>
          </w:rPr>
          <w:t>68</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39" w:history="1">
        <w:r w:rsidRPr="00D576DF">
          <w:rPr>
            <w:rStyle w:val="Hypertextovodkaz"/>
            <w:noProof/>
          </w:rPr>
          <w:t>6.3.2 Zhodnocení dotazníku č. 1</w:t>
        </w:r>
        <w:r>
          <w:rPr>
            <w:noProof/>
            <w:webHidden/>
          </w:rPr>
          <w:tab/>
        </w:r>
        <w:r>
          <w:rPr>
            <w:noProof/>
            <w:webHidden/>
          </w:rPr>
          <w:fldChar w:fldCharType="begin"/>
        </w:r>
        <w:r>
          <w:rPr>
            <w:noProof/>
            <w:webHidden/>
          </w:rPr>
          <w:instrText xml:space="preserve"> PAGEREF _Toc310846339 \h </w:instrText>
        </w:r>
        <w:r>
          <w:rPr>
            <w:noProof/>
            <w:webHidden/>
          </w:rPr>
        </w:r>
        <w:r>
          <w:rPr>
            <w:noProof/>
            <w:webHidden/>
          </w:rPr>
          <w:fldChar w:fldCharType="separate"/>
        </w:r>
        <w:r>
          <w:rPr>
            <w:noProof/>
            <w:webHidden/>
          </w:rPr>
          <w:t>69</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0" w:history="1">
        <w:r w:rsidRPr="00D576DF">
          <w:rPr>
            <w:rStyle w:val="Hypertextovodkaz"/>
            <w:noProof/>
          </w:rPr>
          <w:t>7 Realizace integrované tematické výuky – Týdne zdraví</w:t>
        </w:r>
        <w:r>
          <w:rPr>
            <w:noProof/>
            <w:webHidden/>
          </w:rPr>
          <w:tab/>
        </w:r>
        <w:r>
          <w:rPr>
            <w:noProof/>
            <w:webHidden/>
          </w:rPr>
          <w:fldChar w:fldCharType="begin"/>
        </w:r>
        <w:r>
          <w:rPr>
            <w:noProof/>
            <w:webHidden/>
          </w:rPr>
          <w:instrText xml:space="preserve"> PAGEREF _Toc310846340 \h </w:instrText>
        </w:r>
        <w:r>
          <w:rPr>
            <w:noProof/>
            <w:webHidden/>
          </w:rPr>
        </w:r>
        <w:r>
          <w:rPr>
            <w:noProof/>
            <w:webHidden/>
          </w:rPr>
          <w:fldChar w:fldCharType="separate"/>
        </w:r>
        <w:r>
          <w:rPr>
            <w:noProof/>
            <w:webHidden/>
          </w:rPr>
          <w:t>70</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1" w:history="1">
        <w:r w:rsidRPr="00D576DF">
          <w:rPr>
            <w:rStyle w:val="Hypertextovodkaz"/>
            <w:noProof/>
          </w:rPr>
          <w:t>7.1 Cíl Týdne zdraví</w:t>
        </w:r>
        <w:r>
          <w:rPr>
            <w:noProof/>
            <w:webHidden/>
          </w:rPr>
          <w:tab/>
        </w:r>
        <w:r>
          <w:rPr>
            <w:noProof/>
            <w:webHidden/>
          </w:rPr>
          <w:fldChar w:fldCharType="begin"/>
        </w:r>
        <w:r>
          <w:rPr>
            <w:noProof/>
            <w:webHidden/>
          </w:rPr>
          <w:instrText xml:space="preserve"> PAGEREF _Toc310846341 \h </w:instrText>
        </w:r>
        <w:r>
          <w:rPr>
            <w:noProof/>
            <w:webHidden/>
          </w:rPr>
        </w:r>
        <w:r>
          <w:rPr>
            <w:noProof/>
            <w:webHidden/>
          </w:rPr>
          <w:fldChar w:fldCharType="separate"/>
        </w:r>
        <w:r>
          <w:rPr>
            <w:noProof/>
            <w:webHidden/>
          </w:rPr>
          <w:t>71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2" w:history="1">
        <w:r w:rsidRPr="00D576DF">
          <w:rPr>
            <w:rStyle w:val="Hypertextovodkaz"/>
            <w:noProof/>
          </w:rPr>
          <w:t>7.2 Příprava Týdne zdraví</w:t>
        </w:r>
        <w:r>
          <w:rPr>
            <w:noProof/>
            <w:webHidden/>
          </w:rPr>
          <w:tab/>
        </w:r>
        <w:r>
          <w:rPr>
            <w:noProof/>
            <w:webHidden/>
          </w:rPr>
          <w:fldChar w:fldCharType="begin"/>
        </w:r>
        <w:r>
          <w:rPr>
            <w:noProof/>
            <w:webHidden/>
          </w:rPr>
          <w:instrText xml:space="preserve"> PAGEREF _Toc310846342 \h </w:instrText>
        </w:r>
        <w:r>
          <w:rPr>
            <w:noProof/>
            <w:webHidden/>
          </w:rPr>
        </w:r>
        <w:r>
          <w:rPr>
            <w:noProof/>
            <w:webHidden/>
          </w:rPr>
          <w:fldChar w:fldCharType="separate"/>
        </w:r>
        <w:r>
          <w:rPr>
            <w:noProof/>
            <w:webHidden/>
          </w:rPr>
          <w:t>71</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3" w:history="1">
        <w:r w:rsidRPr="00D576DF">
          <w:rPr>
            <w:rStyle w:val="Hypertextovodkaz"/>
            <w:noProof/>
          </w:rPr>
          <w:t>7.3 Postup Týdne zdraví</w:t>
        </w:r>
        <w:r>
          <w:rPr>
            <w:noProof/>
            <w:webHidden/>
          </w:rPr>
          <w:tab/>
        </w:r>
        <w:r>
          <w:rPr>
            <w:noProof/>
            <w:webHidden/>
          </w:rPr>
          <w:fldChar w:fldCharType="begin"/>
        </w:r>
        <w:r>
          <w:rPr>
            <w:noProof/>
            <w:webHidden/>
          </w:rPr>
          <w:instrText xml:space="preserve"> PAGEREF _Toc310846343 \h </w:instrText>
        </w:r>
        <w:r>
          <w:rPr>
            <w:noProof/>
            <w:webHidden/>
          </w:rPr>
        </w:r>
        <w:r>
          <w:rPr>
            <w:noProof/>
            <w:webHidden/>
          </w:rPr>
          <w:fldChar w:fldCharType="separate"/>
        </w:r>
        <w:r>
          <w:rPr>
            <w:noProof/>
            <w:webHidden/>
          </w:rPr>
          <w:t>72</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4" w:history="1">
        <w:r w:rsidRPr="00D576DF">
          <w:rPr>
            <w:rStyle w:val="Hypertextovodkaz"/>
            <w:noProof/>
          </w:rPr>
          <w:t>7.4 Přípravy na jednotlivé dny Týdne zdraví</w:t>
        </w:r>
        <w:r>
          <w:rPr>
            <w:noProof/>
            <w:webHidden/>
          </w:rPr>
          <w:tab/>
        </w:r>
        <w:r>
          <w:rPr>
            <w:noProof/>
            <w:webHidden/>
          </w:rPr>
          <w:fldChar w:fldCharType="begin"/>
        </w:r>
        <w:r>
          <w:rPr>
            <w:noProof/>
            <w:webHidden/>
          </w:rPr>
          <w:instrText xml:space="preserve"> PAGEREF _Toc310846344 \h </w:instrText>
        </w:r>
        <w:r>
          <w:rPr>
            <w:noProof/>
            <w:webHidden/>
          </w:rPr>
        </w:r>
        <w:r>
          <w:rPr>
            <w:noProof/>
            <w:webHidden/>
          </w:rPr>
          <w:fldChar w:fldCharType="separate"/>
        </w:r>
        <w:r>
          <w:rPr>
            <w:noProof/>
            <w:webHidden/>
          </w:rPr>
          <w:t>73</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5" w:history="1">
        <w:r w:rsidRPr="00D576DF">
          <w:rPr>
            <w:rStyle w:val="Hypertextovodkaz"/>
            <w:noProof/>
          </w:rPr>
          <w:t>8 Průzkum stravovacích návyků po realizaci týdne zdraví</w:t>
        </w:r>
        <w:r>
          <w:rPr>
            <w:noProof/>
            <w:webHidden/>
          </w:rPr>
          <w:tab/>
        </w:r>
        <w:r>
          <w:rPr>
            <w:noProof/>
            <w:webHidden/>
          </w:rPr>
          <w:fldChar w:fldCharType="begin"/>
        </w:r>
        <w:r>
          <w:rPr>
            <w:noProof/>
            <w:webHidden/>
          </w:rPr>
          <w:instrText xml:space="preserve"> PAGEREF _Toc310846345 \h </w:instrText>
        </w:r>
        <w:r>
          <w:rPr>
            <w:noProof/>
            <w:webHidden/>
          </w:rPr>
        </w:r>
        <w:r>
          <w:rPr>
            <w:noProof/>
            <w:webHidden/>
          </w:rPr>
          <w:fldChar w:fldCharType="separate"/>
        </w:r>
        <w:r>
          <w:rPr>
            <w:noProof/>
            <w:webHidden/>
          </w:rPr>
          <w:t>83</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6" w:history="1">
        <w:r w:rsidRPr="00D576DF">
          <w:rPr>
            <w:rStyle w:val="Hypertextovodkaz"/>
            <w:noProof/>
          </w:rPr>
          <w:t>8.1 Zjištění stravovacích návyků po realizaci Týdne zdraví</w:t>
        </w:r>
        <w:r>
          <w:rPr>
            <w:noProof/>
            <w:webHidden/>
          </w:rPr>
          <w:tab/>
        </w:r>
        <w:r>
          <w:rPr>
            <w:noProof/>
            <w:webHidden/>
          </w:rPr>
          <w:fldChar w:fldCharType="begin"/>
        </w:r>
        <w:r>
          <w:rPr>
            <w:noProof/>
            <w:webHidden/>
          </w:rPr>
          <w:instrText xml:space="preserve"> PAGEREF _Toc310846346 \h </w:instrText>
        </w:r>
        <w:r>
          <w:rPr>
            <w:noProof/>
            <w:webHidden/>
          </w:rPr>
        </w:r>
        <w:r>
          <w:rPr>
            <w:noProof/>
            <w:webHidden/>
          </w:rPr>
          <w:fldChar w:fldCharType="separate"/>
        </w:r>
        <w:r>
          <w:rPr>
            <w:noProof/>
            <w:webHidden/>
          </w:rPr>
          <w:t>83</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7" w:history="1">
        <w:r w:rsidRPr="00D576DF">
          <w:rPr>
            <w:rStyle w:val="Hypertextovodkaz"/>
            <w:noProof/>
          </w:rPr>
          <w:t>8.1.1 Dotazník číslo dvě</w:t>
        </w:r>
        <w:r>
          <w:rPr>
            <w:noProof/>
            <w:webHidden/>
          </w:rPr>
          <w:tab/>
        </w:r>
        <w:r>
          <w:rPr>
            <w:noProof/>
            <w:webHidden/>
          </w:rPr>
          <w:fldChar w:fldCharType="begin"/>
        </w:r>
        <w:r>
          <w:rPr>
            <w:noProof/>
            <w:webHidden/>
          </w:rPr>
          <w:instrText xml:space="preserve"> PAGEREF _Toc310846347 \h </w:instrText>
        </w:r>
        <w:r>
          <w:rPr>
            <w:noProof/>
            <w:webHidden/>
          </w:rPr>
        </w:r>
        <w:r>
          <w:rPr>
            <w:noProof/>
            <w:webHidden/>
          </w:rPr>
          <w:fldChar w:fldCharType="separate"/>
        </w:r>
        <w:r>
          <w:rPr>
            <w:noProof/>
            <w:webHidden/>
          </w:rPr>
          <w:t>84</w:t>
        </w:r>
        <w:r>
          <w:rPr>
            <w:noProof/>
            <w:webHidden/>
          </w:rPr>
          <w:fldChar w:fldCharType="end"/>
        </w:r>
      </w:hyperlink>
    </w:p>
    <w:p w:rsidR="005A6CFE" w:rsidRDefault="005A6CFE">
      <w:pPr>
        <w:pStyle w:val="Obsah4"/>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8" w:history="1">
        <w:r w:rsidRPr="00D576DF">
          <w:rPr>
            <w:rStyle w:val="Hypertextovodkaz"/>
            <w:noProof/>
          </w:rPr>
          <w:t>8.2 Shrnutí výsledků dotazníku číslo 2</w:t>
        </w:r>
        <w:r>
          <w:rPr>
            <w:noProof/>
            <w:webHidden/>
          </w:rPr>
          <w:tab/>
        </w:r>
        <w:r>
          <w:rPr>
            <w:noProof/>
            <w:webHidden/>
          </w:rPr>
          <w:fldChar w:fldCharType="begin"/>
        </w:r>
        <w:r>
          <w:rPr>
            <w:noProof/>
            <w:webHidden/>
          </w:rPr>
          <w:instrText xml:space="preserve"> PAGEREF _Toc310846348 \h </w:instrText>
        </w:r>
        <w:r>
          <w:rPr>
            <w:noProof/>
            <w:webHidden/>
          </w:rPr>
        </w:r>
        <w:r>
          <w:rPr>
            <w:noProof/>
            <w:webHidden/>
          </w:rPr>
          <w:fldChar w:fldCharType="separate"/>
        </w:r>
        <w:r>
          <w:rPr>
            <w:noProof/>
            <w:webHidden/>
          </w:rPr>
          <w:t>94</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49" w:history="1">
        <w:r w:rsidRPr="00D576DF">
          <w:rPr>
            <w:rStyle w:val="Hypertextovodkaz"/>
            <w:noProof/>
          </w:rPr>
          <w:t>8.2.1 Analýza výsledků dotazníku číslo 2</w:t>
        </w:r>
        <w:r>
          <w:rPr>
            <w:noProof/>
            <w:webHidden/>
          </w:rPr>
          <w:tab/>
        </w:r>
        <w:r>
          <w:rPr>
            <w:noProof/>
            <w:webHidden/>
          </w:rPr>
          <w:fldChar w:fldCharType="begin"/>
        </w:r>
        <w:r>
          <w:rPr>
            <w:noProof/>
            <w:webHidden/>
          </w:rPr>
          <w:instrText xml:space="preserve"> PAGEREF _Toc310846349 \h </w:instrText>
        </w:r>
        <w:r>
          <w:rPr>
            <w:noProof/>
            <w:webHidden/>
          </w:rPr>
        </w:r>
        <w:r>
          <w:rPr>
            <w:noProof/>
            <w:webHidden/>
          </w:rPr>
          <w:fldChar w:fldCharType="separate"/>
        </w:r>
        <w:r>
          <w:rPr>
            <w:noProof/>
            <w:webHidden/>
          </w:rPr>
          <w:t>94</w:t>
        </w:r>
        <w:r>
          <w:rPr>
            <w:noProof/>
            <w:webHidden/>
          </w:rPr>
          <w:fldChar w:fldCharType="end"/>
        </w:r>
      </w:hyperlink>
    </w:p>
    <w:p w:rsidR="005A6CFE" w:rsidRDefault="005A6CFE">
      <w:pPr>
        <w:pStyle w:val="Obsah5"/>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50" w:history="1">
        <w:r w:rsidRPr="00D576DF">
          <w:rPr>
            <w:rStyle w:val="Hypertextovodkaz"/>
            <w:noProof/>
          </w:rPr>
          <w:t>8.2.2 Zhodnocení dotazníku číslo 2</w:t>
        </w:r>
        <w:r>
          <w:rPr>
            <w:noProof/>
            <w:webHidden/>
          </w:rPr>
          <w:tab/>
        </w:r>
        <w:r>
          <w:rPr>
            <w:noProof/>
            <w:webHidden/>
          </w:rPr>
          <w:fldChar w:fldCharType="begin"/>
        </w:r>
        <w:r>
          <w:rPr>
            <w:noProof/>
            <w:webHidden/>
          </w:rPr>
          <w:instrText xml:space="preserve"> PAGEREF _Toc310846350 \h </w:instrText>
        </w:r>
        <w:r>
          <w:rPr>
            <w:noProof/>
            <w:webHidden/>
          </w:rPr>
        </w:r>
        <w:r>
          <w:rPr>
            <w:noProof/>
            <w:webHidden/>
          </w:rPr>
          <w:fldChar w:fldCharType="separate"/>
        </w:r>
        <w:r>
          <w:rPr>
            <w:noProof/>
            <w:webHidden/>
          </w:rPr>
          <w:t>94</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51" w:history="1">
        <w:r w:rsidRPr="00D576DF">
          <w:rPr>
            <w:rStyle w:val="Hypertextovodkaz"/>
            <w:noProof/>
          </w:rPr>
          <w:t>9 Diskuze</w:t>
        </w:r>
        <w:r>
          <w:rPr>
            <w:noProof/>
            <w:webHidden/>
          </w:rPr>
          <w:tab/>
        </w:r>
        <w:r>
          <w:rPr>
            <w:noProof/>
            <w:webHidden/>
          </w:rPr>
          <w:fldChar w:fldCharType="begin"/>
        </w:r>
        <w:r>
          <w:rPr>
            <w:noProof/>
            <w:webHidden/>
          </w:rPr>
          <w:instrText xml:space="preserve"> PAGEREF _Toc310846351 \h </w:instrText>
        </w:r>
        <w:r>
          <w:rPr>
            <w:noProof/>
            <w:webHidden/>
          </w:rPr>
        </w:r>
        <w:r>
          <w:rPr>
            <w:noProof/>
            <w:webHidden/>
          </w:rPr>
          <w:fldChar w:fldCharType="separate"/>
        </w:r>
        <w:r>
          <w:rPr>
            <w:noProof/>
            <w:webHidden/>
          </w:rPr>
          <w:t>95</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52" w:history="1">
        <w:r w:rsidRPr="00D576DF">
          <w:rPr>
            <w:rStyle w:val="Hypertextovodkaz"/>
            <w:noProof/>
          </w:rPr>
          <w:t>10 Závěr</w:t>
        </w:r>
        <w:r>
          <w:rPr>
            <w:noProof/>
            <w:webHidden/>
          </w:rPr>
          <w:tab/>
        </w:r>
        <w:r>
          <w:rPr>
            <w:noProof/>
            <w:webHidden/>
          </w:rPr>
          <w:fldChar w:fldCharType="begin"/>
        </w:r>
        <w:r>
          <w:rPr>
            <w:noProof/>
            <w:webHidden/>
          </w:rPr>
          <w:instrText xml:space="preserve"> PAGEREF _Toc310846352 \h </w:instrText>
        </w:r>
        <w:r>
          <w:rPr>
            <w:noProof/>
            <w:webHidden/>
          </w:rPr>
        </w:r>
        <w:r>
          <w:rPr>
            <w:noProof/>
            <w:webHidden/>
          </w:rPr>
          <w:fldChar w:fldCharType="separate"/>
        </w:r>
        <w:r>
          <w:rPr>
            <w:noProof/>
            <w:webHidden/>
          </w:rPr>
          <w:t>97</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53" w:history="1">
        <w:r w:rsidRPr="00D576DF">
          <w:rPr>
            <w:rStyle w:val="Hypertextovodkaz"/>
            <w:noProof/>
          </w:rPr>
          <w:t>11 Seznam použité literatury</w:t>
        </w:r>
        <w:r>
          <w:rPr>
            <w:noProof/>
            <w:webHidden/>
          </w:rPr>
          <w:tab/>
        </w:r>
        <w:r>
          <w:rPr>
            <w:noProof/>
            <w:webHidden/>
          </w:rPr>
          <w:fldChar w:fldCharType="begin"/>
        </w:r>
        <w:r>
          <w:rPr>
            <w:noProof/>
            <w:webHidden/>
          </w:rPr>
          <w:instrText xml:space="preserve"> PAGEREF _Toc310846353 \h </w:instrText>
        </w:r>
        <w:r>
          <w:rPr>
            <w:noProof/>
            <w:webHidden/>
          </w:rPr>
        </w:r>
        <w:r>
          <w:rPr>
            <w:noProof/>
            <w:webHidden/>
          </w:rPr>
          <w:fldChar w:fldCharType="separate"/>
        </w:r>
        <w:r>
          <w:rPr>
            <w:noProof/>
            <w:webHidden/>
          </w:rPr>
          <w:t>99</w:t>
        </w:r>
        <w:r>
          <w:rPr>
            <w:noProof/>
            <w:webHidden/>
          </w:rPr>
          <w:fldChar w:fldCharType="end"/>
        </w:r>
      </w:hyperlink>
    </w:p>
    <w:p w:rsidR="005A6CFE" w:rsidRDefault="005A6CFE">
      <w:pPr>
        <w:pStyle w:val="Obsah3"/>
        <w:tabs>
          <w:tab w:val="right" w:leader="dot" w:pos="9062"/>
        </w:tabs>
        <w:rPr>
          <w:rFonts w:asciiTheme="minorHAnsi" w:eastAsiaTheme="minorEastAsia" w:hAnsiTheme="minorHAnsi" w:cstheme="minorBidi"/>
          <w:noProof/>
          <w:color w:val="auto"/>
          <w:kern w:val="0"/>
          <w:sz w:val="22"/>
          <w:szCs w:val="22"/>
          <w:lang w:eastAsia="cs-CZ" w:bidi="ar-SA"/>
        </w:rPr>
      </w:pPr>
      <w:hyperlink w:anchor="_Toc310846354" w:history="1">
        <w:r w:rsidRPr="00D576DF">
          <w:rPr>
            <w:rStyle w:val="Hypertextovodkaz"/>
            <w:noProof/>
          </w:rPr>
          <w:t>12 Přílohy</w:t>
        </w:r>
        <w:r>
          <w:rPr>
            <w:noProof/>
            <w:webHidden/>
          </w:rPr>
          <w:tab/>
        </w:r>
        <w:r>
          <w:rPr>
            <w:noProof/>
            <w:webHidden/>
          </w:rPr>
          <w:fldChar w:fldCharType="begin"/>
        </w:r>
        <w:r>
          <w:rPr>
            <w:noProof/>
            <w:webHidden/>
          </w:rPr>
          <w:instrText xml:space="preserve"> PAGEREF _Toc310846354 \h </w:instrText>
        </w:r>
        <w:r>
          <w:rPr>
            <w:noProof/>
            <w:webHidden/>
          </w:rPr>
        </w:r>
        <w:r>
          <w:rPr>
            <w:noProof/>
            <w:webHidden/>
          </w:rPr>
          <w:fldChar w:fldCharType="separate"/>
        </w:r>
        <w:r>
          <w:rPr>
            <w:noProof/>
            <w:webHidden/>
          </w:rPr>
          <w:t>101</w:t>
        </w:r>
        <w:r>
          <w:rPr>
            <w:noProof/>
            <w:webHidden/>
          </w:rPr>
          <w:fldChar w:fldCharType="end"/>
        </w:r>
      </w:hyperlink>
    </w:p>
    <w:p w:rsidR="00944E93" w:rsidRPr="00802DE1" w:rsidRDefault="009402D7" w:rsidP="0072662F">
      <w:r>
        <w:fldChar w:fldCharType="end"/>
      </w:r>
    </w:p>
    <w:p w:rsidR="00D75354" w:rsidRDefault="00D75354" w:rsidP="0072662F">
      <w:pPr>
        <w:pStyle w:val="Nadpis2"/>
        <w:sectPr w:rsidR="00D75354" w:rsidSect="00BE3343">
          <w:footerReference w:type="default" r:id="rId10"/>
          <w:pgSz w:w="11906" w:h="16838"/>
          <w:pgMar w:top="1417" w:right="1417" w:bottom="1417" w:left="1417" w:header="708" w:footer="0" w:gutter="0"/>
          <w:cols w:space="708"/>
          <w:docGrid w:linePitch="360"/>
        </w:sectPr>
      </w:pPr>
    </w:p>
    <w:p w:rsidR="009F4C24" w:rsidRPr="00802DE1" w:rsidRDefault="009F4C24" w:rsidP="0072662F">
      <w:pPr>
        <w:pStyle w:val="Nadpis2"/>
      </w:pPr>
      <w:bookmarkStart w:id="1" w:name="_Toc310846293"/>
      <w:r w:rsidRPr="00802DE1">
        <w:t>ÚVOD</w:t>
      </w:r>
      <w:bookmarkEnd w:id="1"/>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802DE1" w:rsidRDefault="009F4C24" w:rsidP="009F4C24">
      <w:pPr>
        <w:pStyle w:val="Standard"/>
        <w:tabs>
          <w:tab w:val="left" w:pos="10199"/>
        </w:tabs>
        <w:spacing w:line="360" w:lineRule="auto"/>
        <w:ind w:left="1133"/>
        <w:jc w:val="center"/>
        <w:rPr>
          <w:rFonts w:cs="Times New Roman"/>
          <w:b/>
          <w:i/>
          <w:color w:val="auto"/>
          <w:sz w:val="28"/>
          <w:lang w:val="cs-CZ"/>
        </w:rPr>
      </w:pPr>
      <w:r w:rsidRPr="00802DE1">
        <w:rPr>
          <w:rFonts w:cs="Times New Roman"/>
          <w:b/>
          <w:i/>
          <w:color w:val="auto"/>
          <w:sz w:val="28"/>
          <w:lang w:val="cs-CZ"/>
        </w:rPr>
        <w:t>„Existují tisíce nemocí, ale jen jedno zdraví.“</w:t>
      </w:r>
    </w:p>
    <w:p w:rsidR="009F4C24" w:rsidRPr="00802DE1" w:rsidRDefault="009F4C24" w:rsidP="009F4C24">
      <w:pPr>
        <w:pStyle w:val="Standard"/>
        <w:tabs>
          <w:tab w:val="left" w:pos="10199"/>
        </w:tabs>
        <w:spacing w:line="360" w:lineRule="auto"/>
        <w:ind w:left="1133"/>
        <w:jc w:val="center"/>
        <w:rPr>
          <w:rFonts w:cs="Times New Roman"/>
          <w:color w:val="auto"/>
          <w:lang w:val="cs-CZ"/>
        </w:rPr>
      </w:pPr>
      <w:r w:rsidRPr="00802DE1">
        <w:rPr>
          <w:rFonts w:cs="Times New Roman"/>
          <w:color w:val="auto"/>
          <w:lang w:val="cs-CZ"/>
        </w:rPr>
        <w:t xml:space="preserve">            Ludwig </w:t>
      </w:r>
      <w:proofErr w:type="spellStart"/>
      <w:r w:rsidRPr="00802DE1">
        <w:rPr>
          <w:rFonts w:cs="Times New Roman"/>
          <w:color w:val="auto"/>
          <w:lang w:val="cs-CZ"/>
        </w:rPr>
        <w:t>Börne</w:t>
      </w:r>
      <w:proofErr w:type="spellEnd"/>
      <w:r w:rsidRPr="00802DE1">
        <w:rPr>
          <w:rFonts w:cs="Times New Roman"/>
          <w:color w:val="auto"/>
          <w:lang w:val="cs-CZ"/>
        </w:rPr>
        <w:t>, německý novinář, literární a divadelní kritik</w:t>
      </w:r>
    </w:p>
    <w:p w:rsidR="009F4C24" w:rsidRPr="00802DE1" w:rsidRDefault="009F4C24" w:rsidP="009F4C24">
      <w:pPr>
        <w:pStyle w:val="Standard"/>
        <w:tabs>
          <w:tab w:val="left" w:pos="10199"/>
        </w:tabs>
        <w:spacing w:line="360" w:lineRule="auto"/>
        <w:ind w:left="1133"/>
        <w:rPr>
          <w:rFonts w:cs="Times New Roman"/>
          <w:color w:val="auto"/>
          <w:lang w:val="cs-CZ"/>
        </w:rPr>
      </w:pPr>
    </w:p>
    <w:p w:rsidR="009F4C24" w:rsidRPr="0072662F" w:rsidRDefault="009F4C24" w:rsidP="0072662F">
      <w:pPr>
        <w:rPr>
          <w:b/>
        </w:rPr>
      </w:pPr>
      <w:r w:rsidRPr="0072662F">
        <w:rPr>
          <w:b/>
        </w:rPr>
        <w:t>Cílem této diplomové práce je zjistit stravovací návyky u vybrané skupiny dětí, následně vytvořit a realizovat Týden zdraví a ověřit efektivitu týdenní výuky.</w:t>
      </w:r>
    </w:p>
    <w:p w:rsidR="009F4C24" w:rsidRPr="00802DE1" w:rsidRDefault="009F4C24" w:rsidP="0072662F">
      <w:r w:rsidRPr="00802DE1">
        <w:t xml:space="preserve">Pro </w:t>
      </w:r>
      <w:r w:rsidRPr="0072662F">
        <w:t>svoji</w:t>
      </w:r>
      <w:r w:rsidRPr="00802DE1">
        <w:t xml:space="preserve"> diplomovou práci jsem zvolila téma, které se stává velmi diskutovaným a častým problémem. V posledních letech upozorňují média, pedagogové i lékaři na špatné stravovací návyky </w:t>
      </w:r>
      <w:r w:rsidR="00BA28B8" w:rsidRPr="00802DE1">
        <w:t>dětí, které</w:t>
      </w:r>
      <w:r w:rsidRPr="00802DE1">
        <w:t xml:space="preserve"> vedou k nadváze, obezitě či poruchám přijmu potravy (mentální anorexii, </w:t>
      </w:r>
      <w:r w:rsidR="00BA28B8" w:rsidRPr="00802DE1">
        <w:t>bulimii). Další</w:t>
      </w:r>
      <w:r w:rsidRPr="00802DE1">
        <w:t xml:space="preserve"> příčinou je nedostatek pohybu. Bohužel se tento problém čím dál tím více týká i dětí mladšího školního věku.</w:t>
      </w:r>
    </w:p>
    <w:p w:rsidR="009F4C24" w:rsidRPr="00802DE1" w:rsidRDefault="009F4C24" w:rsidP="0072662F">
      <w:r w:rsidRPr="00802DE1">
        <w:t>Jak bylo již řečeno o zdravém životním stylu, zdravé výživě a špatných stravovacích návycích slyšíme téměř denně. V běžném ži</w:t>
      </w:r>
      <w:r w:rsidR="00DE6F6D" w:rsidRPr="00802DE1">
        <w:t xml:space="preserve">votě však podle mého názoru </w:t>
      </w:r>
      <w:r w:rsidRPr="00802DE1">
        <w:t>děláme jen velmi málo proto, abychom žili zdravěji. Výsledkem špatných stravovacích návyků a nedostatku pohybu bývá ve většině případů nadváha a obezita.</w:t>
      </w:r>
    </w:p>
    <w:p w:rsidR="009F4C24" w:rsidRPr="00802DE1" w:rsidRDefault="009F4C24" w:rsidP="0072662F">
      <w:r w:rsidRPr="00802DE1">
        <w:t xml:space="preserve">Téma této diplomové práce mě napadlo při návštěvě plaveckého bazénu, ve kterém probíhal plavecký výcvik dětí mladšího školního věku. Při sledování výuky mě zaujala nadváha u většiny dětí. A tak </w:t>
      </w:r>
      <w:r w:rsidR="00BA28B8" w:rsidRPr="00802DE1">
        <w:t>jsem začala</w:t>
      </w:r>
      <w:r w:rsidRPr="00802DE1">
        <w:t xml:space="preserve"> studovat literaturu s touto tématikou. V publikaci</w:t>
      </w:r>
      <w:r w:rsidR="00734574" w:rsidRPr="00802DE1">
        <w:t xml:space="preserve"> </w:t>
      </w:r>
      <w:r w:rsidRPr="00802DE1">
        <w:t>Výchova</w:t>
      </w:r>
      <w:r w:rsidR="00734574" w:rsidRPr="00802DE1">
        <w:t xml:space="preserve"> </w:t>
      </w:r>
      <w:r w:rsidRPr="00802DE1">
        <w:t>ke</w:t>
      </w:r>
      <w:r w:rsidR="00734574" w:rsidRPr="00802DE1">
        <w:t xml:space="preserve"> </w:t>
      </w:r>
      <w:r w:rsidRPr="00802DE1">
        <w:t>zdravé</w:t>
      </w:r>
      <w:r w:rsidR="00734574" w:rsidRPr="00802DE1">
        <w:t xml:space="preserve"> </w:t>
      </w:r>
      <w:r w:rsidRPr="00802DE1">
        <w:t>výživě</w:t>
      </w:r>
      <w:r w:rsidR="00734574" w:rsidRPr="00802DE1">
        <w:t xml:space="preserve"> </w:t>
      </w:r>
      <w:r w:rsidRPr="00802DE1">
        <w:t>dětí a mládeže v Euroregionu</w:t>
      </w:r>
      <w:r w:rsidR="00630546" w:rsidRPr="00802DE1">
        <w:t xml:space="preserve"> </w:t>
      </w:r>
      <w:r w:rsidRPr="00802DE1">
        <w:t>Nisa, která je určena</w:t>
      </w:r>
      <w:r w:rsidR="00630546" w:rsidRPr="00802DE1">
        <w:t xml:space="preserve"> </w:t>
      </w:r>
      <w:r w:rsidRPr="00802DE1">
        <w:t>školám, mě</w:t>
      </w:r>
      <w:r w:rsidR="00630546" w:rsidRPr="00802DE1">
        <w:t xml:space="preserve"> </w:t>
      </w:r>
      <w:r w:rsidR="00BA28B8" w:rsidRPr="00802DE1">
        <w:t>zaujala</w:t>
      </w:r>
      <w:r w:rsidR="00630546" w:rsidRPr="00802DE1">
        <w:t xml:space="preserve"> </w:t>
      </w:r>
      <w:r w:rsidR="00BA28B8" w:rsidRPr="00802DE1">
        <w:t>pasáž</w:t>
      </w:r>
      <w:r w:rsidRPr="00802DE1">
        <w:t>, která</w:t>
      </w:r>
      <w:r w:rsidR="00630546" w:rsidRPr="00802DE1">
        <w:t xml:space="preserve"> </w:t>
      </w:r>
      <w:r w:rsidRPr="00802DE1">
        <w:t>hovoří o pravidelně</w:t>
      </w:r>
      <w:r w:rsidR="00630546" w:rsidRPr="00802DE1">
        <w:t xml:space="preserve"> </w:t>
      </w:r>
      <w:r w:rsidR="00BA28B8" w:rsidRPr="00802DE1">
        <w:t>prováděných</w:t>
      </w:r>
      <w:r w:rsidR="00630546" w:rsidRPr="00802DE1">
        <w:t xml:space="preserve"> </w:t>
      </w:r>
      <w:r w:rsidR="00BA28B8" w:rsidRPr="00802DE1">
        <w:t>antropologických</w:t>
      </w:r>
      <w:r w:rsidR="00630546" w:rsidRPr="00802DE1">
        <w:t xml:space="preserve"> </w:t>
      </w:r>
      <w:r w:rsidRPr="00802DE1">
        <w:t>výzkumech.</w:t>
      </w:r>
    </w:p>
    <w:p w:rsidR="009F4C24" w:rsidRPr="00802DE1" w:rsidRDefault="008412D8" w:rsidP="0072662F">
      <w:proofErr w:type="gramStart"/>
      <w:r w:rsidRPr="00802DE1">
        <w:t>,,</w:t>
      </w:r>
      <w:r w:rsidR="009F4C24" w:rsidRPr="00802DE1">
        <w:t>Výsledky</w:t>
      </w:r>
      <w:proofErr w:type="gramEnd"/>
      <w:r w:rsidR="00630546" w:rsidRPr="00802DE1">
        <w:t xml:space="preserve"> </w:t>
      </w:r>
      <w:r w:rsidR="00BA28B8" w:rsidRPr="00802DE1">
        <w:t>posledního výzkumu</w:t>
      </w:r>
      <w:r w:rsidR="009F4C24" w:rsidRPr="00802DE1">
        <w:t xml:space="preserve"> (poslední byl proveden v roce 2001), ukazují neustálé zvyšování hodnot BMI (Body Mass Index) u dětí mladšího školního věku. Snížení tělesné aktivity a nezdravé stravovací návyky vedou k vyššímu počtu obézních osob mezi mladými lidmi. Měli bychom si uvědomit, že obezita přetrvává u většiny dětí až do dospělosti a způsobuje mnoho zdravotních problémů. Dět</w:t>
      </w:r>
      <w:r w:rsidR="0044289B" w:rsidRPr="00802DE1">
        <w:t xml:space="preserve">i a mládež sportují minimálně. </w:t>
      </w:r>
      <w:r w:rsidR="009F4C24" w:rsidRPr="00802DE1">
        <w:t>Organizovanou sportovní aktivitu v rámci studie SZÚ</w:t>
      </w:r>
      <w:r w:rsidR="0044289B" w:rsidRPr="00802DE1">
        <w:t xml:space="preserve"> (Státní zdravotní ústav) </w:t>
      </w:r>
      <w:r w:rsidR="009F4C24" w:rsidRPr="00802DE1">
        <w:t xml:space="preserve">ve svém programu uvedlo 49 % dětí a jejich počet klesal s rostoucím věkem. Stoupal naopak počet dětí, které tráví hodiny u </w:t>
      </w:r>
      <w:r w:rsidR="00BA28B8" w:rsidRPr="00802DE1">
        <w:t>počítače či</w:t>
      </w:r>
      <w:r w:rsidR="009F4C24" w:rsidRPr="00802DE1">
        <w:t xml:space="preserve"> televize – více než 3hodiny denně. Takto tráví čas téměř 20 % patnáctiletých dětí, častěji chlapci. Z toho pak vyplývají obtíže pohybového aparátu a bolesti hlavy, vadné držení těla a výskyt dětí s nadváhou a </w:t>
      </w:r>
      <w:r w:rsidR="0044289B" w:rsidRPr="00802DE1">
        <w:t>obezitou.</w:t>
      </w:r>
      <w:r w:rsidRPr="00802DE1">
        <w:t>“</w:t>
      </w:r>
      <w:r w:rsidR="009F4C24" w:rsidRPr="00802DE1">
        <w:t>(Kernová, Komárek a kol., 2007, s. 6)</w:t>
      </w:r>
    </w:p>
    <w:p w:rsidR="009F4C24" w:rsidRPr="00802DE1" w:rsidRDefault="009F4C24" w:rsidP="0072662F">
      <w:r w:rsidRPr="00802DE1">
        <w:t>Nutnost výchovy ke zdraví je tedy zřejmá. Špatný životní styl, nedostatek pohybu a stres m</w:t>
      </w:r>
      <w:r w:rsidR="00BA28B8" w:rsidRPr="00802DE1">
        <w:t>a</w:t>
      </w:r>
      <w:r w:rsidRPr="00802DE1">
        <w:t xml:space="preserve">jí často za následek nárůst tzv. civilizačních </w:t>
      </w:r>
      <w:r w:rsidR="00BA28B8" w:rsidRPr="00802DE1">
        <w:t>chorob (cukrovka</w:t>
      </w:r>
      <w:r w:rsidRPr="00802DE1">
        <w:t>, hypertenze, rakovina tlustého střeva, nadváha a obezita).</w:t>
      </w:r>
    </w:p>
    <w:p w:rsidR="009F4C24" w:rsidRPr="00802DE1" w:rsidRDefault="009F4C24" w:rsidP="0072662F">
      <w:r w:rsidRPr="00802DE1">
        <w:t xml:space="preserve">V rodinách se děti velmi často setkávají se špatnými stravovacími </w:t>
      </w:r>
      <w:r w:rsidR="00BA28B8" w:rsidRPr="00802DE1">
        <w:t>návyky (</w:t>
      </w:r>
      <w:r w:rsidR="004F67A9" w:rsidRPr="00802DE1">
        <w:t>zkušenost</w:t>
      </w:r>
      <w:r w:rsidR="00720FB5" w:rsidRPr="00802DE1">
        <w:t xml:space="preserve"> ze školy</w:t>
      </w:r>
      <w:r w:rsidRPr="00802DE1">
        <w:t>) – místo řádné svačiny mají brambůrky, sladkosti, k pití nosí přeslazené nápoje plné umělých přísad, ve školní jídelně odmítají zeleninu a ryby, vyhýbají se pohybové aktivitě. Velmi silně se také projevuje vliv reklam.</w:t>
      </w:r>
    </w:p>
    <w:p w:rsidR="009F4C24" w:rsidRPr="00802DE1" w:rsidRDefault="009F4C24" w:rsidP="0072662F">
      <w:r w:rsidRPr="00802DE1">
        <w:t>Tyto faktory jsou častou příčinou nadváhy a obezity</w:t>
      </w:r>
      <w:r w:rsidR="00720FB5" w:rsidRPr="00802DE1">
        <w:t xml:space="preserve"> a </w:t>
      </w:r>
      <w:r w:rsidR="00BA28B8" w:rsidRPr="00802DE1">
        <w:t>objevují</w:t>
      </w:r>
      <w:r w:rsidR="00630546" w:rsidRPr="00802DE1">
        <w:t xml:space="preserve"> </w:t>
      </w:r>
      <w:r w:rsidR="00720FB5" w:rsidRPr="00802DE1">
        <w:t xml:space="preserve">se </w:t>
      </w:r>
      <w:r w:rsidRPr="00802DE1">
        <w:t>již ve velmi útlém věku</w:t>
      </w:r>
      <w:r w:rsidR="00720FB5" w:rsidRPr="00802DE1">
        <w:t>.</w:t>
      </w:r>
      <w:r w:rsidR="00482756" w:rsidRPr="00802DE1">
        <w:t xml:space="preserve"> </w:t>
      </w:r>
      <w:r w:rsidR="00720FB5" w:rsidRPr="00802DE1">
        <w:t>P</w:t>
      </w:r>
      <w:r w:rsidRPr="00802DE1">
        <w:t xml:space="preserve">roto je nutné začít s výchovou co </w:t>
      </w:r>
      <w:r w:rsidR="00BA28B8" w:rsidRPr="00802DE1">
        <w:t>nejdříve</w:t>
      </w:r>
      <w:r w:rsidR="00720FB5" w:rsidRPr="00802DE1">
        <w:t xml:space="preserve"> a vzhledem k tomu</w:t>
      </w:r>
      <w:r w:rsidRPr="00802DE1">
        <w:t>,</w:t>
      </w:r>
      <w:r w:rsidR="00720FB5" w:rsidRPr="00802DE1">
        <w:t xml:space="preserve"> že (</w:t>
      </w:r>
      <w:r w:rsidRPr="00802DE1">
        <w:t>jak bylo již zmíněno</w:t>
      </w:r>
      <w:r w:rsidR="00720FB5" w:rsidRPr="00802DE1">
        <w:t>)</w:t>
      </w:r>
      <w:r w:rsidRPr="00802DE1">
        <w:t xml:space="preserve"> v</w:t>
      </w:r>
      <w:r w:rsidR="008412D8" w:rsidRPr="00802DE1">
        <w:t xml:space="preserve"> některých</w:t>
      </w:r>
      <w:r w:rsidRPr="00802DE1">
        <w:t xml:space="preserve"> rodinách děti pozitivní vzory nevidí, </w:t>
      </w:r>
      <w:r w:rsidR="008412D8" w:rsidRPr="00802DE1">
        <w:t>musí</w:t>
      </w:r>
      <w:r w:rsidR="00720FB5" w:rsidRPr="00802DE1">
        <w:t xml:space="preserve"> se</w:t>
      </w:r>
      <w:r w:rsidR="00482756" w:rsidRPr="00802DE1">
        <w:t xml:space="preserve"> </w:t>
      </w:r>
      <w:r w:rsidRPr="00802DE1">
        <w:t>této úlohy ujmout škola.</w:t>
      </w:r>
    </w:p>
    <w:p w:rsidR="009F4C24" w:rsidRPr="00802DE1" w:rsidRDefault="009F4C24" w:rsidP="0072662F">
      <w:r w:rsidRPr="00802DE1">
        <w:t xml:space="preserve">Ve své diplomové práci jsem chtěla dětem vysvětlit a </w:t>
      </w:r>
      <w:r w:rsidR="00BA28B8" w:rsidRPr="00802DE1">
        <w:t>přiblížit téma</w:t>
      </w:r>
      <w:r w:rsidRPr="00802DE1">
        <w:t xml:space="preserve"> zdraví, zdravé výživy a </w:t>
      </w:r>
      <w:r w:rsidR="008412D8" w:rsidRPr="00802DE1">
        <w:t>její vliv na náš organismus</w:t>
      </w:r>
      <w:r w:rsidRPr="00802DE1">
        <w:t>. Jaké choroby mohou vznikat ze špatných stravovacích návyků, z přejídání n</w:t>
      </w:r>
      <w:r w:rsidR="008412D8" w:rsidRPr="00802DE1">
        <w:t>ebo naopak z nedostatku potravy a</w:t>
      </w:r>
      <w:r w:rsidRPr="00802DE1">
        <w:t xml:space="preserve"> jaké jsou základní živiny, které by měla </w:t>
      </w:r>
      <w:r w:rsidR="00BA28B8" w:rsidRPr="00802DE1">
        <w:t>obsahovat naše</w:t>
      </w:r>
      <w:r w:rsidRPr="00802DE1">
        <w:t xml:space="preserve"> strava.</w:t>
      </w:r>
    </w:p>
    <w:p w:rsidR="009F4C24" w:rsidRPr="00802DE1" w:rsidRDefault="009F4C24" w:rsidP="0072662F"/>
    <w:p w:rsidR="009F4C24" w:rsidRPr="00802DE1" w:rsidRDefault="009F4C24" w:rsidP="0072662F">
      <w:pPr>
        <w:pStyle w:val="Nadpis2"/>
      </w:pPr>
      <w:bookmarkStart w:id="2" w:name="_Toc310685256"/>
      <w:bookmarkStart w:id="3" w:name="_Toc310846294"/>
      <w:r w:rsidRPr="00802DE1">
        <w:t>TEORETICKÁ ČÁST</w:t>
      </w:r>
      <w:bookmarkEnd w:id="2"/>
      <w:bookmarkEnd w:id="3"/>
    </w:p>
    <w:p w:rsidR="009F4C24" w:rsidRPr="00802DE1" w:rsidRDefault="009F4C24" w:rsidP="0072662F">
      <w:pPr>
        <w:pStyle w:val="Nadpis3"/>
      </w:pPr>
      <w:bookmarkStart w:id="4" w:name="_Toc310846295"/>
      <w:r w:rsidRPr="00802DE1">
        <w:t>1</w:t>
      </w:r>
      <w:r w:rsidR="00D07D88">
        <w:t xml:space="preserve"> </w:t>
      </w:r>
      <w:r w:rsidRPr="00802DE1">
        <w:t>Zdraví a výživa</w:t>
      </w:r>
      <w:bookmarkEnd w:id="4"/>
    </w:p>
    <w:p w:rsidR="009F4C24" w:rsidRPr="00802DE1" w:rsidRDefault="009F4C24" w:rsidP="0072662F">
      <w:pPr>
        <w:pStyle w:val="Nadpis4"/>
      </w:pPr>
      <w:bookmarkStart w:id="5" w:name="_Toc310846296"/>
      <w:r w:rsidRPr="00802DE1">
        <w:t>1.1 Zdraví</w:t>
      </w:r>
      <w:bookmarkEnd w:id="5"/>
    </w:p>
    <w:p w:rsidR="009F4C24" w:rsidRPr="00802DE1" w:rsidRDefault="009F4C24" w:rsidP="0072662F">
      <w:r w:rsidRPr="00802DE1">
        <w:t>„Zdraví člověka je chápáno jako vyvážený stav tělesné, duševní a sociální pohody.“ (Kernová, Komárek a kol., 2007, s. 16)</w:t>
      </w:r>
    </w:p>
    <w:p w:rsidR="009F4C24" w:rsidRPr="00802DE1" w:rsidRDefault="009F4C24" w:rsidP="0072662F">
      <w:r w:rsidRPr="00802DE1">
        <w:t>Je utvářeno zdravotně preventivním chováním, kvalitou mezilidských vztahů, kvalitou životního prostředí, bezpečím člověka atd. „Protože je zdraví základním předpokladem pro aktivní a spokojený život a pro optimální pracovní výkonnost, stává se poznávání a praktické ovlivňování rozvoje a ochrany zdraví jednou z priorit základního vzdělávání.“ (Kernová, Komárek a kol., 2007, s. 16)</w:t>
      </w:r>
    </w:p>
    <w:p w:rsidR="009F4C24" w:rsidRPr="00802DE1" w:rsidRDefault="009F4C24" w:rsidP="0072662F">
      <w:r w:rsidRPr="00802DE1">
        <w:t>Na zdraví se podílejí různé faktory, např. dědičnost, okolí a také aspekty životního stylu, jako je výživa.</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pPr>
        <w:pStyle w:val="Nadpis5"/>
      </w:pPr>
      <w:bookmarkStart w:id="6" w:name="_Toc310846297"/>
      <w:r w:rsidRPr="00802DE1">
        <w:t>1.1.1 Pojetí zdraví</w:t>
      </w:r>
      <w:bookmarkEnd w:id="6"/>
    </w:p>
    <w:p w:rsidR="009F4C24" w:rsidRPr="00802DE1" w:rsidRDefault="009F4C24" w:rsidP="0072662F">
      <w:r w:rsidRPr="00802DE1">
        <w:t>Tradiční pojetí zdraví znamenalo být zdráv – tělesně, fyziky a duševně. Avšak během posledních čtyřiceti let došlo k posunu v pojetí zdraví. Na zdraví je nahlíženo v širších souvislostech.</w:t>
      </w:r>
    </w:p>
    <w:p w:rsidR="009F4C24" w:rsidRPr="00802DE1" w:rsidRDefault="009F4C24" w:rsidP="0072662F">
      <w:r w:rsidRPr="00802DE1">
        <w:t>„Mluvíme o zdravé stravě, o zdravých mezilidských vztazích, zdravém životním stylu, ale také o zdravé krajině, zdravém lese, zdravém městě či zdravé škole.“ (Havlínová, Kopřiva, Mayer, Vildová a kol., 1998, s. 21)</w:t>
      </w:r>
    </w:p>
    <w:p w:rsidR="009F4C24" w:rsidRPr="00802DE1" w:rsidRDefault="009F4C24" w:rsidP="0072662F">
      <w:pPr>
        <w:pStyle w:val="Nadpis3"/>
      </w:pPr>
    </w:p>
    <w:p w:rsidR="009F4C24" w:rsidRPr="00802DE1" w:rsidRDefault="009F4C24" w:rsidP="0072662F">
      <w:r w:rsidRPr="00802DE1">
        <w:t>Vzájemné propojení zdraví umožnilo vznik nové oblasti tzv. podpory zdraví. Což nám umožňuje pohled na zdraví ve třech skupinách:</w:t>
      </w:r>
    </w:p>
    <w:p w:rsidR="009F4C24" w:rsidRPr="00802DE1" w:rsidRDefault="009F4C24" w:rsidP="0072662F">
      <w:pPr>
        <w:pStyle w:val="Odstavecseseznamem"/>
        <w:numPr>
          <w:ilvl w:val="0"/>
          <w:numId w:val="3"/>
        </w:numPr>
      </w:pPr>
      <w:r w:rsidRPr="00802DE1">
        <w:t>individuální</w:t>
      </w:r>
    </w:p>
    <w:p w:rsidR="009F4C24" w:rsidRPr="00802DE1" w:rsidRDefault="009F4C24" w:rsidP="0072662F">
      <w:pPr>
        <w:pStyle w:val="Odstavecseseznamem"/>
        <w:numPr>
          <w:ilvl w:val="0"/>
          <w:numId w:val="3"/>
        </w:numPr>
      </w:pPr>
      <w:r w:rsidRPr="00802DE1">
        <w:t xml:space="preserve">komunitní  </w:t>
      </w:r>
    </w:p>
    <w:p w:rsidR="009F4C24" w:rsidRPr="00802DE1" w:rsidRDefault="009F4C24" w:rsidP="0072662F">
      <w:pPr>
        <w:pStyle w:val="Odstavecseseznamem"/>
        <w:numPr>
          <w:ilvl w:val="0"/>
          <w:numId w:val="3"/>
        </w:numPr>
      </w:pPr>
      <w:r w:rsidRPr="00802DE1">
        <w:t>globální</w:t>
      </w:r>
    </w:p>
    <w:p w:rsidR="009F4C24" w:rsidRPr="00802DE1" w:rsidRDefault="009F4C24" w:rsidP="0072662F">
      <w:r w:rsidRPr="00802DE1">
        <w:rPr>
          <w:b/>
        </w:rPr>
        <w:t>Individuální zdraví</w:t>
      </w:r>
      <w:r w:rsidRPr="00802DE1">
        <w:rPr>
          <w:rStyle w:val="Znakapoznpodarou"/>
          <w:rFonts w:cs="Times New Roman"/>
          <w:color w:val="auto"/>
        </w:rPr>
        <w:footnoteReference w:id="1"/>
      </w:r>
      <w:r w:rsidRPr="00802DE1">
        <w:t xml:space="preserve"> je spojeno se všemi složkami bytosti jedince, kterou tvoří:</w:t>
      </w:r>
    </w:p>
    <w:p w:rsidR="009F4C24" w:rsidRPr="00802DE1" w:rsidRDefault="009F4C24" w:rsidP="0072662F">
      <w:pPr>
        <w:ind w:firstLine="0"/>
      </w:pPr>
      <w:r w:rsidRPr="00802DE1">
        <w:t>organismus (tělesné zdraví), struktura psychických funkcí (duševní zdraví), osobnost (sociální a duchovní zdraví).</w:t>
      </w:r>
    </w:p>
    <w:p w:rsidR="009F4C24" w:rsidRPr="00802DE1" w:rsidRDefault="009F4C24" w:rsidP="0072662F">
      <w:r w:rsidRPr="00802DE1">
        <w:t>Zdraví je vnímáno jako pocit pohody či nepohody. Tělesné zdraví prožíváme jako pohodu těla a bezproblémový chod jeho funkcí, duševní zdraví je pohoda týkající se našeho myšlení a p</w:t>
      </w:r>
      <w:r w:rsidR="00720FB5" w:rsidRPr="00802DE1">
        <w:t xml:space="preserve">rožívání, sociální </w:t>
      </w:r>
      <w:r w:rsidRPr="00802DE1">
        <w:t>zdraví je pohoda ve vztazích, duchovní zdraví je vztah k hodnotám, které člověka přesahují. Zdraví každého člověka se udržuje a rozvíjí prostřednictvím osobních vztahů s lidmi v nejbližším sociálním okolí. Na prvním místě je rodina a pak škola, pracovní spole</w:t>
      </w:r>
      <w:r w:rsidR="00482756" w:rsidRPr="00802DE1">
        <w:t>č</w:t>
      </w:r>
      <w:r w:rsidR="00501092" w:rsidRPr="00802DE1">
        <w:t xml:space="preserve">enství, zájmové skupiny a širší </w:t>
      </w:r>
      <w:r w:rsidRPr="00802DE1">
        <w:t xml:space="preserve">sociální společenství – </w:t>
      </w:r>
      <w:r w:rsidR="004F67A9" w:rsidRPr="00802DE1">
        <w:t>na</w:t>
      </w:r>
      <w:r w:rsidRPr="00802DE1">
        <w:t>př. obec. Hovoříme proto o individuálním zdraví – zdraví komunity.</w:t>
      </w: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72662F">
      <w:r w:rsidRPr="00802DE1">
        <w:rPr>
          <w:b/>
        </w:rPr>
        <w:t>Komunitní zdraví</w:t>
      </w:r>
      <w:r w:rsidRPr="00802DE1">
        <w:t xml:space="preserve"> je propojeno se zdravím komunity, v níž jedinec žije nebo pracuje.</w:t>
      </w:r>
    </w:p>
    <w:p w:rsidR="009F4C24" w:rsidRPr="00802DE1" w:rsidRDefault="009F4C24" w:rsidP="0072662F">
      <w:r w:rsidRPr="00802DE1">
        <w:t>Komunitou rozumíme skupinu lidí, která obývá určitý prostor, kde vykonává nějakou činnost. Vzájemná působení mohou působit pozitivně i negativně.</w:t>
      </w:r>
    </w:p>
    <w:p w:rsidR="009F4C24" w:rsidRPr="00802DE1" w:rsidRDefault="00C712E8" w:rsidP="00C712E8">
      <w:pPr>
        <w:pStyle w:val="Standard"/>
        <w:tabs>
          <w:tab w:val="left" w:pos="2131"/>
        </w:tabs>
        <w:spacing w:line="360" w:lineRule="auto"/>
        <w:ind w:left="1134" w:right="283"/>
        <w:jc w:val="both"/>
        <w:rPr>
          <w:rFonts w:cs="Times New Roman"/>
          <w:i/>
          <w:color w:val="auto"/>
          <w:lang w:val="cs-CZ"/>
        </w:rPr>
      </w:pPr>
      <w:r w:rsidRPr="00802DE1">
        <w:rPr>
          <w:rFonts w:cs="Times New Roman"/>
          <w:i/>
          <w:color w:val="auto"/>
          <w:lang w:val="cs-CZ"/>
        </w:rPr>
        <w:tab/>
      </w:r>
    </w:p>
    <w:p w:rsidR="009F4C24" w:rsidRPr="0072662F" w:rsidRDefault="009F4C24" w:rsidP="0072662F">
      <w:pPr>
        <w:rPr>
          <w:b/>
        </w:rPr>
      </w:pPr>
      <w:r w:rsidRPr="0072662F">
        <w:rPr>
          <w:b/>
        </w:rPr>
        <w:t>Význam komunity pro podporu zdraví</w:t>
      </w:r>
    </w:p>
    <w:p w:rsidR="009F4C24" w:rsidRPr="00802DE1" w:rsidRDefault="009F4C24" w:rsidP="0072662F">
      <w:r w:rsidRPr="00802DE1">
        <w:t>Člověk je sociální bytostí. Své potřeby uspokojuje prostř</w:t>
      </w:r>
      <w:r w:rsidR="00720FB5" w:rsidRPr="00802DE1">
        <w:t xml:space="preserve">ednictvím tělesných sociálních </w:t>
      </w:r>
      <w:r w:rsidRPr="00802DE1">
        <w:t>vztahů se svým okolím. Nejvýznam</w:t>
      </w:r>
      <w:r w:rsidR="0044289B" w:rsidRPr="00802DE1">
        <w:t>n</w:t>
      </w:r>
      <w:r w:rsidRPr="00802DE1">
        <w:t>ější roli sehrává rodin</w:t>
      </w:r>
      <w:r w:rsidR="00720FB5" w:rsidRPr="00802DE1">
        <w:t xml:space="preserve">a, škola, pracoviště, zájmy ve </w:t>
      </w:r>
      <w:r w:rsidRPr="00802DE1">
        <w:t>společenství.</w:t>
      </w:r>
    </w:p>
    <w:p w:rsidR="009F4C24" w:rsidRPr="00802DE1" w:rsidRDefault="009F4C24" w:rsidP="0072662F">
      <w:r w:rsidRPr="00802DE1">
        <w:t>V každé komunitě se interakcí a spoluprací zvyšuje lidský potenciál. Komunita má sílu působící jak dovnitř na své členy, tak ven na okolní svět.</w:t>
      </w: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pPr>
        <w:rPr>
          <w:b/>
        </w:rPr>
      </w:pPr>
      <w:r w:rsidRPr="00802DE1">
        <w:rPr>
          <w:b/>
          <w:bCs/>
        </w:rPr>
        <w:t xml:space="preserve">Globální zdraví - </w:t>
      </w:r>
      <w:r w:rsidRPr="00802DE1">
        <w:t>„Zdraví jedince, které je propojeno se zdravím jednotlivých společenství, v nichž jedinci žijí nebo pracují, je propojeno se zdravím světa.“ (Havlínová, Kopřiva, Mayer a kol., 1998, s.</w:t>
      </w:r>
      <w:r w:rsidR="00482756" w:rsidRPr="00802DE1">
        <w:t xml:space="preserve"> </w:t>
      </w:r>
      <w:r w:rsidRPr="00802DE1">
        <w:t>21)</w:t>
      </w:r>
    </w:p>
    <w:p w:rsidR="009F4C24" w:rsidRPr="00802DE1" w:rsidRDefault="009F4C24" w:rsidP="0072662F">
      <w:pPr>
        <w:pStyle w:val="Nadpis5"/>
      </w:pPr>
      <w:bookmarkStart w:id="7" w:name="_Toc310846298"/>
      <w:r w:rsidRPr="00802DE1">
        <w:t>1.1.2 Zdravotní stav dětské populace v ČR</w:t>
      </w:r>
      <w:bookmarkEnd w:id="7"/>
    </w:p>
    <w:p w:rsidR="009F4C24" w:rsidRPr="00802DE1" w:rsidRDefault="009F4C24" w:rsidP="0072662F">
      <w:r w:rsidRPr="00802DE1">
        <w:t xml:space="preserve">Předpokladem zdravého vývoje je správný vývoj a růst nitroděložního života, dětství i dospívání. Zdravotní stav dětí v ČR se i přes dobrou zdravotnickou péči výrazně nezlepšuje. V posledních letech stoupá počet </w:t>
      </w:r>
      <w:r w:rsidR="004F67A9" w:rsidRPr="00802DE1">
        <w:t xml:space="preserve">vrozených vad, alergiků, </w:t>
      </w:r>
      <w:r w:rsidRPr="00802DE1">
        <w:t>onemocnění nervovéh</w:t>
      </w:r>
      <w:r w:rsidR="004F67A9" w:rsidRPr="00802DE1">
        <w:t xml:space="preserve">o systému, mentálních retardací a </w:t>
      </w:r>
      <w:r w:rsidRPr="00802DE1">
        <w:t>p</w:t>
      </w:r>
      <w:r w:rsidR="004F67A9" w:rsidRPr="00802DE1">
        <w:t xml:space="preserve">oruch chování. Stoupá i počet </w:t>
      </w:r>
      <w:r w:rsidRPr="00802DE1">
        <w:t>v</w:t>
      </w:r>
      <w:r w:rsidR="00720FB5" w:rsidRPr="00802DE1">
        <w:t>á</w:t>
      </w:r>
      <w:r w:rsidRPr="00802DE1">
        <w:t>žných úrazů a toxikomanie u dětí.</w:t>
      </w:r>
    </w:p>
    <w:p w:rsidR="009F4C24" w:rsidRPr="00802DE1" w:rsidRDefault="00B278EF" w:rsidP="0072662F">
      <w:r w:rsidRPr="00802DE1">
        <w:t>Dětství a dospívání</w:t>
      </w:r>
      <w:r w:rsidR="009F4C24" w:rsidRPr="00802DE1">
        <w:t xml:space="preserve"> jsou důležité etapy lidského života, v nichž každý jedinec prochází tělesným a duševním vývojem, získává sociální a zdravotní návyky, které si uchovává po celý život.</w:t>
      </w:r>
    </w:p>
    <w:p w:rsidR="009F4C24" w:rsidRPr="00802DE1" w:rsidRDefault="009F4C24" w:rsidP="0072662F">
      <w:r w:rsidRPr="00802DE1">
        <w:t>Mladé lidi ohrožuje celá řady rizik. Za nejzávažnější příčiny nepříznivého vývoje zdravotního sta</w:t>
      </w:r>
      <w:r w:rsidR="00761FAE" w:rsidRPr="00802DE1">
        <w:t>vu dětí lze považovat špatnou</w:t>
      </w:r>
      <w:r w:rsidRPr="00802DE1">
        <w:t xml:space="preserve"> životosprávu, stravovací zvyklosti a snížení tělesné aktivity.</w:t>
      </w:r>
    </w:p>
    <w:p w:rsidR="009F4C24" w:rsidRPr="00802DE1" w:rsidRDefault="009F4C24" w:rsidP="0072662F">
      <w:r w:rsidRPr="00802DE1">
        <w:t>Tyto faktory vedou k</w:t>
      </w:r>
      <w:r w:rsidR="00761FAE" w:rsidRPr="00802DE1">
        <w:t>e</w:t>
      </w:r>
      <w:r w:rsidRPr="00802DE1">
        <w:t xml:space="preserve"> zvyšování počtu obézních dětí a mládeže. Obezita často přetrvává až do dospělosti.</w:t>
      </w:r>
    </w:p>
    <w:p w:rsidR="009F4C24" w:rsidRPr="00802DE1" w:rsidRDefault="009F4C24" w:rsidP="0072662F">
      <w:r w:rsidRPr="00802DE1">
        <w:t>„Podle údajů dětských lékařů došlo ke zvýšení počtu obézních dětí a mladistvých během 4 let o 30</w:t>
      </w:r>
      <w:r w:rsidR="00482756" w:rsidRPr="00802DE1">
        <w:t xml:space="preserve"> </w:t>
      </w:r>
      <w:r w:rsidR="004C0DC7" w:rsidRPr="00802DE1">
        <w:t>% (</w:t>
      </w:r>
      <w:r w:rsidRPr="00802DE1">
        <w:t>od roku 2000 do roku 2004).“  (Kernová, Komárek a kol., 2007, s. 8)</w:t>
      </w:r>
    </w:p>
    <w:p w:rsidR="009F4C24" w:rsidRPr="00802DE1" w:rsidRDefault="009F4C24" w:rsidP="0072662F">
      <w:pPr>
        <w:pStyle w:val="Nadpis4"/>
      </w:pPr>
    </w:p>
    <w:p w:rsidR="004C0DC7" w:rsidRPr="00802DE1" w:rsidRDefault="004C0DC7" w:rsidP="0072662F">
      <w:pPr>
        <w:rPr>
          <w:rFonts w:cs="Times New Roman"/>
          <w:color w:val="auto"/>
        </w:rPr>
      </w:pPr>
      <w:r w:rsidRPr="00802DE1">
        <w:br w:type="page"/>
      </w:r>
    </w:p>
    <w:p w:rsidR="009F4C24" w:rsidRPr="00802DE1" w:rsidRDefault="009F4C24" w:rsidP="0072662F">
      <w:pPr>
        <w:pStyle w:val="Nadpis4"/>
        <w:rPr>
          <w:i/>
        </w:rPr>
      </w:pPr>
      <w:bookmarkStart w:id="8" w:name="_Toc310846299"/>
      <w:r w:rsidRPr="00802DE1">
        <w:t>1.2 Výživa</w:t>
      </w:r>
      <w:bookmarkEnd w:id="8"/>
    </w:p>
    <w:p w:rsidR="009F4C24" w:rsidRPr="00802DE1" w:rsidRDefault="00761FAE" w:rsidP="0072662F">
      <w:r w:rsidRPr="00802DE1">
        <w:t xml:space="preserve">Výživa je obecný pojem, kterým rozumíme souhrn látek a </w:t>
      </w:r>
      <w:r w:rsidR="009F4C24" w:rsidRPr="00802DE1">
        <w:t xml:space="preserve">živin, nezbytných pro stavbu orgánů a činnost jednotlivých buněk. Látky se dostávají do organismu zvenčí, potravou – v tuhé nebo tekuté formě. Některé z těchto látek </w:t>
      </w:r>
      <w:r w:rsidRPr="00802DE1">
        <w:t>podporují imunitní systém</w:t>
      </w:r>
      <w:r w:rsidR="009F4C24" w:rsidRPr="00802DE1">
        <w:t xml:space="preserve"> a vytv</w:t>
      </w:r>
      <w:r w:rsidRPr="00802DE1">
        <w:t>ářejí přirozenou ochranu</w:t>
      </w:r>
      <w:r w:rsidR="00B278EF" w:rsidRPr="00802DE1">
        <w:t xml:space="preserve"> např.</w:t>
      </w:r>
      <w:r w:rsidR="009F4C24" w:rsidRPr="00802DE1">
        <w:t xml:space="preserve"> před negativními vlivy zvenčí.</w:t>
      </w:r>
    </w:p>
    <w:p w:rsidR="009F4C24" w:rsidRPr="00802DE1" w:rsidRDefault="009F4C24" w:rsidP="0072662F">
      <w:r w:rsidRPr="00802DE1">
        <w:t xml:space="preserve">Potrava tedy představuje souhrn živin a látek, které organismus může využít. Jedná se o přírodní produkty nebo modifikované (upravované) složky. </w:t>
      </w:r>
      <w:r w:rsidRPr="00802DE1">
        <w:rPr>
          <w:i/>
        </w:rPr>
        <w:t>„Potrava by měla poskytovat využitelné látky i látky nestravite</w:t>
      </w:r>
      <w:r w:rsidR="00761FAE" w:rsidRPr="00802DE1">
        <w:rPr>
          <w:i/>
        </w:rPr>
        <w:t>lné a přesto důležité ve výživě</w:t>
      </w:r>
      <w:r w:rsidR="004C0DC7" w:rsidRPr="00802DE1">
        <w:rPr>
          <w:i/>
        </w:rPr>
        <w:t xml:space="preserve"> </w:t>
      </w:r>
      <w:r w:rsidR="00761FAE" w:rsidRPr="00802DE1">
        <w:rPr>
          <w:i/>
        </w:rPr>
        <w:t>např.</w:t>
      </w:r>
      <w:r w:rsidRPr="00802DE1">
        <w:rPr>
          <w:i/>
        </w:rPr>
        <w:t> celulózu.“</w:t>
      </w:r>
      <w:r w:rsidRPr="00802DE1">
        <w:t xml:space="preserve">  (Young, I.)</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pPr>
        <w:pStyle w:val="Nadpis5"/>
      </w:pPr>
      <w:bookmarkStart w:id="9" w:name="_Toc310846300"/>
      <w:r w:rsidRPr="00802DE1">
        <w:t>1.2.1 Základní živiny ve stravě</w:t>
      </w:r>
      <w:bookmarkEnd w:id="9"/>
    </w:p>
    <w:p w:rsidR="009F4C24" w:rsidRPr="00802DE1" w:rsidRDefault="009F4C24" w:rsidP="0072662F">
      <w:r w:rsidRPr="00802DE1">
        <w:t>Složení potravy ovlivňuje růst, vývoj a zdraví celého organismu. Optimální je pestrá a vyvážená strava, která obsahuje všechny základní složky – především tuky (lipidy), bílkovi</w:t>
      </w:r>
      <w:r w:rsidR="00761FAE" w:rsidRPr="00802DE1">
        <w:t>ny (proteiny), sacharidy, vitamí</w:t>
      </w:r>
      <w:r w:rsidRPr="00802DE1">
        <w:t>ny a minerální látky.</w:t>
      </w:r>
    </w:p>
    <w:p w:rsidR="009F4C24" w:rsidRPr="00802DE1" w:rsidRDefault="009F4C24" w:rsidP="0072662F"/>
    <w:p w:rsidR="009F4C24" w:rsidRPr="00802DE1" w:rsidRDefault="009F4C24" w:rsidP="0072662F">
      <w:r w:rsidRPr="00802DE1">
        <w:t>Bílkoviny</w:t>
      </w:r>
      <w:r w:rsidR="00761FAE" w:rsidRPr="00802DE1">
        <w:t xml:space="preserve"> neboli proteiny</w:t>
      </w:r>
      <w:r w:rsidRPr="00802DE1">
        <w:t xml:space="preserve"> jsou p</w:t>
      </w:r>
      <w:r w:rsidR="00761FAE" w:rsidRPr="00802DE1">
        <w:t>ro člověka</w:t>
      </w:r>
      <w:r w:rsidRPr="00802DE1">
        <w:t xml:space="preserve"> nenahraditelné. Bez nich by nebyla možná stavba a obnova tkán</w:t>
      </w:r>
      <w:r w:rsidR="00761FAE" w:rsidRPr="00802DE1">
        <w:t>í, tvorba bílkovin.  L</w:t>
      </w:r>
      <w:r w:rsidRPr="00802DE1">
        <w:t>ze</w:t>
      </w:r>
      <w:r w:rsidR="00761FAE" w:rsidRPr="00802DE1">
        <w:t xml:space="preserve"> je</w:t>
      </w:r>
      <w:r w:rsidRPr="00802DE1">
        <w:t xml:space="preserve"> použít i na pok</w:t>
      </w:r>
      <w:r w:rsidR="00761FAE" w:rsidRPr="00802DE1">
        <w:t>rytí potřeb energie. J</w:t>
      </w:r>
      <w:r w:rsidRPr="00802DE1">
        <w:t>sou také zdrojem dusíku.</w:t>
      </w:r>
    </w:p>
    <w:p w:rsidR="009F4C24" w:rsidRPr="00802DE1" w:rsidRDefault="009F4C24" w:rsidP="0072662F"/>
    <w:p w:rsidR="009F4C24" w:rsidRPr="00802DE1" w:rsidRDefault="009F4C24" w:rsidP="0072662F">
      <w:r w:rsidRPr="00802DE1">
        <w:t>Bílkoviny z potravy se musí v těle rozštěpit na nejmenší stavební prvky –</w:t>
      </w:r>
      <w:r w:rsidR="00586A4E">
        <w:t xml:space="preserve"> </w:t>
      </w:r>
      <w:r w:rsidRPr="00802DE1">
        <w:t>aminokyseliny, teprve pak se dají využít.</w:t>
      </w:r>
    </w:p>
    <w:p w:rsidR="009F4C24" w:rsidRPr="00802DE1" w:rsidRDefault="00720FB5" w:rsidP="0072662F">
      <w:r w:rsidRPr="00802DE1">
        <w:t xml:space="preserve">Nedostatek bílkovin vede </w:t>
      </w:r>
      <w:r w:rsidR="009F4C24" w:rsidRPr="00802DE1">
        <w:t>k poruchá</w:t>
      </w:r>
      <w:r w:rsidRPr="00802DE1">
        <w:t xml:space="preserve">m </w:t>
      </w:r>
      <w:r w:rsidR="008335E3" w:rsidRPr="00802DE1">
        <w:t>tělesného i duševního vývoje a</w:t>
      </w:r>
      <w:r w:rsidRPr="00802DE1">
        <w:t xml:space="preserve"> oslabení imunity.</w:t>
      </w:r>
    </w:p>
    <w:p w:rsidR="009F4C24" w:rsidRPr="00802DE1" w:rsidRDefault="009F4C24" w:rsidP="0072662F">
      <w:r w:rsidRPr="00802DE1">
        <w:t>Nadbytek bílkovin způsobuje zbytečn</w:t>
      </w:r>
      <w:r w:rsidR="008335E3" w:rsidRPr="00802DE1">
        <w:t>é zatěžování organismu a vznik různých nemocí</w:t>
      </w:r>
      <w:r w:rsidRPr="00802DE1">
        <w:t>.</w:t>
      </w:r>
    </w:p>
    <w:p w:rsidR="009F4C24" w:rsidRPr="00802DE1" w:rsidRDefault="009F4C24" w:rsidP="0072662F">
      <w:r w:rsidRPr="00802DE1">
        <w:t>Asi pol</w:t>
      </w:r>
      <w:r w:rsidR="008335E3" w:rsidRPr="00802DE1">
        <w:t>ovinou celkového příjmu proteinů</w:t>
      </w:r>
      <w:r w:rsidRPr="00802DE1">
        <w:t xml:space="preserve"> b</w:t>
      </w:r>
      <w:r w:rsidR="00720FB5" w:rsidRPr="00802DE1">
        <w:t xml:space="preserve">y měly být </w:t>
      </w:r>
      <w:r w:rsidR="008335E3" w:rsidRPr="00802DE1">
        <w:t>proteiny</w:t>
      </w:r>
      <w:r w:rsidRPr="00802DE1">
        <w:t xml:space="preserve"> živočišné, tzn. maso, mléko, mléčné výrobky a vejce.</w:t>
      </w:r>
    </w:p>
    <w:p w:rsidR="009F4C24" w:rsidRPr="00802DE1" w:rsidRDefault="009F4C24" w:rsidP="0072662F">
      <w:r w:rsidRPr="00802DE1">
        <w:t>Potřeba příjmu bílkovin se v průběhu života mění. Vyšší potřebu určitě mají např. těhotné a kojící ženy nebo děti.</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Maso</w:t>
      </w:r>
    </w:p>
    <w:p w:rsidR="009F4C24" w:rsidRPr="00802DE1" w:rsidRDefault="009F4C24" w:rsidP="0072662F">
      <w:r w:rsidRPr="00802DE1">
        <w:t>Maso j</w:t>
      </w:r>
      <w:r w:rsidR="008335E3" w:rsidRPr="00802DE1">
        <w:t>e nenahraditelným zdrojem vitamí</w:t>
      </w:r>
      <w:r w:rsidRPr="00802DE1">
        <w:t>nů</w:t>
      </w:r>
      <w:r w:rsidR="008335E3" w:rsidRPr="00802DE1">
        <w:t>, proteinů</w:t>
      </w:r>
      <w:r w:rsidRPr="00802DE1">
        <w:t xml:space="preserve"> a železa. Nejlépe stravitelné je kuřecí maso. Hovězí a vepřové maso bychom měli do jídelníčku zařadit jednou týdně. Ryby by</w:t>
      </w:r>
      <w:r w:rsidR="008335E3" w:rsidRPr="00802DE1">
        <w:t xml:space="preserve"> se</w:t>
      </w:r>
      <w:r w:rsidRPr="00802DE1">
        <w:t xml:space="preserve"> měly </w:t>
      </w:r>
      <w:r w:rsidR="008335E3" w:rsidRPr="00802DE1">
        <w:t>objevovat v</w:t>
      </w:r>
      <w:r w:rsidR="00140842" w:rsidRPr="00802DE1">
        <w:t> </w:t>
      </w:r>
      <w:r w:rsidR="008335E3" w:rsidRPr="00802DE1">
        <w:t>našem</w:t>
      </w:r>
      <w:r w:rsidR="00140842" w:rsidRPr="00802DE1">
        <w:t xml:space="preserve"> </w:t>
      </w:r>
      <w:r w:rsidR="00720FB5" w:rsidRPr="00802DE1">
        <w:t xml:space="preserve">jídelníčku </w:t>
      </w:r>
      <w:r w:rsidRPr="00802DE1">
        <w:t>dvakrát týdně.</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Mléko a mléčné výrobky</w:t>
      </w:r>
    </w:p>
    <w:p w:rsidR="009F4C24" w:rsidRPr="00802DE1" w:rsidRDefault="009F4C24" w:rsidP="0072662F">
      <w:r w:rsidRPr="00802DE1">
        <w:t>Jsou zdrojem bílkovin a vitam</w:t>
      </w:r>
      <w:r w:rsidR="007C3665">
        <w:t>í</w:t>
      </w:r>
      <w:r w:rsidRPr="00802DE1">
        <w:t>nů. Známá je důležitost mléka a mléčných výrobků ve výživě dětí kvůli dostatečné mineralizaci kostí.</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Tuky</w:t>
      </w:r>
    </w:p>
    <w:p w:rsidR="009F4C24" w:rsidRPr="00802DE1" w:rsidRDefault="00720FB5" w:rsidP="0072662F">
      <w:r w:rsidRPr="00802DE1">
        <w:t xml:space="preserve">Tuky </w:t>
      </w:r>
      <w:r w:rsidR="009F4C24" w:rsidRPr="00802DE1">
        <w:t xml:space="preserve">jsou přirozenou </w:t>
      </w:r>
      <w:r w:rsidRPr="00802DE1">
        <w:t>složkou potravin. Jsou důležité</w:t>
      </w:r>
      <w:r w:rsidR="009F4C24" w:rsidRPr="00802DE1">
        <w:t xml:space="preserve"> pro uchování zá</w:t>
      </w:r>
      <w:r w:rsidR="008335E3" w:rsidRPr="00802DE1">
        <w:t>sob energie a vstřebávání vitamí</w:t>
      </w:r>
      <w:r w:rsidR="009F4C24" w:rsidRPr="00802DE1">
        <w:t>nů rozpustných v tucích.</w:t>
      </w:r>
    </w:p>
    <w:p w:rsidR="009F4C24" w:rsidRPr="00802DE1" w:rsidRDefault="009F4C24" w:rsidP="0072662F">
      <w:r w:rsidRPr="00802DE1">
        <w:t>Tuky dě</w:t>
      </w:r>
      <w:r w:rsidR="00720FB5" w:rsidRPr="00802DE1">
        <w:t xml:space="preserve">líme na rostlinné a živočišné. </w:t>
      </w:r>
      <w:r w:rsidRPr="00802DE1">
        <w:t>Většina živočišných tuků obsahuje nasycené mastné kyseliny, které při nadměrné k</w:t>
      </w:r>
      <w:r w:rsidR="00720FB5" w:rsidRPr="00802DE1">
        <w:t xml:space="preserve">onzumaci škodí zdraví, protože </w:t>
      </w:r>
      <w:r w:rsidRPr="00802DE1">
        <w:t>zvyšují množství cholesterolu v krvi. Tuk</w:t>
      </w:r>
      <w:r w:rsidR="008335E3" w:rsidRPr="00802DE1">
        <w:t>y živočišného původu jsou např.</w:t>
      </w:r>
      <w:r w:rsidRPr="00802DE1">
        <w:t xml:space="preserve"> máslo, sádlo, lůj a slanina.</w:t>
      </w:r>
    </w:p>
    <w:p w:rsidR="009F4C24" w:rsidRPr="00802DE1" w:rsidRDefault="009F4C24" w:rsidP="0072662F">
      <w:r w:rsidRPr="00802DE1">
        <w:t>Tuky rostlinného původu jsou rostlinné oleje a rostlinné tuky z nich vyráběné.</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Sacharidy</w:t>
      </w:r>
    </w:p>
    <w:p w:rsidR="009F4C24" w:rsidRPr="00802DE1" w:rsidRDefault="008335E3" w:rsidP="0072662F">
      <w:proofErr w:type="gramStart"/>
      <w:r w:rsidRPr="00802DE1">
        <w:t>,,</w:t>
      </w:r>
      <w:r w:rsidR="009F4C24" w:rsidRPr="00802DE1">
        <w:t>Sacharidy</w:t>
      </w:r>
      <w:proofErr w:type="gramEnd"/>
      <w:r w:rsidR="009F4C24" w:rsidRPr="00802DE1">
        <w:t xml:space="preserve"> jsou nejrozšířenější složkou potravy. Jsou zdrojem energie ve formě glukózy nebo zásobního škrobu glykogenu.</w:t>
      </w:r>
      <w:r w:rsidRPr="00802DE1">
        <w:t>“</w:t>
      </w:r>
      <w:r w:rsidR="009F4C24" w:rsidRPr="00802DE1">
        <w:t xml:space="preserve"> (Kernová, Komárek a kol, 2007, s. 20)</w:t>
      </w:r>
    </w:p>
    <w:p w:rsidR="009F4C24" w:rsidRPr="00802DE1" w:rsidRDefault="00720FB5" w:rsidP="0072662F">
      <w:r w:rsidRPr="00802DE1">
        <w:t xml:space="preserve">Mezi sacharidy řadíme </w:t>
      </w:r>
      <w:r w:rsidR="009F4C24" w:rsidRPr="00802DE1">
        <w:t xml:space="preserve">vlákninu, což jsou sacharidy rostlinného </w:t>
      </w:r>
      <w:r w:rsidRPr="00802DE1">
        <w:t xml:space="preserve">původu.  Vláknina zbavuje tělo </w:t>
      </w:r>
      <w:r w:rsidR="009F4C24" w:rsidRPr="00802DE1">
        <w:t>přebytečného cholesterolu.</w:t>
      </w:r>
    </w:p>
    <w:p w:rsidR="009F4C24" w:rsidRPr="00802DE1" w:rsidRDefault="009F4C24" w:rsidP="0072662F">
      <w:r w:rsidRPr="00802DE1">
        <w:t>V</w:t>
      </w:r>
      <w:r w:rsidR="00720FB5" w:rsidRPr="00802DE1">
        <w:t xml:space="preserve">ýznamnými zdroji vlákniny jsou </w:t>
      </w:r>
      <w:r w:rsidRPr="00802DE1">
        <w:t>především obiloviny, luštěniny, zelenina, ovoce a brambory.</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170178" w:rsidRDefault="00170178">
      <w:pPr>
        <w:widowControl/>
        <w:suppressAutoHyphens w:val="0"/>
        <w:autoSpaceDN/>
        <w:spacing w:after="200" w:line="276" w:lineRule="auto"/>
        <w:ind w:left="0" w:firstLine="0"/>
        <w:jc w:val="left"/>
      </w:pPr>
      <w:r>
        <w:br w:type="page"/>
      </w:r>
    </w:p>
    <w:p w:rsidR="009F4C24" w:rsidRPr="00802DE1" w:rsidRDefault="008335E3" w:rsidP="0072662F">
      <w:r w:rsidRPr="00802DE1">
        <w:t>Vitamí</w:t>
      </w:r>
      <w:r w:rsidR="009F4C24" w:rsidRPr="00802DE1">
        <w:t>ny a fluoridy</w:t>
      </w:r>
    </w:p>
    <w:p w:rsidR="009F4C24" w:rsidRPr="00802DE1" w:rsidRDefault="008335E3" w:rsidP="0072662F">
      <w:r w:rsidRPr="00802DE1">
        <w:t>Vitamí</w:t>
      </w:r>
      <w:r w:rsidR="00720FB5" w:rsidRPr="00802DE1">
        <w:t>nů naše tělo</w:t>
      </w:r>
      <w:r w:rsidR="009F4C24" w:rsidRPr="00802DE1">
        <w:t xml:space="preserve"> spotřebuje j</w:t>
      </w:r>
      <w:r w:rsidR="00720FB5" w:rsidRPr="00802DE1">
        <w:t>en malé množství. Vyskytují se</w:t>
      </w:r>
      <w:r w:rsidR="009F4C24" w:rsidRPr="00802DE1">
        <w:t xml:space="preserve"> v</w:t>
      </w:r>
      <w:r w:rsidR="00720FB5" w:rsidRPr="00802DE1">
        <w:t xml:space="preserve"> rostlinné i živočišné podobě. </w:t>
      </w:r>
      <w:r w:rsidR="009F4C24" w:rsidRPr="00802DE1">
        <w:t>Jejich n</w:t>
      </w:r>
      <w:r w:rsidR="00720FB5" w:rsidRPr="00802DE1">
        <w:t xml:space="preserve">edostatek se projevuje různými </w:t>
      </w:r>
      <w:r w:rsidR="009F4C24" w:rsidRPr="00802DE1">
        <w:t>poruchami – únavou, sníženou imunitou.</w:t>
      </w:r>
    </w:p>
    <w:p w:rsidR="009F4C24" w:rsidRPr="00802DE1" w:rsidRDefault="009F4C24" w:rsidP="0072662F">
      <w:r w:rsidRPr="00802DE1">
        <w:t>Můž</w:t>
      </w:r>
      <w:r w:rsidR="00720FB5" w:rsidRPr="00802DE1">
        <w:t xml:space="preserve">e však také nastat opačný stav </w:t>
      </w:r>
      <w:r w:rsidRPr="00802DE1">
        <w:t>- předávkování.</w:t>
      </w:r>
    </w:p>
    <w:p w:rsidR="009F4C24" w:rsidRPr="00802DE1" w:rsidRDefault="008335E3" w:rsidP="0072662F">
      <w:r w:rsidRPr="00802DE1">
        <w:t>Vitamí</w:t>
      </w:r>
      <w:r w:rsidR="009F4C24" w:rsidRPr="00802DE1">
        <w:t>ny dělíme na rozp</w:t>
      </w:r>
      <w:r w:rsidRPr="00802DE1">
        <w:t>ustné ve vodě a v tucích. Vitamí</w:t>
      </w:r>
      <w:r w:rsidR="009F4C24" w:rsidRPr="00802DE1">
        <w:t>ny rozpustné ve vodě zůstávají v organismu krátce, a pro</w:t>
      </w:r>
      <w:r w:rsidR="00720FB5" w:rsidRPr="00802DE1">
        <w:t xml:space="preserve">to se musí neustále doplňovat. </w:t>
      </w:r>
      <w:r w:rsidR="009F4C24" w:rsidRPr="00802DE1">
        <w:t>Nedochází u nich k předávkování.</w:t>
      </w:r>
    </w:p>
    <w:p w:rsidR="009F4C24" w:rsidRPr="00802DE1" w:rsidRDefault="008335E3" w:rsidP="0072662F">
      <w:r w:rsidRPr="00802DE1">
        <w:t>Vitamí</w:t>
      </w:r>
      <w:r w:rsidR="009F4C24" w:rsidRPr="00802DE1">
        <w:t xml:space="preserve">ny rozpustné </w:t>
      </w:r>
      <w:r w:rsidRPr="00802DE1">
        <w:t>v tucích se ukládají v těl</w:t>
      </w:r>
      <w:r w:rsidR="00720FB5" w:rsidRPr="00802DE1">
        <w:t>e.</w:t>
      </w:r>
      <w:r w:rsidR="009F4C24" w:rsidRPr="00802DE1">
        <w:t xml:space="preserve"> K jejich využití je potřeba přítomnost tuků v potravě.</w:t>
      </w:r>
    </w:p>
    <w:p w:rsidR="009F4C24" w:rsidRPr="00802DE1" w:rsidRDefault="009F4C24" w:rsidP="0072662F">
      <w:r w:rsidRPr="00802DE1">
        <w:t>Také fluoridy jsou důležitou složkou p</w:t>
      </w:r>
      <w:r w:rsidR="00774A99" w:rsidRPr="00802DE1">
        <w:t xml:space="preserve">otravy. Zpevňují sklovinu zubů a </w:t>
      </w:r>
      <w:r w:rsidR="00720FB5" w:rsidRPr="00802DE1">
        <w:t>zvy</w:t>
      </w:r>
      <w:r w:rsidRPr="00802DE1">
        <w:t>šují odolnost proti tvorbě zubního kazu.</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Minerální látky</w:t>
      </w:r>
    </w:p>
    <w:p w:rsidR="009F4C24" w:rsidRPr="00802DE1" w:rsidRDefault="009F4C24" w:rsidP="0072662F">
      <w:r w:rsidRPr="00802DE1">
        <w:t>Jsou v těle zastoupeny v malém množství, ale pro</w:t>
      </w:r>
      <w:r w:rsidR="00720FB5" w:rsidRPr="00802DE1">
        <w:t xml:space="preserve"> činnost</w:t>
      </w:r>
      <w:r w:rsidRPr="00802DE1">
        <w:t xml:space="preserve"> organismu jsou nepostradatelné. Jsou součástí všech rostlinných a živočišných organismů.</w:t>
      </w:r>
    </w:p>
    <w:p w:rsidR="009F4C24" w:rsidRPr="00802DE1" w:rsidRDefault="009F4C24" w:rsidP="0072662F">
      <w:r w:rsidRPr="00802DE1">
        <w:t>Z hlediska výživy se většinou zabýváme sedmi minerálními látkami – vápník, fosfor, hořčík, železo, zinek, jod, selen.</w:t>
      </w:r>
    </w:p>
    <w:p w:rsidR="009F4C24" w:rsidRPr="00802DE1" w:rsidRDefault="009F4C24" w:rsidP="0072662F">
      <w:r w:rsidRPr="00802DE1">
        <w:t>Člověk je přijímá s potravou rostlinného i živočišného původu a ovlivňují látkovou přeměnu, zpevňují kostní i zubní tkáň.</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Tekutiny</w:t>
      </w:r>
    </w:p>
    <w:p w:rsidR="009F4C24" w:rsidRPr="00802DE1" w:rsidRDefault="009F4C24" w:rsidP="0072662F">
      <w:r w:rsidRPr="00802DE1">
        <w:t>Voda patří mezi nejvhodnější nápoje bez ohledu na věk či pohlaví.  Míní se tím pitná nezávadná voda z vodovodu, studny nebo voda balená.</w:t>
      </w:r>
    </w:p>
    <w:p w:rsidR="009F4C24" w:rsidRPr="00802DE1" w:rsidRDefault="009F4C24" w:rsidP="0072662F">
      <w:r w:rsidRPr="00802DE1">
        <w:t>Voda je obsažena v různém množ</w:t>
      </w:r>
      <w:r w:rsidR="00774A99" w:rsidRPr="00802DE1">
        <w:t>ství ve všech tělesných tkáních</w:t>
      </w:r>
      <w:r w:rsidR="00653CD6" w:rsidRPr="00802DE1">
        <w:t xml:space="preserve"> a její obsah </w:t>
      </w:r>
      <w:r w:rsidRPr="00802DE1">
        <w:t>s věkem postupně klesá.  „Voda je nutná k trávení a vylučování odpadních látek, zvlhčuje pokožku, sliznici očí a klouby, pomáhá regulovat tělesnou teplotu.“ (Kernová, Komárek</w:t>
      </w:r>
      <w:r w:rsidR="000D2CA2" w:rsidRPr="00802DE1">
        <w:t xml:space="preserve"> </w:t>
      </w:r>
      <w:r w:rsidRPr="00802DE1">
        <w:t xml:space="preserve">a kol., 2007, s. 52)  </w:t>
      </w:r>
    </w:p>
    <w:p w:rsidR="009F4C24" w:rsidRPr="00802DE1" w:rsidRDefault="009F4C24" w:rsidP="0072662F">
      <w:r w:rsidRPr="00802DE1">
        <w:t xml:space="preserve">Na její ztrátu tělo reaguje různými varovnými signály, které nazýváme žízeň. Při pokračujícím </w:t>
      </w:r>
      <w:r w:rsidR="00D764F1" w:rsidRPr="00802DE1">
        <w:t>nedostatku</w:t>
      </w:r>
      <w:r w:rsidRPr="00802DE1">
        <w:t xml:space="preserve"> vody klesá tělesná a duševní výkonnost a je narušena soustředěnost. Při přetrvávající žízni se objevují halucinace a může dojít ke </w:t>
      </w:r>
      <w:r w:rsidR="00D764F1" w:rsidRPr="00802DE1">
        <w:t>kolapsu</w:t>
      </w:r>
      <w:r w:rsidRPr="00802DE1">
        <w:t xml:space="preserve"> krevního tlaku.</w:t>
      </w:r>
    </w:p>
    <w:p w:rsidR="009F4C24" w:rsidRPr="00802DE1" w:rsidRDefault="009F4C24" w:rsidP="0072662F">
      <w:r w:rsidRPr="00802DE1">
        <w:t>Nedostatek vody – dehydratace bývá spojena s bolestmi hlavy, únavou, křečemi až ztrátou vědomí. Dlouhodobá dehydratace způsobuje chronick</w:t>
      </w:r>
      <w:r w:rsidR="00653CD6" w:rsidRPr="00802DE1">
        <w:t>ou zácpu, zvyšuje riziko vzniku</w:t>
      </w:r>
      <w:r w:rsidRPr="00802DE1">
        <w:t xml:space="preserve"> infekce močových cest a poruch ledvin.</w:t>
      </w:r>
    </w:p>
    <w:p w:rsidR="009F4C24" w:rsidRPr="00802DE1" w:rsidRDefault="00653CD6" w:rsidP="0072662F">
      <w:r w:rsidRPr="00802DE1">
        <w:t xml:space="preserve">Potřeba </w:t>
      </w:r>
      <w:r w:rsidR="009F4C24" w:rsidRPr="00802DE1">
        <w:t>př</w:t>
      </w:r>
      <w:r w:rsidRPr="00802DE1">
        <w:t>í</w:t>
      </w:r>
      <w:r w:rsidR="009F4C24" w:rsidRPr="00802DE1">
        <w:t>jmu tekutin je individuální, záleží na</w:t>
      </w:r>
      <w:r w:rsidRPr="00802DE1">
        <w:t xml:space="preserve"> tělesné hmotnosti, věku </w:t>
      </w:r>
      <w:r w:rsidR="009F4C24" w:rsidRPr="00802DE1">
        <w:t>i pohlaví. Také na složení a množství potravy.</w:t>
      </w:r>
    </w:p>
    <w:p w:rsidR="009F4C24" w:rsidRPr="00802DE1" w:rsidRDefault="009F4C24" w:rsidP="0072662F">
      <w:r w:rsidRPr="00802DE1">
        <w:t>Potřeba vody závisí kromě věku také na vnějších podmínkách – okolní teplota, vlhkost vzduchu, tělesná aktivita. Potřeba vody stoupá při různých onemocněních, při průjmech a vysokých teplotách.</w:t>
      </w:r>
    </w:p>
    <w:p w:rsidR="009F4C24" w:rsidRPr="00802DE1" w:rsidRDefault="009F4C24" w:rsidP="0072662F">
      <w:r w:rsidRPr="00802DE1">
        <w:t>Bez potrav</w:t>
      </w:r>
      <w:r w:rsidR="002C4A23" w:rsidRPr="00802DE1">
        <w:t>y může zdravý člověk přežít</w:t>
      </w:r>
      <w:r w:rsidR="000D2CA2" w:rsidRPr="00802DE1">
        <w:t xml:space="preserve"> </w:t>
      </w:r>
      <w:r w:rsidR="00653CD6" w:rsidRPr="00802DE1">
        <w:t xml:space="preserve">déle než měsíc, bez vody jen </w:t>
      </w:r>
      <w:r w:rsidRPr="00802DE1">
        <w:t>několik dní.</w:t>
      </w:r>
    </w:p>
    <w:p w:rsidR="009F4C24" w:rsidRPr="00802DE1" w:rsidRDefault="009F4C24" w:rsidP="0072662F">
      <w:r w:rsidRPr="00802DE1">
        <w:t>Mezi tekutiny také například patří čaje.</w:t>
      </w:r>
    </w:p>
    <w:p w:rsidR="009F4C24" w:rsidRPr="00802DE1" w:rsidRDefault="009F4C24" w:rsidP="0072662F">
      <w:r w:rsidRPr="00802DE1">
        <w:t>Bylinné čaje by se měly pít slabé a je vhodné je střídat, pokud nejde o léčbu.</w:t>
      </w:r>
    </w:p>
    <w:p w:rsidR="009F4C24" w:rsidRPr="00802DE1" w:rsidRDefault="009F4C24" w:rsidP="0072662F">
      <w:r w:rsidRPr="00802DE1">
        <w:t>Tekutiny nevhodné pro základ pitného režimu jsou středně a silně mineralizované vody,</w:t>
      </w:r>
      <w:r w:rsidR="000D2CA2" w:rsidRPr="00802DE1">
        <w:t xml:space="preserve"> </w:t>
      </w:r>
      <w:r w:rsidRPr="00802DE1">
        <w:t>slazené nápoje, limonády, džusy, sirupy, apod.</w:t>
      </w:r>
      <w:r w:rsidR="00653CD6" w:rsidRPr="00802DE1">
        <w:t xml:space="preserve"> Důvodem je cukr, který zvyšuje</w:t>
      </w:r>
      <w:r w:rsidRPr="00802DE1">
        <w:t xml:space="preserve"> pocit žízně. Také nápoje s umělými sladidly nejsou vhodné, protože umělá sladidla podporují návyk na sladké.</w:t>
      </w:r>
    </w:p>
    <w:p w:rsidR="009F4C24" w:rsidRPr="008A6AE7" w:rsidRDefault="009F4C24" w:rsidP="0072662F">
      <w:r w:rsidRPr="00802DE1">
        <w:t>Energetické nápoje s vysokým obsahem kofeinu a dalších látek jsou určeny pro specifickou skupinu konzumentů a r</w:t>
      </w:r>
      <w:r w:rsidR="008A6AE7">
        <w:t>ozhodně nejsou vhodné pro děti.</w:t>
      </w:r>
    </w:p>
    <w:p w:rsidR="009F4C24" w:rsidRPr="00802DE1" w:rsidRDefault="009F4C24" w:rsidP="0072662F">
      <w:pPr>
        <w:pStyle w:val="Nadpis5"/>
      </w:pPr>
      <w:bookmarkStart w:id="10" w:name="_Toc310846301"/>
      <w:r w:rsidRPr="00802DE1">
        <w:t>1.2.2 Výživová pyramida</w:t>
      </w:r>
      <w:bookmarkEnd w:id="10"/>
    </w:p>
    <w:p w:rsidR="009F4C24" w:rsidRPr="00802DE1" w:rsidRDefault="009F4C24" w:rsidP="0072662F">
      <w:r w:rsidRPr="00802DE1">
        <w:t>Je snadným a jasným grafickým a výtvarným vyjádřením toho, které potraviny by měly tvořit základ jídelníčku a naopak, kterých bychom se měli vyvarovat nebo jíst jen v malých dávkách.</w:t>
      </w:r>
    </w:p>
    <w:p w:rsidR="009F4C24" w:rsidRPr="00802DE1" w:rsidRDefault="009F4C24" w:rsidP="0072662F">
      <w:r w:rsidRPr="00802DE1">
        <w:t>Pro srozumitelné doporučení co a jak jíst, byly odborníky vytvořeny potravinové skupiny obsahující potraviny s podobným obsahem stejných živin. Výživová pyramida představuje ideální složení každodenní stravy a její množství.</w:t>
      </w:r>
    </w:p>
    <w:p w:rsidR="009F4C24" w:rsidRPr="00802DE1" w:rsidRDefault="009F4C24" w:rsidP="0072662F">
      <w:r w:rsidRPr="00802DE1">
        <w:t>Základem pro výživovou pyramidu jsou obilniny, chléb, těstoviny a rýže tvořící zdroj energie pro organismus. Dále vláknina, která zlepšuje trávení a snižuje nebo zpomaluje vstřebávání některých</w:t>
      </w:r>
      <w:r w:rsidR="006604F4" w:rsidRPr="00802DE1">
        <w:t xml:space="preserve"> </w:t>
      </w:r>
      <w:r w:rsidRPr="00802DE1">
        <w:t xml:space="preserve">látek, které na sebe naváže, a pak z těla vyloučí. </w:t>
      </w:r>
      <w:r w:rsidRPr="00802DE1">
        <w:rPr>
          <w:i/>
        </w:rPr>
        <w:t xml:space="preserve">„Vláknina v potravinách zpomalí vzestup hladiny krevního cukru po jídle. Kromě celozrnných obilnin se na stejně významné místo </w:t>
      </w:r>
      <w:r w:rsidR="00653CD6" w:rsidRPr="00802DE1">
        <w:rPr>
          <w:i/>
        </w:rPr>
        <w:t xml:space="preserve">ve výživové pyramidě dostávají </w:t>
      </w:r>
      <w:r w:rsidRPr="00802DE1">
        <w:rPr>
          <w:i/>
        </w:rPr>
        <w:t>rostlinné oleje.“</w:t>
      </w:r>
      <w:r w:rsidRPr="00802DE1">
        <w:t xml:space="preserve"> (Gregora, 2004, s.</w:t>
      </w:r>
      <w:r w:rsidR="004C0DC7" w:rsidRPr="00802DE1">
        <w:t xml:space="preserve"> </w:t>
      </w:r>
      <w:r w:rsidRPr="00802DE1">
        <w:t>22)</w:t>
      </w:r>
    </w:p>
    <w:p w:rsidR="009F4C24" w:rsidRPr="00802DE1" w:rsidRDefault="009F4C24" w:rsidP="0072662F">
      <w:r w:rsidRPr="00802DE1">
        <w:t>Druhé patro je tvořeno ovocem a zeleninou. Zelenina se doporučuje především jako příloha k jídlu. Pokud mluvíme o přílohách k jídlu, je třeba se zmínit o bramborách, pro které je nejvhodnějším způsobem úpravy prosté vaření nebo upečení ve slupce na plechu. Brambory jsou díky obsahu škrobu významným zdrojem energie.</w:t>
      </w:r>
    </w:p>
    <w:p w:rsidR="009F4C24" w:rsidRPr="00802DE1" w:rsidRDefault="009F4C24" w:rsidP="0072662F">
      <w:r w:rsidRPr="00802DE1">
        <w:t xml:space="preserve">Ovoce je největším zdrojem </w:t>
      </w:r>
      <w:r w:rsidR="003271C7">
        <w:t>vitamín</w:t>
      </w:r>
      <w:r w:rsidRPr="00802DE1">
        <w:t>ů pro organismus.</w:t>
      </w:r>
      <w:r w:rsidR="00653CD6" w:rsidRPr="00802DE1">
        <w:t xml:space="preserve"> Denní doporučené množství jsou</w:t>
      </w:r>
      <w:r w:rsidRPr="00802DE1">
        <w:t xml:space="preserve"> 3 – 4 porce.</w:t>
      </w:r>
    </w:p>
    <w:p w:rsidR="009F4C24" w:rsidRPr="00802DE1" w:rsidRDefault="009F4C24" w:rsidP="0072662F">
      <w:r w:rsidRPr="00802DE1">
        <w:t>Ryby, drůbež, bílé maso a vejce jsou na třet</w:t>
      </w:r>
      <w:r w:rsidR="00653CD6" w:rsidRPr="00802DE1">
        <w:t xml:space="preserve">ím patře pyramidy a doporučují </w:t>
      </w:r>
      <w:r w:rsidRPr="00802DE1">
        <w:t>se v menším denním množství. Vejce jsou zdrojem cholesterolu, se kterým si tělo dokáže poradit. Pro děti je cholesterol nutný pro stavbu buněk.</w:t>
      </w:r>
    </w:p>
    <w:p w:rsidR="009F4C24" w:rsidRPr="00802DE1" w:rsidRDefault="00170178" w:rsidP="0072662F">
      <w:r w:rsidRPr="00802DE1">
        <w:rPr>
          <w:noProof/>
          <w:color w:val="auto"/>
          <w:kern w:val="0"/>
          <w:lang w:eastAsia="cs-CZ" w:bidi="ar-SA"/>
        </w:rPr>
        <w:drawing>
          <wp:anchor distT="144145" distB="288290" distL="114300" distR="114300" simplePos="0" relativeHeight="251717120" behindDoc="0" locked="0" layoutInCell="1" allowOverlap="1" wp14:anchorId="5A88E548" wp14:editId="50D0ED92">
            <wp:simplePos x="0" y="0"/>
            <wp:positionH relativeFrom="column">
              <wp:posOffset>1454785</wp:posOffset>
            </wp:positionH>
            <wp:positionV relativeFrom="paragraph">
              <wp:posOffset>751840</wp:posOffset>
            </wp:positionV>
            <wp:extent cx="3165475" cy="2992755"/>
            <wp:effectExtent l="0" t="0" r="0" b="0"/>
            <wp:wrapTopAndBottom/>
            <wp:docPr id="30" name="Obráze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65475" cy="2992755"/>
                    </a:xfrm>
                    <a:prstGeom prst="rect">
                      <a:avLst/>
                    </a:prstGeom>
                    <a:noFill/>
                    <a:ln>
                      <a:noFill/>
                    </a:ln>
                  </pic:spPr>
                </pic:pic>
              </a:graphicData>
            </a:graphic>
            <wp14:sizeRelH relativeFrom="page">
              <wp14:pctWidth>0</wp14:pctWidth>
            </wp14:sizeRelH>
            <wp14:sizeRelV relativeFrom="page">
              <wp14:pctHeight>0</wp14:pctHeight>
            </wp14:sizeRelV>
          </wp:anchor>
        </w:drawing>
      </w:r>
      <w:r w:rsidR="009F4C24" w:rsidRPr="00802DE1">
        <w:t>Mléko a mléčné výrobky rovněž zaujímají třetí patro pyramidy. Nejvhodnějšími jsou zakysané mléčné výrobky obohacené o probiotické bakterie.</w:t>
      </w:r>
    </w:p>
    <w:p w:rsidR="00170178" w:rsidRDefault="00170178" w:rsidP="0072662F">
      <w:r>
        <w:rPr>
          <w:rFonts w:cs="Times New Roman"/>
          <w:noProof/>
          <w:color w:val="auto"/>
          <w:lang w:eastAsia="cs-CZ" w:bidi="ar-SA"/>
        </w:rPr>
        <w:pict>
          <v:shapetype id="_x0000_t202" coordsize="21600,21600" o:spt="202" path="m,l,21600r21600,l21600,xe">
            <v:stroke joinstyle="miter"/>
            <v:path gradientshapeok="t" o:connecttype="rect"/>
          </v:shapetype>
          <v:shape id="Textové pole 28" o:spid="_x0000_s1026" type="#_x0000_t202" style="position:absolute;left:0;text-align:left;margin-left:125.7pt;margin-top:251.75pt;width:167.6pt;height:24.1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" filled="f" stroked="f">
            <v:textbox style="mso-next-textbox:#Textové pole 28" inset="0,0,0,0">
              <w:txbxContent>
                <w:p w:rsidR="005A6CFE" w:rsidRDefault="005A6CFE" w:rsidP="0072662F">
                  <w:pPr>
                    <w:pStyle w:val="Illustration"/>
                  </w:pPr>
                  <w:r>
                    <w:t>Ilustrace 1: Výživová pyramida</w:t>
                  </w:r>
                </w:p>
              </w:txbxContent>
            </v:textbox>
            <w10:wrap type="topAndBottom"/>
          </v:shape>
        </w:pict>
      </w:r>
    </w:p>
    <w:p w:rsidR="009F4C24" w:rsidRPr="00802DE1" w:rsidRDefault="009F4C24" w:rsidP="0072662F">
      <w:r w:rsidRPr="00802DE1">
        <w:t>Na vrcholu pyramidy je červené maso, máslo, bílá rýže (zbavená plev), brambory smažené, těstoviny (ne celozrnné) a sladkosti. Měly by se jíst střídmě.</w:t>
      </w:r>
    </w:p>
    <w:p w:rsidR="009F4C24" w:rsidRPr="00802DE1" w:rsidRDefault="009F4C24" w:rsidP="0072662F">
      <w:r w:rsidRPr="00802DE1">
        <w:t xml:space="preserve">Souhrnem lze říci, že strava by se měla skládat ze sacharidů, tuků a bílkovin, které jsou hlavním zdrojem energie potřebné pro činnost organismu. Dalšími důležitými látkami jsou </w:t>
      </w:r>
      <w:r w:rsidR="003271C7">
        <w:t>vitamín</w:t>
      </w:r>
      <w:r w:rsidRPr="00802DE1">
        <w:t>y, minerály, stopové prvky a také voda.</w:t>
      </w:r>
    </w:p>
    <w:p w:rsidR="009F4C24" w:rsidRPr="00802DE1" w:rsidRDefault="009F4C24" w:rsidP="0072662F">
      <w:r w:rsidRPr="00802DE1">
        <w:t>Tyto složky jsou důležité pro správný metabolismus. Energetická hodnota v potravě musí být v rovnováze s tím, co tělo spotřebuje.</w:t>
      </w:r>
    </w:p>
    <w:p w:rsidR="00170178" w:rsidRDefault="009F4C24" w:rsidP="0072662F">
      <w:r w:rsidRPr="00802DE1">
        <w:t>Při dlouhotrvajícím nedostatku dochází k poškození zdraví.</w:t>
      </w:r>
    </w:p>
    <w:p w:rsidR="00170178" w:rsidRDefault="00170178">
      <w:pPr>
        <w:widowControl/>
        <w:suppressAutoHyphens w:val="0"/>
        <w:autoSpaceDN/>
        <w:spacing w:after="200" w:line="276" w:lineRule="auto"/>
        <w:ind w:left="0" w:firstLine="0"/>
        <w:jc w:val="left"/>
        <w:rPr>
          <w:rFonts w:cs="Times New Roman"/>
          <w:b/>
          <w:color w:val="auto"/>
        </w:rPr>
      </w:pPr>
      <w:r>
        <w:br w:type="page"/>
      </w:r>
    </w:p>
    <w:p w:rsidR="009F4C24" w:rsidRPr="00802DE1" w:rsidRDefault="009F4C24" w:rsidP="0072662F">
      <w:pPr>
        <w:pStyle w:val="Nadpis5"/>
      </w:pPr>
      <w:bookmarkStart w:id="11" w:name="_Toc310846302"/>
      <w:r w:rsidRPr="00802DE1">
        <w:t>1.2.3 Vliv výživy na činnost organismu</w:t>
      </w:r>
      <w:bookmarkEnd w:id="11"/>
    </w:p>
    <w:p w:rsidR="009F4C24" w:rsidRPr="00802DE1" w:rsidRDefault="009F4C24" w:rsidP="0072662F">
      <w:r w:rsidRPr="00802DE1">
        <w:rPr>
          <w:i/>
        </w:rPr>
        <w:t>„Schopnost přijímat všechny složky potravy, které organismus potřebuje, je velmi důležitá a vytvářela se v průběhu evoluce.“</w:t>
      </w:r>
      <w:r w:rsidRPr="00802DE1">
        <w:t xml:space="preserve"> (Franková, 1996, s. 42) Živočišné druhy, které patří k všežravcům, mají velkou pravděpodobnost, že prostřednictvím pestré stravy získají všechny životně nutné složky. Dovedou také najít nové potravní zdroje, jestliže je některých nedostatek.   </w:t>
      </w:r>
    </w:p>
    <w:p w:rsidR="009F4C24" w:rsidRPr="00802DE1" w:rsidRDefault="009F4C24" w:rsidP="0072662F">
      <w:r w:rsidRPr="00802DE1">
        <w:t>Jedinec je schopen poměrně dobře regulovat příjem základních živin, tak že je zachována rovnovážná energetická bilance.</w:t>
      </w:r>
    </w:p>
    <w:p w:rsidR="009F4C24" w:rsidRPr="00802DE1" w:rsidRDefault="009F4C24" w:rsidP="0072662F">
      <w:r w:rsidRPr="00802DE1">
        <w:t>„Látky, které organismus přijímá prostřednictvím tuhé a tekuté potravy, působí na vývoj, růst a funkci orgánů. Nedostatečný či neadekvátní přívod některých životně nezbytných látek může zpomalovat nebo narušovat vývoj mozku a centrálních procesů.“ (Franková, 1996, s.</w:t>
      </w:r>
      <w:r w:rsidR="004C0DC7" w:rsidRPr="00802DE1">
        <w:t xml:space="preserve"> </w:t>
      </w:r>
      <w:r w:rsidRPr="00802DE1">
        <w:t>8)</w:t>
      </w:r>
    </w:p>
    <w:p w:rsidR="009F4C24" w:rsidRPr="00802DE1" w:rsidRDefault="009F4C24" w:rsidP="0072662F">
      <w:r w:rsidRPr="00802DE1">
        <w:t>Důsledky mohou být krátkodobé – lze je správnou výživou upravit, nebo mohou být přetrvávající a mohou jedince poškodit na celý život.</w:t>
      </w:r>
    </w:p>
    <w:p w:rsidR="00E74C35" w:rsidRDefault="00E74C35" w:rsidP="009F4C24">
      <w:pPr>
        <w:pStyle w:val="Textbody"/>
        <w:spacing w:line="360" w:lineRule="auto"/>
        <w:ind w:left="1134" w:right="283"/>
        <w:jc w:val="both"/>
        <w:rPr>
          <w:rFonts w:cs="Times New Roman"/>
          <w:color w:val="auto"/>
          <w:lang w:val="cs-CZ"/>
        </w:rPr>
      </w:pPr>
    </w:p>
    <w:p w:rsidR="009F4C24" w:rsidRPr="00802DE1" w:rsidRDefault="009F4C24" w:rsidP="009F4C24">
      <w:pPr>
        <w:pStyle w:val="Textbody"/>
        <w:spacing w:line="360" w:lineRule="auto"/>
        <w:ind w:left="1134" w:right="283"/>
        <w:jc w:val="both"/>
        <w:rPr>
          <w:rFonts w:cs="Times New Roman"/>
          <w:color w:val="auto"/>
          <w:lang w:val="cs-CZ"/>
        </w:rPr>
      </w:pPr>
      <w:r w:rsidRPr="00802DE1">
        <w:rPr>
          <w:rFonts w:cs="Times New Roman"/>
          <w:color w:val="auto"/>
          <w:lang w:val="cs-CZ"/>
        </w:rPr>
        <w:t>Výživa poskytuje:</w:t>
      </w:r>
    </w:p>
    <w:p w:rsidR="009F4C24" w:rsidRPr="00802DE1" w:rsidRDefault="009F4C24" w:rsidP="0072662F">
      <w:pPr>
        <w:pStyle w:val="Odstavecseseznamem"/>
        <w:numPr>
          <w:ilvl w:val="0"/>
          <w:numId w:val="4"/>
        </w:numPr>
      </w:pPr>
      <w:r w:rsidRPr="00802DE1">
        <w:t>stavební materiál pro budování organismu, obnovu buněk a tkání</w:t>
      </w:r>
      <w:r w:rsidR="001679C6" w:rsidRPr="00802DE1">
        <w:t>,</w:t>
      </w:r>
    </w:p>
    <w:p w:rsidR="009F4C24" w:rsidRPr="00802DE1" w:rsidRDefault="009F4C24" w:rsidP="0072662F">
      <w:pPr>
        <w:pStyle w:val="Odstavecseseznamem"/>
        <w:numPr>
          <w:ilvl w:val="0"/>
          <w:numId w:val="4"/>
        </w:numPr>
      </w:pPr>
      <w:r w:rsidRPr="00802DE1">
        <w:t>látky nutné pro činnost organismu, orgánů</w:t>
      </w:r>
      <w:r w:rsidR="001679C6" w:rsidRPr="00802DE1">
        <w:t>,</w:t>
      </w:r>
    </w:p>
    <w:p w:rsidR="009F4C24" w:rsidRPr="00802DE1" w:rsidRDefault="009F4C24" w:rsidP="0072662F">
      <w:pPr>
        <w:pStyle w:val="Odstavecseseznamem"/>
        <w:numPr>
          <w:ilvl w:val="0"/>
          <w:numId w:val="4"/>
        </w:numPr>
      </w:pPr>
      <w:r w:rsidRPr="00802DE1">
        <w:t>je zdrojem energie</w:t>
      </w:r>
      <w:r w:rsidR="001679C6" w:rsidRPr="00802DE1">
        <w:t>,</w:t>
      </w:r>
    </w:p>
    <w:p w:rsidR="009F4C24" w:rsidRPr="00802DE1" w:rsidRDefault="009F4C24" w:rsidP="0072662F">
      <w:pPr>
        <w:pStyle w:val="Odstavecseseznamem"/>
        <w:numPr>
          <w:ilvl w:val="0"/>
          <w:numId w:val="4"/>
        </w:numPr>
      </w:pPr>
      <w:r w:rsidRPr="00802DE1">
        <w:t>je zdrojem tepla, pomáhá regulovat tělesnou teplotu</w:t>
      </w:r>
      <w:r w:rsidR="001679C6" w:rsidRPr="00802DE1">
        <w:t>,</w:t>
      </w:r>
    </w:p>
    <w:p w:rsidR="009F4C24" w:rsidRPr="00802DE1" w:rsidRDefault="009F4C24" w:rsidP="0072662F">
      <w:pPr>
        <w:pStyle w:val="Odstavecseseznamem"/>
        <w:numPr>
          <w:ilvl w:val="0"/>
          <w:numId w:val="4"/>
        </w:numPr>
      </w:pPr>
      <w:r w:rsidRPr="00802DE1">
        <w:t>nevyužitá potrava se ukládá ve formě rezerv</w:t>
      </w:r>
      <w:r w:rsidR="001679C6" w:rsidRPr="00802DE1">
        <w:t>.</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Výživa má také vliv na duševní činnost a chování jedince. Na životní styl – na množství a kvalitě potravin. Prostřednictvím potravy navazujeme a upevňujeme sociální vazby. Uspokojujeme nejen své nutriční hodnoty, ale i emoční potřeby.</w:t>
      </w:r>
    </w:p>
    <w:p w:rsidR="009F4C24" w:rsidRPr="00802DE1" w:rsidRDefault="009F4C24" w:rsidP="0072662F">
      <w:r w:rsidRPr="00802DE1">
        <w:rPr>
          <w:i/>
        </w:rPr>
        <w:t xml:space="preserve">„Tradiční </w:t>
      </w:r>
      <w:r w:rsidR="00D764F1" w:rsidRPr="00802DE1">
        <w:rPr>
          <w:i/>
        </w:rPr>
        <w:t>potrava</w:t>
      </w:r>
      <w:r w:rsidRPr="00802DE1">
        <w:rPr>
          <w:i/>
        </w:rPr>
        <w:t xml:space="preserve"> byla rozdělena do tří hlavních skupin: uhlovodany, bílkoviny a tuky.“</w:t>
      </w:r>
      <w:r w:rsidRPr="00802DE1">
        <w:t xml:space="preserve"> (Haslam,1996, s. 19) Bílkoviny jsou vhodné pro růst a stavbu těla, uhlovodany dodávají energii a tuky jsou důležité pro získání někter</w:t>
      </w:r>
      <w:r w:rsidR="000A3FAD" w:rsidRPr="00802DE1">
        <w:t>ých vitamí</w:t>
      </w:r>
      <w:r w:rsidRPr="00802DE1">
        <w:t xml:space="preserve">nů. Tuky se přidávají do jídla, aby bylo chutné a tělo zůstávalo zdravé. Ale tato rozdělení jsou často nedostačující. Například sýry jsou </w:t>
      </w:r>
      <w:r w:rsidR="00D764F1" w:rsidRPr="00802DE1">
        <w:t>výborným</w:t>
      </w:r>
      <w:r w:rsidRPr="00802DE1">
        <w:t xml:space="preserve"> zdrojem bílkovin, zároveň jsou však také zdrojem tuku, který má vysokou energetickou hodnotu – mají více než dvojnásobek kalorií než cukr nebo mouka.  A proto je podstatné, aby děti měly stravu různorodou a pestrou.</w:t>
      </w:r>
    </w:p>
    <w:p w:rsidR="009F4C24" w:rsidRPr="00802DE1" w:rsidRDefault="009F4C24" w:rsidP="0072662F">
      <w:r w:rsidRPr="00802DE1">
        <w:t xml:space="preserve">Vyvážená a pestrá strava, </w:t>
      </w:r>
      <w:r w:rsidR="00D764F1" w:rsidRPr="00802DE1">
        <w:t>uzpůsobená</w:t>
      </w:r>
      <w:r w:rsidRPr="00802DE1">
        <w:t xml:space="preserve"> potřebám dítěte p</w:t>
      </w:r>
      <w:r w:rsidR="000A3FAD" w:rsidRPr="00802DE1">
        <w:t>odporuje zdravý růst a vývoj</w:t>
      </w:r>
      <w:r w:rsidRPr="00802DE1">
        <w:t>.</w:t>
      </w: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9F4C24">
      <w:pPr>
        <w:pStyle w:val="Standard"/>
        <w:spacing w:line="360" w:lineRule="auto"/>
        <w:ind w:left="1134" w:right="283"/>
        <w:jc w:val="both"/>
        <w:rPr>
          <w:rFonts w:cs="Times New Roman"/>
          <w:color w:val="auto"/>
          <w:lang w:val="cs-CZ"/>
        </w:rPr>
      </w:pPr>
    </w:p>
    <w:p w:rsidR="00BA609F" w:rsidRPr="00802DE1" w:rsidRDefault="00BA609F" w:rsidP="0072662F">
      <w:pPr>
        <w:rPr>
          <w:rFonts w:cs="Times New Roman"/>
          <w:color w:val="auto"/>
        </w:rPr>
      </w:pPr>
      <w:r w:rsidRPr="00802DE1">
        <w:br w:type="page"/>
      </w:r>
    </w:p>
    <w:p w:rsidR="009F4C24" w:rsidRPr="00802DE1" w:rsidRDefault="009F4C24" w:rsidP="0072662F">
      <w:pPr>
        <w:pStyle w:val="Nadpis4"/>
      </w:pPr>
      <w:bookmarkStart w:id="12" w:name="_Toc310846303"/>
      <w:r w:rsidRPr="00802DE1">
        <w:t>1.3 Zdravá výživa</w:t>
      </w:r>
      <w:bookmarkEnd w:id="12"/>
    </w:p>
    <w:p w:rsidR="009F4C24" w:rsidRPr="00802DE1" w:rsidRDefault="009F4C24" w:rsidP="0072662F">
      <w:r w:rsidRPr="00802DE1">
        <w:t xml:space="preserve">„Hlavní význam výživy je zajistit optimální příjem základních živin – bílkovin, tuků a sacharidů, významný je i přívod mikroelementů – </w:t>
      </w:r>
      <w:r w:rsidR="003271C7">
        <w:t>vitamín</w:t>
      </w:r>
      <w:r w:rsidRPr="00802DE1">
        <w:t>ů, minerálních a dalších látek.“(Kernová, Komárek a kol., 2007, s. 61)</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Zdravá výživa dítěte by měla splňovat tyto zásady:</w:t>
      </w:r>
    </w:p>
    <w:p w:rsidR="009F4C24" w:rsidRPr="00802DE1" w:rsidRDefault="00830024" w:rsidP="0072662F">
      <w:pPr>
        <w:pStyle w:val="Odstavecseseznamem"/>
        <w:numPr>
          <w:ilvl w:val="0"/>
          <w:numId w:val="5"/>
        </w:numPr>
      </w:pPr>
      <w:r w:rsidRPr="00802DE1">
        <w:t xml:space="preserve">pravidelný </w:t>
      </w:r>
      <w:r w:rsidR="009F4C24" w:rsidRPr="00802DE1">
        <w:t xml:space="preserve">stravovací režim, </w:t>
      </w:r>
      <w:proofErr w:type="gramStart"/>
      <w:r w:rsidR="009F4C24" w:rsidRPr="00802DE1">
        <w:t>konzumace 5</w:t>
      </w:r>
      <w:r w:rsidRPr="00802DE1">
        <w:t>-</w:t>
      </w:r>
      <w:r w:rsidR="009F4C24" w:rsidRPr="00802DE1">
        <w:t>ti</w:t>
      </w:r>
      <w:proofErr w:type="gramEnd"/>
      <w:r w:rsidR="009F4C24" w:rsidRPr="00802DE1">
        <w:t xml:space="preserve"> až 6</w:t>
      </w:r>
      <w:r w:rsidRPr="00802DE1">
        <w:t>-</w:t>
      </w:r>
      <w:r w:rsidR="009F4C24" w:rsidRPr="00802DE1">
        <w:t>ti porcí denně</w:t>
      </w:r>
    </w:p>
    <w:p w:rsidR="009F4C24" w:rsidRPr="00802DE1" w:rsidRDefault="009F4C24" w:rsidP="0072662F">
      <w:pPr>
        <w:pStyle w:val="Odstavecseseznamem"/>
        <w:numPr>
          <w:ilvl w:val="0"/>
          <w:numId w:val="5"/>
        </w:numPr>
      </w:pPr>
      <w:r w:rsidRPr="00802DE1">
        <w:t>dostatečný příjem tekutin</w:t>
      </w:r>
    </w:p>
    <w:p w:rsidR="009F4C24" w:rsidRPr="00802DE1" w:rsidRDefault="00830024" w:rsidP="0072662F">
      <w:pPr>
        <w:pStyle w:val="Odstavecseseznamem"/>
        <w:numPr>
          <w:ilvl w:val="0"/>
          <w:numId w:val="5"/>
        </w:numPr>
      </w:pPr>
      <w:r w:rsidRPr="00802DE1">
        <w:t xml:space="preserve">přiměřený denní </w:t>
      </w:r>
      <w:r w:rsidR="009F4C24" w:rsidRPr="00802DE1">
        <w:t xml:space="preserve">příjem bílkovin  </w:t>
      </w:r>
    </w:p>
    <w:p w:rsidR="009F4C24" w:rsidRPr="00802DE1" w:rsidRDefault="009F4C24" w:rsidP="0072662F">
      <w:pPr>
        <w:pStyle w:val="Odstavecseseznamem"/>
        <w:numPr>
          <w:ilvl w:val="0"/>
          <w:numId w:val="5"/>
        </w:numPr>
      </w:pPr>
      <w:r w:rsidRPr="00802DE1">
        <w:t>konzumace zeleniny a ovoce nejméně 3x denně, u starších dětí 5x denně</w:t>
      </w:r>
    </w:p>
    <w:p w:rsidR="009F4C24" w:rsidRPr="00802DE1" w:rsidRDefault="009F4C24" w:rsidP="0072662F">
      <w:pPr>
        <w:pStyle w:val="Odstavecseseznamem"/>
        <w:numPr>
          <w:ilvl w:val="0"/>
          <w:numId w:val="5"/>
        </w:numPr>
      </w:pPr>
      <w:r w:rsidRPr="00802DE1">
        <w:t>upřednostňování celozrnného</w:t>
      </w:r>
      <w:r w:rsidR="001679C6" w:rsidRPr="00802DE1">
        <w:t xml:space="preserve"> pečiva a obilovin, pravidelné zařazování</w:t>
      </w:r>
      <w:r w:rsidRPr="00802DE1">
        <w:t xml:space="preserve"> luštěnin do jídelníčku</w:t>
      </w:r>
    </w:p>
    <w:p w:rsidR="009F4C24" w:rsidRPr="00802DE1" w:rsidRDefault="009F4C24" w:rsidP="0072662F">
      <w:pPr>
        <w:pStyle w:val="Odstavecseseznamem"/>
        <w:numPr>
          <w:ilvl w:val="0"/>
          <w:numId w:val="5"/>
        </w:numPr>
      </w:pPr>
      <w:r w:rsidRPr="00802DE1">
        <w:t>zajištění vyššího příjmu rostlinných tuků před živočišnými</w:t>
      </w:r>
    </w:p>
    <w:p w:rsidR="009F4C24" w:rsidRPr="00802DE1" w:rsidRDefault="009F4C24" w:rsidP="0072662F">
      <w:pPr>
        <w:pStyle w:val="Odstavecseseznamem"/>
        <w:numPr>
          <w:ilvl w:val="0"/>
          <w:numId w:val="5"/>
        </w:numPr>
      </w:pPr>
      <w:r w:rsidRPr="00802DE1">
        <w:t>omezení příjmu uzenin, tučných, slaných a pikantních pokrmů</w:t>
      </w:r>
    </w:p>
    <w:p w:rsidR="009F4C24" w:rsidRPr="00802DE1" w:rsidRDefault="009F4C24" w:rsidP="0072662F">
      <w:pPr>
        <w:pStyle w:val="Odstavecseseznamem"/>
        <w:numPr>
          <w:ilvl w:val="0"/>
          <w:numId w:val="5"/>
        </w:numPr>
      </w:pPr>
      <w:r w:rsidRPr="00802DE1">
        <w:t>podávání sladkostí a moučníků dětem pouze pro zpestření</w:t>
      </w:r>
    </w:p>
    <w:p w:rsidR="009F4C24" w:rsidRPr="00802DE1" w:rsidRDefault="009F4C24" w:rsidP="0072662F">
      <w:pPr>
        <w:pStyle w:val="Odstavecseseznamem"/>
        <w:numPr>
          <w:ilvl w:val="0"/>
          <w:numId w:val="5"/>
        </w:numPr>
      </w:pPr>
      <w:r w:rsidRPr="00802DE1">
        <w:t>pohyb</w:t>
      </w:r>
    </w:p>
    <w:p w:rsidR="001679C6" w:rsidRPr="00802DE1" w:rsidRDefault="009F4C24" w:rsidP="0072662F">
      <w:pPr>
        <w:pStyle w:val="Odstavecseseznamem"/>
        <w:numPr>
          <w:ilvl w:val="0"/>
          <w:numId w:val="5"/>
        </w:numPr>
      </w:pPr>
      <w:r w:rsidRPr="00802DE1">
        <w:t>vytvoření žádoucích stravovacích postojů a návyků</w:t>
      </w:r>
    </w:p>
    <w:p w:rsidR="009F4C24" w:rsidRPr="00802DE1" w:rsidRDefault="009F4C24" w:rsidP="0072662F">
      <w:r w:rsidRPr="00802DE1">
        <w:br/>
        <w:t>Rady pro správné návyky při jídle:</w:t>
      </w:r>
    </w:p>
    <w:p w:rsidR="009F4C24" w:rsidRPr="00802DE1" w:rsidRDefault="009F4C24" w:rsidP="00822F95">
      <w:pPr>
        <w:pStyle w:val="Standard"/>
        <w:numPr>
          <w:ilvl w:val="0"/>
          <w:numId w:val="6"/>
        </w:numPr>
        <w:tabs>
          <w:tab w:val="left" w:pos="2226"/>
          <w:tab w:val="left" w:pos="6801"/>
        </w:tabs>
        <w:spacing w:line="360" w:lineRule="auto"/>
        <w:ind w:left="1560" w:right="283"/>
        <w:jc w:val="both"/>
        <w:rPr>
          <w:rFonts w:cs="Times New Roman"/>
          <w:color w:val="auto"/>
          <w:lang w:val="cs-CZ"/>
        </w:rPr>
      </w:pPr>
      <w:r w:rsidRPr="00802DE1">
        <w:rPr>
          <w:rFonts w:cs="Times New Roman"/>
          <w:color w:val="auto"/>
          <w:lang w:val="cs-CZ"/>
        </w:rPr>
        <w:t>vymezení místnosti, kde děti mohou jíst – u televize sní daleko</w:t>
      </w:r>
      <w:r w:rsidR="00830024" w:rsidRPr="00802DE1">
        <w:rPr>
          <w:rFonts w:cs="Times New Roman"/>
          <w:color w:val="auto"/>
          <w:lang w:val="cs-CZ"/>
        </w:rPr>
        <w:t xml:space="preserve"> více </w:t>
      </w:r>
      <w:r w:rsidR="00586A4E" w:rsidRPr="00802DE1">
        <w:rPr>
          <w:rFonts w:cs="Times New Roman"/>
          <w:color w:val="auto"/>
          <w:lang w:val="cs-CZ"/>
        </w:rPr>
        <w:t>pochutin, než</w:t>
      </w:r>
      <w:r w:rsidRPr="00802DE1">
        <w:rPr>
          <w:rFonts w:cs="Times New Roman"/>
          <w:color w:val="auto"/>
          <w:lang w:val="cs-CZ"/>
        </w:rPr>
        <w:t xml:space="preserve"> potřebují</w:t>
      </w:r>
    </w:p>
    <w:p w:rsidR="009F4C24" w:rsidRPr="00802DE1" w:rsidRDefault="009F4C24" w:rsidP="00822F95">
      <w:pPr>
        <w:pStyle w:val="Standard"/>
        <w:numPr>
          <w:ilvl w:val="0"/>
          <w:numId w:val="6"/>
        </w:numPr>
        <w:tabs>
          <w:tab w:val="left" w:pos="2250"/>
          <w:tab w:val="left" w:pos="6801"/>
        </w:tabs>
        <w:spacing w:line="360" w:lineRule="auto"/>
        <w:ind w:left="1560" w:right="283"/>
        <w:jc w:val="both"/>
        <w:rPr>
          <w:rFonts w:cs="Times New Roman"/>
          <w:color w:val="auto"/>
          <w:lang w:val="cs-CZ"/>
        </w:rPr>
      </w:pPr>
      <w:r w:rsidRPr="00802DE1">
        <w:rPr>
          <w:rFonts w:cs="Times New Roman"/>
          <w:color w:val="auto"/>
          <w:lang w:val="cs-CZ"/>
        </w:rPr>
        <w:t>nekupujte to, co nechcete</w:t>
      </w:r>
      <w:r w:rsidR="00463F29" w:rsidRPr="00802DE1">
        <w:rPr>
          <w:rFonts w:cs="Times New Roman"/>
          <w:color w:val="auto"/>
          <w:lang w:val="cs-CZ"/>
        </w:rPr>
        <w:t>,</w:t>
      </w:r>
      <w:r w:rsidRPr="00802DE1">
        <w:rPr>
          <w:rFonts w:cs="Times New Roman"/>
          <w:color w:val="auto"/>
          <w:lang w:val="cs-CZ"/>
        </w:rPr>
        <w:t xml:space="preserve"> aby děti jedly</w:t>
      </w:r>
    </w:p>
    <w:p w:rsidR="009F4C24" w:rsidRPr="00802DE1" w:rsidRDefault="009F4C24" w:rsidP="00822F95">
      <w:pPr>
        <w:pStyle w:val="Standard"/>
        <w:numPr>
          <w:ilvl w:val="0"/>
          <w:numId w:val="6"/>
        </w:numPr>
        <w:tabs>
          <w:tab w:val="left" w:pos="2250"/>
          <w:tab w:val="left" w:pos="6801"/>
        </w:tabs>
        <w:spacing w:line="360" w:lineRule="auto"/>
        <w:ind w:left="1560" w:right="283"/>
        <w:jc w:val="both"/>
        <w:rPr>
          <w:rFonts w:cs="Times New Roman"/>
          <w:color w:val="auto"/>
          <w:lang w:val="cs-CZ"/>
        </w:rPr>
      </w:pPr>
      <w:r w:rsidRPr="00802DE1">
        <w:rPr>
          <w:rFonts w:cs="Times New Roman"/>
          <w:color w:val="auto"/>
          <w:lang w:val="cs-CZ"/>
        </w:rPr>
        <w:t>sladkosti lze nahradit ovocem, oříšky, hrozinkami</w:t>
      </w:r>
    </w:p>
    <w:p w:rsidR="009F4C24" w:rsidRPr="00802DE1" w:rsidRDefault="009F4C24" w:rsidP="00822F95">
      <w:pPr>
        <w:pStyle w:val="Standard"/>
        <w:numPr>
          <w:ilvl w:val="0"/>
          <w:numId w:val="6"/>
        </w:numPr>
        <w:tabs>
          <w:tab w:val="left" w:pos="2238"/>
          <w:tab w:val="left" w:pos="6801"/>
        </w:tabs>
        <w:spacing w:line="360" w:lineRule="auto"/>
        <w:ind w:left="1560" w:right="283"/>
        <w:jc w:val="both"/>
        <w:rPr>
          <w:rFonts w:cs="Times New Roman"/>
          <w:color w:val="auto"/>
          <w:lang w:val="cs-CZ"/>
        </w:rPr>
      </w:pPr>
      <w:r w:rsidRPr="00802DE1">
        <w:rPr>
          <w:rFonts w:cs="Times New Roman"/>
          <w:color w:val="auto"/>
          <w:lang w:val="cs-CZ"/>
        </w:rPr>
        <w:t>nedávejte dětem sladkost jako odměnu</w:t>
      </w:r>
    </w:p>
    <w:p w:rsidR="009F4C24" w:rsidRPr="00802DE1" w:rsidRDefault="009F4C24" w:rsidP="00822F95">
      <w:pPr>
        <w:pStyle w:val="Standard"/>
        <w:numPr>
          <w:ilvl w:val="0"/>
          <w:numId w:val="6"/>
        </w:numPr>
        <w:tabs>
          <w:tab w:val="left" w:pos="2262"/>
          <w:tab w:val="left" w:pos="6801"/>
        </w:tabs>
        <w:spacing w:line="360" w:lineRule="auto"/>
        <w:ind w:left="1560" w:right="283"/>
        <w:jc w:val="both"/>
        <w:rPr>
          <w:rFonts w:cs="Times New Roman"/>
          <w:color w:val="auto"/>
          <w:lang w:val="cs-CZ"/>
        </w:rPr>
      </w:pPr>
      <w:r w:rsidRPr="00802DE1">
        <w:rPr>
          <w:rFonts w:cs="Times New Roman"/>
          <w:color w:val="auto"/>
          <w:lang w:val="cs-CZ"/>
        </w:rPr>
        <w:t xml:space="preserve">nedávejte dětem sladkost ve stejnou </w:t>
      </w:r>
      <w:r w:rsidR="00463F29" w:rsidRPr="00802DE1">
        <w:rPr>
          <w:rFonts w:cs="Times New Roman"/>
          <w:color w:val="auto"/>
          <w:lang w:val="cs-CZ"/>
        </w:rPr>
        <w:t xml:space="preserve">dobu, př. při příchodu domů ze </w:t>
      </w:r>
      <w:r w:rsidRPr="00802DE1">
        <w:rPr>
          <w:rFonts w:cs="Times New Roman"/>
          <w:color w:val="auto"/>
          <w:lang w:val="cs-CZ"/>
        </w:rPr>
        <w:t>školy</w:t>
      </w:r>
    </w:p>
    <w:p w:rsidR="009F4C24" w:rsidRPr="00802DE1" w:rsidRDefault="009F4C24" w:rsidP="009F4C24">
      <w:pPr>
        <w:pStyle w:val="Standard"/>
        <w:tabs>
          <w:tab w:val="left" w:pos="6801"/>
        </w:tabs>
        <w:spacing w:line="360" w:lineRule="auto"/>
        <w:ind w:left="1134" w:right="283"/>
        <w:jc w:val="both"/>
        <w:rPr>
          <w:rFonts w:cs="Times New Roman"/>
          <w:color w:val="auto"/>
          <w:lang w:val="cs-CZ"/>
        </w:rPr>
      </w:pPr>
    </w:p>
    <w:p w:rsidR="009F4C24" w:rsidRPr="00802DE1" w:rsidRDefault="009F4C24" w:rsidP="0072662F">
      <w:pPr>
        <w:pStyle w:val="Nadpis5"/>
      </w:pPr>
      <w:bookmarkStart w:id="13" w:name="_Toc310846304"/>
      <w:r w:rsidRPr="00802DE1">
        <w:t>1.3.1 Regulace energetického přijmu potravin</w:t>
      </w:r>
      <w:bookmarkEnd w:id="13"/>
    </w:p>
    <w:p w:rsidR="009F4C24" w:rsidRPr="00802DE1" w:rsidRDefault="009F4C24" w:rsidP="0072662F">
      <w:r w:rsidRPr="00802DE1">
        <w:t>„Již v roce 1928 bylo uveřejněno</w:t>
      </w:r>
      <w:r w:rsidR="00830024" w:rsidRPr="00802DE1">
        <w:t xml:space="preserve"> pozorování, podle kterého děti</w:t>
      </w:r>
      <w:r w:rsidRPr="00802DE1">
        <w:t xml:space="preserve"> umí regulovat své energetické potřeby příjmem vhodné potravy, jestliže je dána možnost spontánního výběru z nabídky normálních, zdravých jídel (Davis, 1928).“ (Franková, 1996, s. 197)</w:t>
      </w:r>
    </w:p>
    <w:p w:rsidR="009F4C24" w:rsidRPr="00802DE1" w:rsidRDefault="009F4C24" w:rsidP="0072662F">
      <w:r w:rsidRPr="00802DE1">
        <w:t>Pozorování, která se prováděla u dětí ve věku od 2 – 5let, ukázala, že se během šestiden</w:t>
      </w:r>
      <w:r w:rsidR="00B746B0" w:rsidRPr="00802DE1">
        <w:t xml:space="preserve">ního sledování objevila veliká </w:t>
      </w:r>
      <w:r w:rsidRPr="00802DE1">
        <w:t>proměnlivost v energetickém příjmu jednotlivých jídel, avšak celkový denní příjem byl konstantní, tzn. za normálních okolností, pokud se dítěti nepodávají sladkosti, je schopno regulovat příjem potravy tak, aby byla pokryta denní energetická potřeba. Je třeba poznamenat, že tuto vrozenou regulační schopnost je možno snadno narušit již v časném věku nevhodnými stravovacími návyky.</w:t>
      </w:r>
    </w:p>
    <w:p w:rsidR="009F4C24" w:rsidRPr="00802DE1" w:rsidRDefault="009F4C24" w:rsidP="0072662F"/>
    <w:p w:rsidR="009F4C24" w:rsidRPr="00802DE1" w:rsidRDefault="009F4C24" w:rsidP="0072662F">
      <w:r w:rsidRPr="00802DE1">
        <w:t>Na prvním místě je velikost přijmu energie ve vztahu k velikosti jejího výdaje. Pravděpodobně nejpodstatnější roli hraje nadměrný příjem tuků, především živočišného původu. Toto tvrzení někteří autoři v posledních letech  zpochybňují, přičemž argumentují zjištěním, že zásadní příčinnou může být vysoký příjem bílkovin v raných vývojových fázích.</w:t>
      </w:r>
    </w:p>
    <w:p w:rsidR="009F4C24" w:rsidRPr="00802DE1" w:rsidRDefault="009F4C24" w:rsidP="009F4C24">
      <w:pPr>
        <w:pStyle w:val="Standard"/>
        <w:tabs>
          <w:tab w:val="left" w:pos="10200"/>
        </w:tabs>
        <w:spacing w:line="360" w:lineRule="auto"/>
        <w:ind w:left="1134" w:right="283"/>
        <w:jc w:val="both"/>
        <w:rPr>
          <w:rFonts w:cs="Times New Roman"/>
          <w:color w:val="auto"/>
          <w:lang w:val="cs-CZ"/>
        </w:rPr>
      </w:pPr>
    </w:p>
    <w:p w:rsidR="009F4C24" w:rsidRPr="00802DE1" w:rsidRDefault="009F4C24" w:rsidP="009F4C24">
      <w:pPr>
        <w:pStyle w:val="Nadpis6"/>
        <w:ind w:left="1152"/>
        <w:rPr>
          <w:rFonts w:ascii="Times New Roman" w:eastAsia="Arial Unicode MS" w:hAnsi="Times New Roman" w:cs="Times New Roman"/>
          <w:color w:val="auto"/>
        </w:rPr>
      </w:pPr>
      <w:r w:rsidRPr="00802DE1">
        <w:rPr>
          <w:rFonts w:ascii="Times New Roman" w:eastAsia="Arial Unicode MS" w:hAnsi="Times New Roman" w:cs="Times New Roman"/>
          <w:color w:val="auto"/>
        </w:rPr>
        <w:t>1.3.1.1 Rozložení přijmu energie v průběhu dne</w:t>
      </w:r>
    </w:p>
    <w:p w:rsidR="009F4C24" w:rsidRPr="00802DE1" w:rsidRDefault="009F4C24" w:rsidP="0072662F">
      <w:r w:rsidRPr="00802DE1">
        <w:t>Na zvýšení rizika obezity má vliv rozložení energie během dne. Posun konzumace energie až do doby kolem poledne a později. Prvním jídlem bývá oběd, kterým se dítě snaží „dohnat“ zameškaný příjem energie, takže jednorázový příjem energie je značný.</w:t>
      </w:r>
    </w:p>
    <w:p w:rsidR="009F4C24" w:rsidRPr="00802DE1" w:rsidRDefault="009F4C24" w:rsidP="009F4C24">
      <w:pPr>
        <w:pStyle w:val="Standard"/>
        <w:tabs>
          <w:tab w:val="left" w:pos="10200"/>
        </w:tabs>
        <w:spacing w:line="360" w:lineRule="auto"/>
        <w:ind w:left="1134" w:right="283"/>
        <w:jc w:val="both"/>
        <w:rPr>
          <w:rFonts w:cs="Times New Roman"/>
          <w:color w:val="auto"/>
          <w:lang w:val="cs-CZ"/>
        </w:rPr>
      </w:pPr>
    </w:p>
    <w:p w:rsidR="009F4C24" w:rsidRPr="00802DE1" w:rsidRDefault="009F4C24" w:rsidP="0072662F">
      <w:r w:rsidRPr="00802DE1">
        <w:t>„Časový posun přijmu energie až na odpoledne a pozdní večer je mimořádně rizikový především u dětí geneticky disponovaných k obezitě.“ (Fořt, 2004, s. 38)</w:t>
      </w:r>
    </w:p>
    <w:p w:rsidR="009F4C24" w:rsidRPr="00802DE1" w:rsidRDefault="009F4C24" w:rsidP="009F4C24">
      <w:pPr>
        <w:pStyle w:val="Standard"/>
        <w:tabs>
          <w:tab w:val="left" w:pos="10200"/>
        </w:tabs>
        <w:spacing w:line="360" w:lineRule="auto"/>
        <w:ind w:left="1134" w:right="283"/>
        <w:jc w:val="both"/>
        <w:rPr>
          <w:rFonts w:cs="Times New Roman"/>
          <w:color w:val="auto"/>
          <w:lang w:val="cs-CZ"/>
        </w:rPr>
      </w:pPr>
    </w:p>
    <w:p w:rsidR="009F4C24" w:rsidRPr="00802DE1" w:rsidRDefault="009F4C24" w:rsidP="00B746B0">
      <w:pPr>
        <w:pStyle w:val="Nadpis6"/>
        <w:ind w:left="1152"/>
        <w:rPr>
          <w:rFonts w:ascii="Times New Roman" w:eastAsia="Arial Unicode MS" w:hAnsi="Times New Roman" w:cs="Times New Roman"/>
          <w:color w:val="auto"/>
        </w:rPr>
      </w:pPr>
      <w:r w:rsidRPr="00802DE1">
        <w:rPr>
          <w:rFonts w:ascii="Times New Roman" w:eastAsia="Arial Unicode MS" w:hAnsi="Times New Roman" w:cs="Times New Roman"/>
          <w:color w:val="auto"/>
        </w:rPr>
        <w:t>1.3.1.2 Metabolismus</w:t>
      </w:r>
    </w:p>
    <w:p w:rsidR="009F4C24" w:rsidRPr="00802DE1" w:rsidRDefault="009F4C24" w:rsidP="0072662F">
      <w:r w:rsidRPr="00802DE1">
        <w:t>U obézních dětí postupně dochází ke změnám v metabolismu</w:t>
      </w:r>
      <w:r w:rsidRPr="00802DE1">
        <w:rPr>
          <w:rStyle w:val="WW-Znakypropoznmkupodarou"/>
          <w:rFonts w:cs="Times New Roman"/>
          <w:color w:val="auto"/>
        </w:rPr>
        <w:footnoteReference w:id="2"/>
      </w:r>
      <w:r w:rsidRPr="00802DE1">
        <w:t xml:space="preserve"> a hormonální produkci.</w:t>
      </w:r>
    </w:p>
    <w:p w:rsidR="009F4C24" w:rsidRPr="00802DE1" w:rsidRDefault="009F4C24" w:rsidP="0072662F">
      <w:r w:rsidRPr="00802DE1">
        <w:t>Nevhodné složení stravy způsobuje poruchy rovnováhy některých minerálů, př.: může dojít k nedostatečnému příjmu a využití vápníku v těle.</w:t>
      </w:r>
    </w:p>
    <w:p w:rsidR="009F4C24" w:rsidRPr="00802DE1" w:rsidRDefault="009F4C24" w:rsidP="0072662F">
      <w:r w:rsidRPr="00802DE1">
        <w:t>Změnu metabolismu způsobuje nadměrná konzumace cukrů, především „jednoduchých“, které bývají v</w:t>
      </w:r>
      <w:r w:rsidR="000A3FAD" w:rsidRPr="00802DE1">
        <w:t>e</w:t>
      </w:r>
      <w:r w:rsidRPr="00802DE1">
        <w:t xml:space="preserve"> sladkostech, limonádách a jogurtech. Jednoduchý cukr, tzn. především sacharóza (řepný cukr), glukóza (hroznový cukr), vyvolává v mozku pocit libosti.</w:t>
      </w:r>
    </w:p>
    <w:p w:rsidR="009F4C24" w:rsidRPr="00802DE1" w:rsidRDefault="009F4C24" w:rsidP="0072662F">
      <w:r w:rsidRPr="00802DE1">
        <w:t>Dítě dokáže jednoduché cukry využít a zpracovat k tvorbě pohybové energie. Z čehož vyplývá, že jednoduchý cukr není nebezpečný</w:t>
      </w:r>
      <w:r w:rsidR="000A3FAD" w:rsidRPr="00802DE1">
        <w:t>,</w:t>
      </w:r>
      <w:r w:rsidRPr="00802DE1">
        <w:t xml:space="preserve"> pokud je dítě </w:t>
      </w:r>
      <w:r w:rsidR="001E18EB" w:rsidRPr="00802DE1">
        <w:t>aktivní</w:t>
      </w:r>
      <w:r w:rsidRPr="00802DE1">
        <w:t>.</w:t>
      </w:r>
    </w:p>
    <w:p w:rsidR="009F4C24" w:rsidRPr="00802DE1" w:rsidRDefault="009F4C24" w:rsidP="009F4C24">
      <w:pPr>
        <w:pStyle w:val="Standard"/>
        <w:tabs>
          <w:tab w:val="left" w:pos="10200"/>
        </w:tabs>
        <w:spacing w:line="360" w:lineRule="auto"/>
        <w:ind w:left="1134" w:right="283"/>
        <w:jc w:val="both"/>
        <w:rPr>
          <w:rFonts w:cs="Times New Roman"/>
          <w:color w:val="auto"/>
          <w:lang w:val="cs-CZ"/>
        </w:rPr>
      </w:pPr>
    </w:p>
    <w:p w:rsidR="009F4C24" w:rsidRPr="00802DE1" w:rsidRDefault="00B746B0" w:rsidP="0072662F">
      <w:pPr>
        <w:pStyle w:val="Nadpis4"/>
        <w:rPr>
          <w:i/>
        </w:rPr>
      </w:pPr>
      <w:bookmarkStart w:id="14" w:name="_Toc310846305"/>
      <w:r w:rsidRPr="00802DE1">
        <w:t xml:space="preserve">1.4 </w:t>
      </w:r>
      <w:r w:rsidR="009F4C24" w:rsidRPr="00802DE1">
        <w:t>Výživa a poruchy zdraví</w:t>
      </w:r>
      <w:r w:rsidR="009F4C24" w:rsidRPr="00802DE1">
        <w:rPr>
          <w:rStyle w:val="Znakapoznpodarou"/>
        </w:rPr>
        <w:footnoteReference w:id="3"/>
      </w:r>
      <w:bookmarkEnd w:id="14"/>
    </w:p>
    <w:p w:rsidR="009F4C24" w:rsidRPr="00802DE1" w:rsidRDefault="009F4C24" w:rsidP="0072662F">
      <w:r w:rsidRPr="00802DE1">
        <w:t>Nevhodná výživa se podílí na nepříznivém vývoji zdravotního stavu. Změna životních podmínek, nedostatek pohybu, časté psychické stresy, kouření a snadno dostupné kalorické potraviny vedou k nárůstu počtu onemocnění srdce a cév a zhoubných nádorů.</w:t>
      </w:r>
    </w:p>
    <w:p w:rsidR="009F4C24" w:rsidRPr="00802DE1" w:rsidRDefault="009F4C24" w:rsidP="009F4C24">
      <w:pPr>
        <w:pStyle w:val="Standard"/>
        <w:tabs>
          <w:tab w:val="left" w:pos="10218"/>
        </w:tabs>
        <w:spacing w:line="360" w:lineRule="auto"/>
        <w:ind w:left="1134" w:right="283"/>
        <w:jc w:val="both"/>
        <w:rPr>
          <w:rFonts w:cs="Times New Roman"/>
          <w:i/>
          <w:color w:val="auto"/>
          <w:lang w:val="cs-CZ"/>
        </w:rPr>
      </w:pPr>
    </w:p>
    <w:p w:rsidR="009F4C24" w:rsidRPr="00802DE1" w:rsidRDefault="009F4C24" w:rsidP="0072662F">
      <w:r w:rsidRPr="00802DE1">
        <w:t>Zdravotní rizika:</w:t>
      </w:r>
    </w:p>
    <w:p w:rsidR="009F4C24" w:rsidRPr="00802DE1" w:rsidRDefault="00F42434" w:rsidP="0072662F">
      <w:pPr>
        <w:pStyle w:val="Odstavecseseznamem"/>
        <w:numPr>
          <w:ilvl w:val="0"/>
          <w:numId w:val="7"/>
        </w:numPr>
      </w:pPr>
      <w:r w:rsidRPr="00802DE1">
        <w:t xml:space="preserve">saturované/nasycené tuky </w:t>
      </w:r>
      <w:r w:rsidR="009F4C24" w:rsidRPr="00802DE1">
        <w:t>zvyšují hladinu cholesterolu</w:t>
      </w:r>
      <w:r w:rsidRPr="00802DE1">
        <w:t xml:space="preserve"> </w:t>
      </w:r>
      <w:r w:rsidR="009F4C24" w:rsidRPr="00802DE1">
        <w:t>v krvi a urychlují rozvoj aterosklerózy/kornatění tepen</w:t>
      </w:r>
    </w:p>
    <w:p w:rsidR="009F4C24" w:rsidRPr="00802DE1" w:rsidRDefault="009F4C24" w:rsidP="0072662F">
      <w:pPr>
        <w:pStyle w:val="Odstavecseseznamem"/>
        <w:numPr>
          <w:ilvl w:val="0"/>
          <w:numId w:val="7"/>
        </w:numPr>
      </w:pPr>
      <w:r w:rsidRPr="00802DE1">
        <w:t>nadměrný energetický příjem saturovanýc</w:t>
      </w:r>
      <w:r w:rsidR="00B746B0" w:rsidRPr="00802DE1">
        <w:t>h tuků a nízký příjem vláknin</w:t>
      </w:r>
      <w:r w:rsidRPr="00802DE1">
        <w:t xml:space="preserve"> jsou spojovány s rizikem karcinomů/zhoubných nádorů</w:t>
      </w:r>
    </w:p>
    <w:p w:rsidR="009F4C24" w:rsidRPr="00802DE1" w:rsidRDefault="009F4C24" w:rsidP="0072662F">
      <w:pPr>
        <w:pStyle w:val="Odstavecseseznamem"/>
        <w:numPr>
          <w:ilvl w:val="0"/>
          <w:numId w:val="7"/>
        </w:numPr>
      </w:pPr>
      <w:r w:rsidRPr="00802DE1">
        <w:t>vysoký příjem soli ovlivňuje vysoký tlak</w:t>
      </w:r>
    </w:p>
    <w:p w:rsidR="009F4C24" w:rsidRPr="00802DE1" w:rsidRDefault="009F4C24" w:rsidP="0072662F">
      <w:pPr>
        <w:pStyle w:val="Odstavecseseznamem"/>
        <w:numPr>
          <w:ilvl w:val="0"/>
          <w:numId w:val="7"/>
        </w:numPr>
      </w:pPr>
      <w:r w:rsidRPr="00802DE1">
        <w:t>dlouhodobý vysoký příjem sacharidů vede k obezitě</w:t>
      </w:r>
    </w:p>
    <w:p w:rsidR="009F4C24" w:rsidRPr="00802DE1" w:rsidRDefault="009F4C24" w:rsidP="0072662F">
      <w:pPr>
        <w:pStyle w:val="Odstavecseseznamem"/>
        <w:numPr>
          <w:ilvl w:val="0"/>
          <w:numId w:val="7"/>
        </w:numPr>
      </w:pPr>
      <w:r w:rsidRPr="00802DE1">
        <w:t>nízký příjem jodu ovlivňuje poruchy štítné žlázy</w:t>
      </w:r>
    </w:p>
    <w:p w:rsidR="009F4C24" w:rsidRPr="00802DE1" w:rsidRDefault="009F4C24" w:rsidP="0072662F">
      <w:pPr>
        <w:pStyle w:val="Odstavecseseznamem"/>
        <w:numPr>
          <w:ilvl w:val="0"/>
          <w:numId w:val="7"/>
        </w:numPr>
      </w:pPr>
      <w:r w:rsidRPr="00802DE1">
        <w:t xml:space="preserve">nízký příjem </w:t>
      </w:r>
      <w:r w:rsidR="003271C7">
        <w:t>vitamín</w:t>
      </w:r>
      <w:r w:rsidRPr="00802DE1">
        <w:t>u C, E, beta – karotenu a selenu zvyšuje riziko</w:t>
      </w:r>
      <w:r w:rsidR="00F42434" w:rsidRPr="00802DE1">
        <w:t xml:space="preserve"> </w:t>
      </w:r>
      <w:r w:rsidRPr="00802DE1">
        <w:t>vzniku nádorových onemocnění, nemocí srdce a cév</w:t>
      </w:r>
    </w:p>
    <w:p w:rsidR="009F4C24" w:rsidRPr="00802DE1" w:rsidRDefault="009F4C24" w:rsidP="009F4C24">
      <w:pPr>
        <w:pStyle w:val="Standard"/>
        <w:tabs>
          <w:tab w:val="left" w:pos="2273"/>
          <w:tab w:val="left" w:pos="3412"/>
          <w:tab w:val="left" w:pos="10218"/>
        </w:tabs>
        <w:spacing w:line="360" w:lineRule="auto"/>
        <w:ind w:left="1134" w:right="283"/>
        <w:jc w:val="both"/>
        <w:rPr>
          <w:rFonts w:cs="Times New Roman"/>
          <w:color w:val="auto"/>
          <w:lang w:val="cs-CZ"/>
        </w:rPr>
      </w:pPr>
    </w:p>
    <w:p w:rsidR="009F4C24" w:rsidRPr="00802DE1" w:rsidRDefault="009F4C24" w:rsidP="0072662F">
      <w:pPr>
        <w:pStyle w:val="Nadpis5"/>
      </w:pPr>
      <w:r w:rsidRPr="00802DE1">
        <w:t xml:space="preserve"> </w:t>
      </w:r>
      <w:bookmarkStart w:id="15" w:name="_Toc310846306"/>
      <w:r w:rsidRPr="00802DE1">
        <w:t>1.4.1 Poruchy příjmu potravy</w:t>
      </w:r>
      <w:r w:rsidRPr="00802DE1">
        <w:rPr>
          <w:rStyle w:val="Znakapoznpodarou"/>
        </w:rPr>
        <w:footnoteReference w:id="4"/>
      </w:r>
      <w:bookmarkEnd w:id="15"/>
    </w:p>
    <w:p w:rsidR="009F4C24" w:rsidRPr="00802DE1" w:rsidRDefault="009F4C24" w:rsidP="0072662F">
      <w:r w:rsidRPr="00802DE1">
        <w:t>Příjem potravy může být narušen vlivem různých vnitřních</w:t>
      </w:r>
      <w:r w:rsidR="00F42434" w:rsidRPr="00802DE1">
        <w:t xml:space="preserve"> </w:t>
      </w:r>
      <w:r w:rsidRPr="00802DE1">
        <w:t>a vnějších příčin. Vnitřní příčiny mohou být například genetické defekty/vady, metabolické odchylky, somatická či nervová onemocnění. Vnější faktory mohou ovlivňovat potravní chování a příjem potravy.</w:t>
      </w:r>
    </w:p>
    <w:p w:rsidR="009F4C24" w:rsidRPr="00802DE1" w:rsidRDefault="009F4C24" w:rsidP="0072662F">
      <w:r w:rsidRPr="00802DE1">
        <w:t>K poruchám výživy může přispět i spontánní hladovění a řada dalších vlivů.</w:t>
      </w:r>
    </w:p>
    <w:p w:rsidR="009F4C24" w:rsidRPr="00802DE1" w:rsidRDefault="009F4C24" w:rsidP="0072662F"/>
    <w:p w:rsidR="009F4C24" w:rsidRPr="00802DE1" w:rsidRDefault="009F4C24" w:rsidP="0072662F">
      <w:r w:rsidRPr="00802DE1">
        <w:t>Obecně lze říci, že k poruchám může dojít:</w:t>
      </w:r>
    </w:p>
    <w:p w:rsidR="009F4C24" w:rsidRPr="00802DE1" w:rsidRDefault="009F4C24" w:rsidP="0072662F">
      <w:pPr>
        <w:pStyle w:val="Odstavecseseznamem"/>
        <w:numPr>
          <w:ilvl w:val="0"/>
          <w:numId w:val="8"/>
        </w:numPr>
      </w:pPr>
      <w:r w:rsidRPr="00802DE1">
        <w:t>při nedostatečné výživě</w:t>
      </w:r>
    </w:p>
    <w:p w:rsidR="009F4C24" w:rsidRPr="00802DE1" w:rsidRDefault="009F4C24" w:rsidP="0072662F">
      <w:pPr>
        <w:pStyle w:val="Odstavecseseznamem"/>
        <w:numPr>
          <w:ilvl w:val="0"/>
          <w:numId w:val="8"/>
        </w:numPr>
      </w:pPr>
      <w:r w:rsidRPr="00802DE1">
        <w:t>při nadměrném přísunu živin</w:t>
      </w:r>
    </w:p>
    <w:p w:rsidR="009F4C24" w:rsidRPr="00802DE1" w:rsidRDefault="009F4C24" w:rsidP="0072662F">
      <w:pPr>
        <w:pStyle w:val="Odstavecseseznamem"/>
        <w:numPr>
          <w:ilvl w:val="0"/>
          <w:numId w:val="8"/>
        </w:numPr>
      </w:pPr>
      <w:r w:rsidRPr="00802DE1">
        <w:t>při nesprávném poměru důležitých složek</w:t>
      </w:r>
    </w:p>
    <w:p w:rsidR="009F4C24" w:rsidRPr="00802DE1" w:rsidRDefault="009F4C24" w:rsidP="009F4C24">
      <w:pPr>
        <w:pStyle w:val="Standard"/>
        <w:tabs>
          <w:tab w:val="left" w:pos="2273"/>
          <w:tab w:val="left" w:pos="3412"/>
          <w:tab w:val="left" w:pos="10218"/>
        </w:tabs>
        <w:spacing w:line="360" w:lineRule="auto"/>
        <w:ind w:left="1134" w:right="283"/>
        <w:jc w:val="both"/>
        <w:rPr>
          <w:rFonts w:cs="Times New Roman"/>
          <w:color w:val="auto"/>
          <w:lang w:val="cs-CZ"/>
        </w:rPr>
      </w:pPr>
    </w:p>
    <w:p w:rsidR="009F4C24" w:rsidRPr="00802DE1" w:rsidRDefault="00F42434" w:rsidP="0072662F">
      <w:r w:rsidRPr="00802DE1">
        <w:t>Mezi poruchy pří</w:t>
      </w:r>
      <w:r w:rsidR="009F4C24" w:rsidRPr="00802DE1">
        <w:t>jmu potravy u dětí na základních školách patří i psychogenní poruchy přijmu potravy.</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pPr>
        <w:pStyle w:val="Nadpis5"/>
      </w:pPr>
      <w:bookmarkStart w:id="16" w:name="_Toc310846307"/>
      <w:r w:rsidRPr="00802DE1">
        <w:t>1.4.2 Psychogenní poruchy přijmu potravy</w:t>
      </w:r>
      <w:r w:rsidRPr="00802DE1">
        <w:rPr>
          <w:rStyle w:val="Znakapoznpodarou"/>
        </w:rPr>
        <w:footnoteReference w:id="5"/>
      </w:r>
      <w:bookmarkEnd w:id="16"/>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r w:rsidRPr="00802DE1">
        <w:rPr>
          <w:b/>
        </w:rPr>
        <w:t>Mentální anorexie</w:t>
      </w:r>
      <w:r w:rsidRPr="00802DE1">
        <w:t xml:space="preserve"> se projevuje hubnutím, odmítáním jídla, zvracením. Osoba odmítá potravu, protože se domnívá, že má nadváhu. Přitom musí stále myslet na jídlo.</w:t>
      </w:r>
    </w:p>
    <w:p w:rsidR="009F4C24" w:rsidRPr="00802DE1" w:rsidRDefault="009F4C24" w:rsidP="0072662F">
      <w:r w:rsidRPr="00802DE1">
        <w:t>V některých případech spontánní hladovění nemusí znamenat anorexii. Může být prováděno po určitou dobu nebo v pravidel</w:t>
      </w:r>
      <w:r w:rsidR="00690986">
        <w:t>ných intervalech z náboženských</w:t>
      </w:r>
      <w:r w:rsidR="00690986">
        <w:br/>
      </w:r>
      <w:r w:rsidRPr="00802DE1">
        <w:t>a jiných důvodů. V těchto případech osoba začíná a ukončuje hladovku záměrně.</w:t>
      </w:r>
    </w:p>
    <w:p w:rsidR="009F4C24" w:rsidRPr="00802DE1" w:rsidRDefault="009F4C24" w:rsidP="0072662F">
      <w:r w:rsidRPr="00802DE1">
        <w:t>Prvotním příznakem anorexie je váhový úbytek pod do</w:t>
      </w:r>
      <w:r w:rsidR="00B746B0" w:rsidRPr="00802DE1">
        <w:t xml:space="preserve">poručenou dolní hranici zdravé </w:t>
      </w:r>
      <w:r w:rsidRPr="00802DE1">
        <w:t xml:space="preserve">váhy. Pokud je BMI </w:t>
      </w:r>
      <w:r w:rsidRPr="00802DE1">
        <w:rPr>
          <w:rStyle w:val="WW-Znakypropoznmkupodarou"/>
          <w:rFonts w:cs="Times New Roman"/>
          <w:color w:val="auto"/>
        </w:rPr>
        <w:footnoteReference w:id="6"/>
      </w:r>
      <w:r w:rsidRPr="00802DE1">
        <w:t>17,5 a méně a osoba trpí průvodními jevy mentální anorexie, je dobré vyhledat pomoc praktického lékaře, psychologa či psychiatra.</w:t>
      </w:r>
    </w:p>
    <w:p w:rsidR="009F4C24" w:rsidRPr="00802DE1" w:rsidRDefault="009F4C24" w:rsidP="0072662F">
      <w:r w:rsidRPr="00802DE1">
        <w:t>Na vývoji mentální anorexie se podepsaly estetické normy a představy společnosti o ideálu ženy. Štíhlost se stává součástí životního stylu. Nastupuje éra redukčních diet.</w:t>
      </w:r>
    </w:p>
    <w:p w:rsidR="009F4C24" w:rsidRPr="00802DE1" w:rsidRDefault="009F4C24" w:rsidP="0072662F">
      <w:r w:rsidRPr="00802DE1">
        <w:t>Příčina mentální anorexie je především v psychice. Lidé s anorexií bývají ctižádostiví, psychicky labilní, perfekcionisti a často trpí depresemi.</w:t>
      </w:r>
    </w:p>
    <w:p w:rsidR="009F4C24" w:rsidRPr="00802DE1" w:rsidRDefault="009F4C24" w:rsidP="009F4C24">
      <w:pPr>
        <w:pStyle w:val="Standard"/>
        <w:tabs>
          <w:tab w:val="left" w:pos="10218"/>
        </w:tabs>
        <w:spacing w:line="360" w:lineRule="auto"/>
        <w:ind w:left="1134" w:right="283"/>
        <w:jc w:val="both"/>
        <w:rPr>
          <w:rFonts w:cs="Times New Roman"/>
          <w:b/>
          <w:color w:val="auto"/>
          <w:lang w:val="cs-CZ"/>
        </w:rPr>
      </w:pPr>
    </w:p>
    <w:p w:rsidR="009F4C24" w:rsidRPr="00802DE1" w:rsidRDefault="009F4C24" w:rsidP="0072662F">
      <w:r w:rsidRPr="00802DE1">
        <w:rPr>
          <w:b/>
        </w:rPr>
        <w:t>Bulimie</w:t>
      </w:r>
      <w:r w:rsidRPr="00802DE1">
        <w:t xml:space="preserve"> je abnormální příjem potravy, který je často důsledkem pokusů o zhubnutí.</w:t>
      </w:r>
    </w:p>
    <w:p w:rsidR="009F4C24" w:rsidRPr="00802DE1" w:rsidRDefault="009F4C24" w:rsidP="0072662F">
      <w:r w:rsidRPr="00802DE1">
        <w:t>Jedná se o záchvaty přejídání provázené zvracením, které si postižený způsobuje sám. Přejídání s</w:t>
      </w:r>
      <w:r w:rsidR="009251E3" w:rsidRPr="00802DE1">
        <w:t xml:space="preserve">e projevuje  při napětí, </w:t>
      </w:r>
      <w:proofErr w:type="gramStart"/>
      <w:r w:rsidR="009251E3" w:rsidRPr="00802DE1">
        <w:t xml:space="preserve">stresu </w:t>
      </w:r>
      <w:r w:rsidRPr="00802DE1">
        <w:t>nebo</w:t>
      </w:r>
      <w:proofErr w:type="gramEnd"/>
      <w:r w:rsidRPr="00802DE1">
        <w:t xml:space="preserve"> když je jedinec sám.  Opakované zvracení vyvolává rozvrat metabolismu, kazivost zubů, bolesti břicha, krku, poruchy trávení. Nemocní často používají i projímadla, aby zabránili trávení a vstřebávání potravy.  Zneužívání projímadel mů</w:t>
      </w:r>
      <w:r w:rsidR="00690986">
        <w:t>že porušit činnost svalů, střev</w:t>
      </w:r>
      <w:r w:rsidR="00690986">
        <w:br/>
      </w:r>
      <w:r w:rsidRPr="00802DE1">
        <w:t>a vést k chronické zácpě.</w:t>
      </w:r>
    </w:p>
    <w:p w:rsidR="009F4C24" w:rsidRPr="00802DE1" w:rsidRDefault="00B746B0" w:rsidP="00B746B0">
      <w:pPr>
        <w:pStyle w:val="Standard"/>
        <w:tabs>
          <w:tab w:val="left" w:pos="4412"/>
        </w:tabs>
        <w:spacing w:line="360" w:lineRule="auto"/>
        <w:ind w:left="1134" w:right="283"/>
        <w:jc w:val="both"/>
        <w:rPr>
          <w:rFonts w:cs="Times New Roman"/>
          <w:color w:val="auto"/>
          <w:lang w:val="cs-CZ"/>
        </w:rPr>
      </w:pPr>
      <w:r w:rsidRPr="00802DE1">
        <w:rPr>
          <w:rFonts w:cs="Times New Roman"/>
          <w:color w:val="auto"/>
          <w:lang w:val="cs-CZ"/>
        </w:rPr>
        <w:tab/>
      </w:r>
    </w:p>
    <w:p w:rsidR="009F4C24" w:rsidRPr="00802DE1" w:rsidRDefault="00DC1206" w:rsidP="0072662F">
      <w:proofErr w:type="gramStart"/>
      <w:r w:rsidRPr="00802DE1">
        <w:t>,,</w:t>
      </w:r>
      <w:r w:rsidR="009F4C24" w:rsidRPr="00802DE1">
        <w:rPr>
          <w:b/>
        </w:rPr>
        <w:t>Symptomatologie</w:t>
      </w:r>
      <w:proofErr w:type="gramEnd"/>
      <w:r w:rsidR="009251E3" w:rsidRPr="00802DE1">
        <w:t xml:space="preserve"> </w:t>
      </w:r>
      <w:r w:rsidR="009F4C24" w:rsidRPr="00802DE1">
        <w:t>neboli „vlčí hlad“, jedná se o překotný příjem velkého množství potravy v krátkém časovém období. Projevuje se náhlými ataky nekontrolovatelného jedení, po nichž dochází k zvracení.</w:t>
      </w:r>
      <w:r w:rsidRPr="00802DE1">
        <w:t>“</w:t>
      </w:r>
      <w:r w:rsidR="009F4C24" w:rsidRPr="00802DE1">
        <w:t xml:space="preserve"> (Franková, 1996, s. 81)</w:t>
      </w:r>
    </w:p>
    <w:p w:rsidR="009F4C24" w:rsidRPr="00802DE1" w:rsidRDefault="009F4C24" w:rsidP="0072662F">
      <w:r w:rsidRPr="00802DE1">
        <w:t>Toto nezvladatelné pojídání se vyskytuje minimálně dvakrát týdně po dobu nejméně tří měsíců. Nápadné je i zaměření se na vlastní tělesné rozměry, pacient se i několikrát denně váží. Během tohoto jednání chybí vědomá kontrola potravního chování. Postižení si vyvolávají zvracení, používají projímadla nebo diuretika.</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E34120" w:rsidRPr="00802DE1" w:rsidRDefault="00E34120" w:rsidP="0072662F">
      <w:pPr>
        <w:rPr>
          <w:rFonts w:cs="Times New Roman"/>
          <w:color w:val="auto"/>
          <w:sz w:val="26"/>
          <w:szCs w:val="26"/>
        </w:rPr>
      </w:pPr>
      <w:r w:rsidRPr="00802DE1">
        <w:br w:type="page"/>
      </w:r>
    </w:p>
    <w:p w:rsidR="009F4C24" w:rsidRPr="00802DE1" w:rsidRDefault="009F4C24" w:rsidP="0072662F">
      <w:pPr>
        <w:pStyle w:val="Nadpis3"/>
      </w:pPr>
      <w:bookmarkStart w:id="17" w:name="_Toc310846308"/>
      <w:r w:rsidRPr="00802DE1">
        <w:t>2 Nadváha a obezita</w:t>
      </w:r>
      <w:bookmarkEnd w:id="17"/>
    </w:p>
    <w:p w:rsidR="009F4C24" w:rsidRPr="00802DE1" w:rsidRDefault="009F4C24" w:rsidP="0072662F">
      <w:r w:rsidRPr="00802DE1">
        <w:t>Definice obezity</w:t>
      </w:r>
    </w:p>
    <w:p w:rsidR="009F4C24" w:rsidRPr="00802DE1" w:rsidRDefault="009F4C24" w:rsidP="0072662F">
      <w:r w:rsidRPr="00802DE1">
        <w:t xml:space="preserve">Obezita neznamená nadměrnou hmotnost, ale nadměrné nakupení tukové tkáně. </w:t>
      </w:r>
      <w:r w:rsidRPr="00802DE1">
        <w:rPr>
          <w:i/>
        </w:rPr>
        <w:t xml:space="preserve">„Diagnóza obezity spočívá v průkaznosti nadměrného množství tukové tkáně.“ </w:t>
      </w:r>
      <w:r w:rsidRPr="00802DE1">
        <w:t>(Lisá, L.; Kňourková,</w:t>
      </w:r>
      <w:r w:rsidR="00B746B0" w:rsidRPr="00802DE1">
        <w:t xml:space="preserve"> M.; Drozdová, V., 1990, s. 9)</w:t>
      </w: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r w:rsidRPr="00802DE1">
        <w:t>V dětském věku dochází k větším plynulým přírůstkům hmotnosti, které nejsou způsobeny jen zvětšením tukové tkáně, ale i rozvojem kostry a svalové hmoty.</w:t>
      </w:r>
    </w:p>
    <w:p w:rsidR="009F4C24" w:rsidRPr="00802DE1" w:rsidRDefault="009F4C24" w:rsidP="0072662F">
      <w:r w:rsidRPr="00802DE1">
        <w:t>Pro stanovení</w:t>
      </w:r>
      <w:r w:rsidR="00B746B0" w:rsidRPr="00802DE1">
        <w:t xml:space="preserve"> nadváhy či obezity se používá </w:t>
      </w:r>
      <w:r w:rsidRPr="00802DE1">
        <w:t>hodnocení podle indexu hmotnosti: Body Mass index – BMI = hmotnost v kg / (výška v m</w:t>
      </w:r>
      <w:r w:rsidRPr="00802DE1">
        <w:rPr>
          <w:vertAlign w:val="superscript"/>
        </w:rPr>
        <w:t>2</w:t>
      </w:r>
      <w:r w:rsidRPr="00802DE1">
        <w:t>).</w:t>
      </w:r>
    </w:p>
    <w:p w:rsidR="009F4C24" w:rsidRPr="00802DE1" w:rsidRDefault="009F4C24" w:rsidP="0072662F">
      <w:r w:rsidRPr="00802DE1">
        <w:t xml:space="preserve">Byla </w:t>
      </w:r>
      <w:r w:rsidR="001E18EB" w:rsidRPr="00802DE1">
        <w:t>stanovena</w:t>
      </w:r>
      <w:r w:rsidRPr="00802DE1">
        <w:t xml:space="preserve"> různá kritéria obezity. U dětí se hmotnost těla vztahuje vždy k výšce, věku a pohlaví. Obezita je tedy zmnožení tuku v organismu. Stanovení množství tuku je obtížné. Proto existují metody, kterými lze množství tuku v organismu zhodnotit. Obezita je chápána jako jeden z největších zdravotních problémů prům</w:t>
      </w:r>
      <w:r w:rsidR="00B746B0" w:rsidRPr="00802DE1">
        <w:t>yslově vyspělých společností a postihuje také děti. Ukázalo</w:t>
      </w:r>
      <w:r w:rsidRPr="00802DE1">
        <w:t xml:space="preserve"> se, že počet obézních dětí ve věku od 6 – 11 let vzrostl z 10 na 13 %.</w:t>
      </w:r>
    </w:p>
    <w:p w:rsidR="009F4C24" w:rsidRPr="00802DE1" w:rsidRDefault="009F4C24" w:rsidP="0072662F">
      <w:r w:rsidRPr="00802DE1">
        <w:t>Protože výživa dětí je často nevyvážená, kritické roky pro náhlé, rychlé tloustnutí jsou v období pěti a šesti let a mezi desátým a třináctým rokem, kdy děti prodělávají životní a hormonální změny.</w:t>
      </w:r>
    </w:p>
    <w:p w:rsidR="009F4C24" w:rsidRPr="00802DE1" w:rsidRDefault="009F4C24" w:rsidP="0072662F">
      <w:r w:rsidRPr="00802DE1">
        <w:t>Předpokládá se, že 40 – 80 % obézních dětí si obezitu odnesou do dospělosti. Na vzniku obezity se podílí spousta příčin.  Ale jen u 5 % dětí s nadbytečnými kilogramy lze zjistit čistě hormonální nebo genetickou příčinu.  U ostatních dětí je obezita způsobena nadměrným příjmem energie a malým pohybem.</w:t>
      </w:r>
    </w:p>
    <w:p w:rsidR="009F4C24" w:rsidRPr="00802DE1" w:rsidRDefault="009F4C24" w:rsidP="0072662F">
      <w:r w:rsidRPr="00802DE1">
        <w:t xml:space="preserve">Obezita v České republice patří k závažným problémům. </w:t>
      </w:r>
      <w:r w:rsidRPr="00802DE1">
        <w:rPr>
          <w:i/>
        </w:rPr>
        <w:t>„Obezitou trpí 25% žen a 22% mužů, pokud jde o nadváhu situace je mnohem horší.“</w:t>
      </w:r>
      <w:r w:rsidRPr="00802DE1">
        <w:t xml:space="preserve">  (Kernová, Komárek a kol., 2007, s. 64)</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D73365" w:rsidRDefault="00D73365" w:rsidP="0072662F">
      <w:pPr>
        <w:rPr>
          <w:rFonts w:cs="Times New Roman"/>
          <w:color w:val="auto"/>
        </w:rPr>
      </w:pPr>
      <w:r>
        <w:br w:type="page"/>
      </w:r>
    </w:p>
    <w:p w:rsidR="009F4C24" w:rsidRPr="00802DE1" w:rsidRDefault="009F4C24" w:rsidP="0072662F">
      <w:pPr>
        <w:pStyle w:val="Nadpis4"/>
        <w:rPr>
          <w:i/>
        </w:rPr>
      </w:pPr>
      <w:bookmarkStart w:id="18" w:name="_Toc310846309"/>
      <w:r w:rsidRPr="00802DE1">
        <w:t>2.1 Příčiny obezity</w:t>
      </w:r>
      <w:bookmarkEnd w:id="18"/>
    </w:p>
    <w:p w:rsidR="009F4C24" w:rsidRPr="00802DE1" w:rsidRDefault="009F4C24" w:rsidP="0072662F">
      <w:r w:rsidRPr="00802DE1">
        <w:t>Příčiny obezity jsou různé a záleží na mnoha faktorech.</w:t>
      </w:r>
    </w:p>
    <w:p w:rsidR="009F4C24" w:rsidRPr="00802DE1" w:rsidRDefault="009F4C24" w:rsidP="0072662F">
      <w:r w:rsidRPr="00802DE1">
        <w:t>Příčiny obezity:</w:t>
      </w:r>
    </w:p>
    <w:p w:rsidR="009F4C24" w:rsidRPr="00802DE1" w:rsidRDefault="009F4C24" w:rsidP="0072662F">
      <w:pPr>
        <w:pStyle w:val="Odstavecseseznamem"/>
        <w:numPr>
          <w:ilvl w:val="0"/>
          <w:numId w:val="9"/>
        </w:numPr>
      </w:pPr>
      <w:r w:rsidRPr="00802DE1">
        <w:t>genetické</w:t>
      </w:r>
    </w:p>
    <w:p w:rsidR="009F4C24" w:rsidRPr="00802DE1" w:rsidRDefault="009F4C24" w:rsidP="0072662F">
      <w:pPr>
        <w:pStyle w:val="Odstavecseseznamem"/>
        <w:numPr>
          <w:ilvl w:val="0"/>
          <w:numId w:val="9"/>
        </w:numPr>
      </w:pPr>
      <w:r w:rsidRPr="00802DE1">
        <w:t>hormonální, metabolické</w:t>
      </w:r>
    </w:p>
    <w:p w:rsidR="009F4C24" w:rsidRPr="00802DE1" w:rsidRDefault="009F4C24" w:rsidP="0072662F">
      <w:pPr>
        <w:pStyle w:val="Odstavecseseznamem"/>
        <w:numPr>
          <w:ilvl w:val="0"/>
          <w:numId w:val="9"/>
        </w:numPr>
      </w:pPr>
      <w:r w:rsidRPr="00802DE1">
        <w:t>psychické</w:t>
      </w:r>
    </w:p>
    <w:p w:rsidR="009F4C24" w:rsidRPr="00802DE1" w:rsidRDefault="009F4C24" w:rsidP="0072662F">
      <w:pPr>
        <w:pStyle w:val="Odstavecseseznamem"/>
        <w:numPr>
          <w:ilvl w:val="0"/>
          <w:numId w:val="9"/>
        </w:numPr>
      </w:pPr>
      <w:r w:rsidRPr="00802DE1">
        <w:t>vysoký energetický příjem a malý výdej energie</w:t>
      </w:r>
    </w:p>
    <w:p w:rsidR="009F4C24" w:rsidRPr="00802DE1" w:rsidRDefault="009F4C24" w:rsidP="0072662F">
      <w:pPr>
        <w:pStyle w:val="Odstavecseseznamem"/>
        <w:numPr>
          <w:ilvl w:val="0"/>
          <w:numId w:val="9"/>
        </w:numPr>
      </w:pPr>
      <w:r w:rsidRPr="00802DE1">
        <w:t>nízká tělesná aktivita</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Důsledky obezity se také projevují v sociálních oblastech. „Dospívající obézní jedinec má jen poloviční vyhlídku na přijetí do koleje, než jeho štíhlý vrstevník.“(</w:t>
      </w:r>
      <w:proofErr w:type="spellStart"/>
      <w:r w:rsidRPr="00802DE1">
        <w:t>Haslam</w:t>
      </w:r>
      <w:proofErr w:type="spellEnd"/>
      <w:r w:rsidRPr="00802DE1">
        <w:t>, 1996, s.</w:t>
      </w:r>
      <w:r w:rsidR="009251E3" w:rsidRPr="00802DE1">
        <w:t xml:space="preserve"> </w:t>
      </w:r>
      <w:r w:rsidRPr="00802DE1">
        <w:t>77)</w:t>
      </w:r>
    </w:p>
    <w:p w:rsidR="009F4C24" w:rsidRPr="00802DE1" w:rsidRDefault="009F4C24" w:rsidP="0072662F">
      <w:r w:rsidRPr="00802DE1">
        <w:t>Z toho je zřejmé, že pro společnost je štíhlost důležitá.</w:t>
      </w:r>
    </w:p>
    <w:p w:rsidR="009F4C24" w:rsidRPr="00802DE1" w:rsidRDefault="009F4C24" w:rsidP="0072662F">
      <w:r w:rsidRPr="00802DE1">
        <w:t>Lékaři slýchávají od rodičů, že “jejich dítě nic nejí, a je aktivní, doma vaří bez tuku”.</w:t>
      </w:r>
    </w:p>
    <w:p w:rsidR="009F4C24" w:rsidRPr="00802DE1" w:rsidRDefault="009F4C24" w:rsidP="0072662F">
      <w:r w:rsidRPr="00802DE1">
        <w:t xml:space="preserve">Zjednodušeně lze </w:t>
      </w:r>
      <w:r w:rsidR="00E34120" w:rsidRPr="00802DE1">
        <w:t xml:space="preserve">říci, že na vině bývají špatné </w:t>
      </w:r>
      <w:r w:rsidRPr="00802DE1">
        <w:t>rodinné stravovací návyky. „Většina obézních dětí má obézního alespoň jednoho z rodičů, což u nich ještě více podporuje myšlenku o tom, že za to nemoho</w:t>
      </w:r>
      <w:r w:rsidR="00E34120" w:rsidRPr="00802DE1">
        <w:t>u, protože to mají v genech</w:t>
      </w:r>
      <w:r w:rsidR="00ED7FEC" w:rsidRPr="00802DE1">
        <w:t>.</w:t>
      </w:r>
      <w:r w:rsidR="00E34120" w:rsidRPr="00802DE1">
        <w:t>“</w:t>
      </w:r>
      <w:r w:rsidRPr="00802DE1">
        <w:t>(Gregora, 2004, s.</w:t>
      </w:r>
      <w:r w:rsidR="00E34120" w:rsidRPr="00802DE1">
        <w:t xml:space="preserve"> </w:t>
      </w:r>
      <w:r w:rsidRPr="00802DE1">
        <w:t>76)</w:t>
      </w:r>
    </w:p>
    <w:p w:rsidR="009F4C24" w:rsidRPr="00802DE1" w:rsidRDefault="009F4C24" w:rsidP="0072662F">
      <w:r w:rsidRPr="00802DE1">
        <w:t>Nutné je přitom podotknout, že téměř polovina obézních dětí nesnídá a rodiče si mysl</w:t>
      </w:r>
      <w:r w:rsidR="00ED7FEC" w:rsidRPr="00802DE1">
        <w:t xml:space="preserve">í, že je to v pořádku, protože </w:t>
      </w:r>
      <w:r w:rsidRPr="00802DE1">
        <w:t>děti zhubnou. Ale je to naopak.  Děti jdou do školy hladové a energii získávají ze zásob tuku. Když se pak najedí, většina stravy se znovu uloží do zásob</w:t>
      </w:r>
      <w:r w:rsidR="00ED7FEC" w:rsidRPr="00802DE1">
        <w:t xml:space="preserve">. Večer snědí vydatnou večeři, </w:t>
      </w:r>
      <w:r w:rsidRPr="00802DE1">
        <w:t xml:space="preserve">po </w:t>
      </w:r>
      <w:r w:rsidR="00ED7FEC" w:rsidRPr="00802DE1">
        <w:t>které nenásleduje žádná fyzická</w:t>
      </w:r>
      <w:r w:rsidRPr="00802DE1">
        <w:t xml:space="preserve"> námaha.</w:t>
      </w:r>
    </w:p>
    <w:p w:rsidR="009F4C24" w:rsidRPr="00802DE1" w:rsidRDefault="009F4C24" w:rsidP="0072662F">
      <w:r w:rsidRPr="00802DE1">
        <w:t>Přesto však nelze problém obezity zjednodušit na nekázeň v jídle a nedostatek pohybu.</w:t>
      </w:r>
    </w:p>
    <w:p w:rsidR="009F4C24" w:rsidRPr="00802DE1" w:rsidRDefault="009F4C24" w:rsidP="0072662F">
      <w:r w:rsidRPr="00802DE1">
        <w:t>Pro z</w:t>
      </w:r>
      <w:r w:rsidR="00ED7FEC" w:rsidRPr="00802DE1">
        <w:t xml:space="preserve">jištění příčin obezity u dětí, </w:t>
      </w:r>
      <w:r w:rsidRPr="00802DE1">
        <w:t>a nejen u nich, je zapotřebí lékařského vyšetření.</w:t>
      </w:r>
    </w:p>
    <w:p w:rsidR="009F4C24" w:rsidRPr="00802DE1" w:rsidRDefault="009F4C24" w:rsidP="009F4C24">
      <w:pPr>
        <w:pStyle w:val="Standard"/>
        <w:spacing w:line="360" w:lineRule="auto"/>
        <w:ind w:left="1134" w:right="283"/>
        <w:jc w:val="both"/>
        <w:rPr>
          <w:rFonts w:cs="Times New Roman"/>
          <w:b/>
          <w:i/>
          <w:color w:val="auto"/>
          <w:lang w:val="cs-CZ"/>
        </w:rPr>
      </w:pPr>
    </w:p>
    <w:p w:rsidR="009F4C24" w:rsidRPr="00802DE1" w:rsidRDefault="009F4C24" w:rsidP="009F4C24">
      <w:pPr>
        <w:pStyle w:val="Standard"/>
        <w:pageBreakBefore/>
        <w:spacing w:line="360" w:lineRule="auto"/>
        <w:ind w:left="1134" w:right="283"/>
        <w:jc w:val="both"/>
        <w:rPr>
          <w:rFonts w:cs="Times New Roman"/>
          <w:color w:val="auto"/>
          <w:lang w:val="cs-CZ"/>
        </w:rPr>
      </w:pPr>
      <w:r w:rsidRPr="00802DE1">
        <w:rPr>
          <w:rFonts w:cs="Times New Roman"/>
          <w:b/>
          <w:color w:val="auto"/>
          <w:lang w:val="cs-CZ"/>
        </w:rPr>
        <w:t>Klinické vyšetření obézního dítěte</w:t>
      </w:r>
      <w:r w:rsidRPr="00802DE1">
        <w:rPr>
          <w:rStyle w:val="Znakapoznpodarou"/>
          <w:rFonts w:cs="Times New Roman"/>
          <w:b/>
          <w:i/>
          <w:color w:val="auto"/>
          <w:lang w:val="cs-CZ"/>
        </w:rPr>
        <w:footnoteReference w:id="7"/>
      </w:r>
    </w:p>
    <w:p w:rsidR="00ED7FEC" w:rsidRPr="00802DE1" w:rsidRDefault="009F4C24" w:rsidP="0072662F">
      <w:pPr>
        <w:pStyle w:val="Odstavecseseznamem"/>
        <w:numPr>
          <w:ilvl w:val="0"/>
          <w:numId w:val="10"/>
        </w:numPr>
      </w:pPr>
      <w:r w:rsidRPr="00802DE1">
        <w:t>rodinná anamnéza – pátráme po nadměrn</w:t>
      </w:r>
      <w:r w:rsidR="00ED7FEC" w:rsidRPr="00802DE1">
        <w:t xml:space="preserve">é hmotnosti členů rodiny, po </w:t>
      </w:r>
      <w:r w:rsidRPr="00802DE1">
        <w:t>způsobu stravování a režimu života, po výskytu chorob, které mají vliv</w:t>
      </w:r>
      <w:r w:rsidR="00E34120" w:rsidRPr="00802DE1">
        <w:t xml:space="preserve"> </w:t>
      </w:r>
      <w:r w:rsidRPr="00802DE1">
        <w:t>na obezitu, po funkčnosti rodiny</w:t>
      </w:r>
    </w:p>
    <w:p w:rsidR="00ED7FEC" w:rsidRPr="00802DE1" w:rsidRDefault="009F4C24" w:rsidP="0072662F">
      <w:pPr>
        <w:pStyle w:val="Odstavecseseznamem"/>
        <w:numPr>
          <w:ilvl w:val="0"/>
          <w:numId w:val="10"/>
        </w:numPr>
      </w:pPr>
      <w:r w:rsidRPr="00802DE1">
        <w:t xml:space="preserve">osobní </w:t>
      </w:r>
      <w:r w:rsidR="001E18EB" w:rsidRPr="00802DE1">
        <w:t>anamnéza</w:t>
      </w:r>
      <w:r w:rsidRPr="00802DE1">
        <w:t xml:space="preserve"> dítěte – zajímáme se o hmotnost matky, jejího</w:t>
      </w:r>
      <w:r w:rsidR="00E34120" w:rsidRPr="00802DE1">
        <w:t xml:space="preserve"> </w:t>
      </w:r>
      <w:r w:rsidRPr="00802DE1">
        <w:t>váhového přírůstku během gravidity, porodní hmotnosti a délky dítěte,</w:t>
      </w:r>
      <w:r w:rsidR="00FE6BA5" w:rsidRPr="00802DE1">
        <w:t xml:space="preserve"> </w:t>
      </w:r>
      <w:r w:rsidRPr="00802DE1">
        <w:t xml:space="preserve">délky kojení, způsobu stravování, fyzické aktivity, dále se zajímáme </w:t>
      </w:r>
      <w:r w:rsidRPr="00802DE1">
        <w:tab/>
        <w:t xml:space="preserve">o prodělané choroby, přírůstku hmotnosti během prvního roku života </w:t>
      </w:r>
      <w:r w:rsidRPr="00802DE1">
        <w:tab/>
        <w:t>dítěte</w:t>
      </w:r>
    </w:p>
    <w:p w:rsidR="00ED7FEC" w:rsidRPr="00802DE1" w:rsidRDefault="009F4C24" w:rsidP="0072662F">
      <w:pPr>
        <w:pStyle w:val="Odstavecseseznamem"/>
        <w:numPr>
          <w:ilvl w:val="0"/>
          <w:numId w:val="10"/>
        </w:numPr>
      </w:pPr>
      <w:r w:rsidRPr="00802DE1">
        <w:t>h</w:t>
      </w:r>
      <w:r w:rsidR="00ED7FEC" w:rsidRPr="00802DE1">
        <w:t>odnotí se hmotnost dítěte</w:t>
      </w:r>
      <w:r w:rsidRPr="00802DE1">
        <w:t xml:space="preserve"> ve vztahu k výšce, pohlaví a věku</w:t>
      </w:r>
    </w:p>
    <w:p w:rsidR="00ED7FEC" w:rsidRPr="00802DE1" w:rsidRDefault="009F4C24" w:rsidP="0072662F">
      <w:pPr>
        <w:pStyle w:val="Odstavecseseznamem"/>
        <w:numPr>
          <w:ilvl w:val="0"/>
          <w:numId w:val="10"/>
        </w:numPr>
      </w:pPr>
      <w:r w:rsidRPr="00802DE1">
        <w:t>měří se tloušťka kožních</w:t>
      </w:r>
      <w:r w:rsidR="00ED7FEC" w:rsidRPr="00802DE1">
        <w:t xml:space="preserve"> řas na určitých částech těla (</w:t>
      </w:r>
      <w:r w:rsidRPr="00802DE1">
        <w:t>používáme kaliper</w:t>
      </w:r>
      <w:r w:rsidR="00FE6BA5" w:rsidRPr="00802DE1">
        <w:t xml:space="preserve"> </w:t>
      </w:r>
      <w:proofErr w:type="spellStart"/>
      <w:r w:rsidRPr="00802DE1">
        <w:t>Somet</w:t>
      </w:r>
      <w:proofErr w:type="spellEnd"/>
      <w:r w:rsidRPr="00802DE1">
        <w:t>)</w:t>
      </w:r>
    </w:p>
    <w:p w:rsidR="009F4C24" w:rsidRPr="00802DE1" w:rsidRDefault="009F4C24" w:rsidP="0072662F">
      <w:pPr>
        <w:pStyle w:val="Odstavecseseznamem"/>
        <w:numPr>
          <w:ilvl w:val="0"/>
          <w:numId w:val="10"/>
        </w:numPr>
      </w:pPr>
      <w:r w:rsidRPr="00802DE1">
        <w:t>provádí se potřebné laboratorní vyšetření</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r w:rsidRPr="00802DE1">
        <w:rPr>
          <w:rFonts w:cs="Times New Roman"/>
          <w:color w:val="auto"/>
          <w:lang w:val="cs-CZ"/>
        </w:rPr>
        <w:t>Pravděpodobné příčiny obezity lze rozdělit do dvou skupin, na ovlivnitelné a neovlivnitelné.</w:t>
      </w:r>
    </w:p>
    <w:p w:rsidR="009F4C24" w:rsidRPr="00802DE1" w:rsidRDefault="009F4C24" w:rsidP="009F4C24">
      <w:pPr>
        <w:pStyle w:val="Standard"/>
        <w:spacing w:line="360" w:lineRule="auto"/>
        <w:ind w:left="1134" w:right="283"/>
        <w:jc w:val="both"/>
        <w:rPr>
          <w:rFonts w:cs="Times New Roman"/>
          <w:b/>
          <w:color w:val="auto"/>
          <w:lang w:val="cs-CZ"/>
        </w:rPr>
      </w:pPr>
    </w:p>
    <w:p w:rsidR="009F4C24" w:rsidRPr="00802DE1" w:rsidRDefault="009F4C24" w:rsidP="009F4C24">
      <w:pPr>
        <w:pStyle w:val="Standard"/>
        <w:spacing w:line="360" w:lineRule="auto"/>
        <w:ind w:left="1134" w:right="283"/>
        <w:jc w:val="both"/>
        <w:rPr>
          <w:rFonts w:cs="Times New Roman"/>
          <w:color w:val="auto"/>
          <w:lang w:val="cs-CZ"/>
        </w:rPr>
      </w:pPr>
      <w:r w:rsidRPr="00802DE1">
        <w:rPr>
          <w:rFonts w:cs="Times New Roman"/>
          <w:b/>
          <w:color w:val="auto"/>
          <w:lang w:val="cs-CZ"/>
        </w:rPr>
        <w:t>Ovlivnitelné příčiny vzniku obezity</w:t>
      </w:r>
    </w:p>
    <w:p w:rsidR="00ED7FEC" w:rsidRPr="00802DE1" w:rsidRDefault="00ED7FEC" w:rsidP="0072662F">
      <w:pPr>
        <w:pStyle w:val="Odstavecseseznamem"/>
        <w:numPr>
          <w:ilvl w:val="0"/>
          <w:numId w:val="11"/>
        </w:numPr>
      </w:pPr>
      <w:r w:rsidRPr="00802DE1">
        <w:t>výdej energie – například sportování, procházky</w:t>
      </w:r>
    </w:p>
    <w:p w:rsidR="00ED7FEC" w:rsidRPr="00802DE1" w:rsidRDefault="00ED7FEC" w:rsidP="0072662F">
      <w:pPr>
        <w:pStyle w:val="Odstavecseseznamem"/>
        <w:numPr>
          <w:ilvl w:val="0"/>
          <w:numId w:val="11"/>
        </w:numPr>
      </w:pPr>
      <w:r w:rsidRPr="00802DE1">
        <w:t>porucha činnosti mozku – k významným změnám může dojít např.</w:t>
      </w:r>
      <w:r w:rsidR="00FE6BA5" w:rsidRPr="00802DE1">
        <w:t xml:space="preserve"> </w:t>
      </w:r>
      <w:r w:rsidRPr="00802DE1">
        <w:t>v důsledku obtížného porodu, úrazu hlavy, porucha vývoje v prenatálním i těsně postnatálním období.</w:t>
      </w:r>
    </w:p>
    <w:p w:rsidR="009F4C24" w:rsidRPr="00802DE1" w:rsidRDefault="009F4C24" w:rsidP="0072662F">
      <w:pPr>
        <w:pStyle w:val="Odstavecseseznamem"/>
        <w:numPr>
          <w:ilvl w:val="0"/>
          <w:numId w:val="11"/>
        </w:numPr>
      </w:pPr>
      <w:r w:rsidRPr="00802DE1">
        <w:t>předčasné podávání antikoncepce – nedopo</w:t>
      </w:r>
      <w:r w:rsidR="00ED7FEC" w:rsidRPr="00802DE1">
        <w:t xml:space="preserve">ručuje se podávání </w:t>
      </w:r>
      <w:r w:rsidR="00ED7FEC" w:rsidRPr="00802DE1">
        <w:tab/>
        <w:t xml:space="preserve">hormonální </w:t>
      </w:r>
      <w:r w:rsidRPr="00802DE1">
        <w:t>antikoncepce dívkám mladším patnácti let.</w:t>
      </w: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r w:rsidRPr="00802DE1">
        <w:t>Neovlivnitelné příčiny obezity</w:t>
      </w:r>
    </w:p>
    <w:p w:rsidR="00ED7FEC" w:rsidRPr="00802DE1" w:rsidRDefault="009F4C24" w:rsidP="0072662F">
      <w:pPr>
        <w:pStyle w:val="Odstavecseseznamem"/>
        <w:numPr>
          <w:ilvl w:val="0"/>
          <w:numId w:val="12"/>
        </w:numPr>
      </w:pPr>
      <w:r w:rsidRPr="00802DE1">
        <w:t>Genetická dispozice – na děti působí prostředí, životní styl rodiny</w:t>
      </w:r>
      <w:r w:rsidR="00FE6BA5" w:rsidRPr="00802DE1">
        <w:t xml:space="preserve"> </w:t>
      </w:r>
      <w:r w:rsidRPr="00802DE1">
        <w:t>a společnosti. Každé dítě v podstatě kopíruje to, co vidí a v čem žije.</w:t>
      </w:r>
    </w:p>
    <w:p w:rsidR="009F4C24" w:rsidRPr="00802DE1" w:rsidRDefault="009F4C24" w:rsidP="0072662F">
      <w:pPr>
        <w:pStyle w:val="Odstavecseseznamem"/>
        <w:numPr>
          <w:ilvl w:val="0"/>
          <w:numId w:val="12"/>
        </w:numPr>
      </w:pPr>
      <w:r w:rsidRPr="00802DE1">
        <w:t>G</w:t>
      </w:r>
      <w:r w:rsidR="00FE6BA5" w:rsidRPr="00802DE1">
        <w:t>enový defekt MC -4R – projevuje se patologickou žravostí</w:t>
      </w:r>
      <w:r w:rsidRPr="00802DE1">
        <w:t xml:space="preserve"> a častým</w:t>
      </w:r>
      <w:r w:rsidR="00FE6BA5" w:rsidRPr="00802DE1">
        <w:t xml:space="preserve"> </w:t>
      </w:r>
      <w:r w:rsidRPr="00802DE1">
        <w:t>nástu</w:t>
      </w:r>
      <w:r w:rsidR="00FE6BA5" w:rsidRPr="00802DE1">
        <w:t>pem obezity. Výskyt činnosti ge</w:t>
      </w:r>
      <w:r w:rsidRPr="00802DE1">
        <w:t xml:space="preserve">nové výbavy stoupá. Není zcela </w:t>
      </w:r>
      <w:r w:rsidRPr="00802DE1">
        <w:tab/>
        <w:t>jasné proč, ale může to být v důsledku vli</w:t>
      </w:r>
      <w:r w:rsidR="008A6AE7">
        <w:t xml:space="preserve">vu mutovaných virů. Řešení by </w:t>
      </w:r>
      <w:r w:rsidRPr="00802DE1">
        <w:t>mohlo být v ovlivnění činnosti genu řídícího příjem potravy.</w:t>
      </w:r>
    </w:p>
    <w:p w:rsidR="009F4C24" w:rsidRPr="00802DE1" w:rsidRDefault="009F4C24" w:rsidP="009F4C24">
      <w:pPr>
        <w:pStyle w:val="Standard"/>
        <w:tabs>
          <w:tab w:val="left" w:pos="2273"/>
          <w:tab w:val="left" w:pos="3412"/>
        </w:tabs>
        <w:spacing w:line="360" w:lineRule="auto"/>
        <w:ind w:left="1134" w:right="283"/>
        <w:jc w:val="both"/>
        <w:rPr>
          <w:rFonts w:cs="Times New Roman"/>
          <w:color w:val="auto"/>
          <w:lang w:val="cs-CZ"/>
        </w:rPr>
      </w:pPr>
    </w:p>
    <w:p w:rsidR="009F4C24" w:rsidRPr="00802DE1" w:rsidRDefault="009F4C24" w:rsidP="0072662F">
      <w:r w:rsidRPr="00802DE1">
        <w:t>Ve většině případů obézních dětí jejich obezita nesouvisí se zdravotním stavem – je to především nedostatek pohybu a sedavý způsob života – škola, televize, počítač.</w:t>
      </w:r>
    </w:p>
    <w:p w:rsidR="009F4C24" w:rsidRPr="00802DE1" w:rsidRDefault="009F4C24" w:rsidP="0072662F">
      <w:r w:rsidRPr="00802DE1">
        <w:t>„Pravidelná fyzická aktivita a sport jsou nezbytnou podmínkou dobrého zdraví a základní prevencí vzniku nadváhy a obezity.“ (Fořt, 2004, s.</w:t>
      </w:r>
      <w:r w:rsidR="00FE6BA5" w:rsidRPr="00802DE1">
        <w:t xml:space="preserve"> </w:t>
      </w:r>
      <w:r w:rsidRPr="00802DE1">
        <w:t>29)</w:t>
      </w:r>
    </w:p>
    <w:p w:rsidR="009F4C24" w:rsidRPr="00802DE1" w:rsidRDefault="009F4C24" w:rsidP="0072662F">
      <w:r w:rsidRPr="00802DE1">
        <w:t>Nevhodné výživové návyky a přejídání – jídlo tu nen</w:t>
      </w:r>
      <w:r w:rsidR="00ED7FEC" w:rsidRPr="00802DE1">
        <w:t>í proto, aby ho člověk využíval</w:t>
      </w:r>
      <w:r w:rsidRPr="00802DE1">
        <w:t xml:space="preserve"> jako obranu proti stresu, ale proto, aby dodalo tělu, to co potřebuje k životu a zdraví.</w:t>
      </w:r>
    </w:p>
    <w:p w:rsidR="009F4C24" w:rsidRPr="00802DE1" w:rsidRDefault="009F4C24" w:rsidP="0072662F">
      <w:r w:rsidRPr="00802DE1">
        <w:t>Tlak prostředí – vliv reklam, přejídající se rodiče, nevhodné zvyklosti a životní styl - to vše vede k obezitě dětí.</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Zdravotní důsledky obezity</w:t>
      </w:r>
      <w:r w:rsidRPr="00802DE1">
        <w:rPr>
          <w:i/>
        </w:rPr>
        <w:t>:</w:t>
      </w:r>
      <w:r w:rsidRPr="00802DE1">
        <w:rPr>
          <w:rStyle w:val="Znakapoznpodarou"/>
          <w:rFonts w:cs="Times New Roman"/>
          <w:b/>
          <w:i/>
          <w:color w:val="auto"/>
        </w:rPr>
        <w:footnoteReference w:id="8"/>
      </w:r>
    </w:p>
    <w:p w:rsidR="009F4C24" w:rsidRPr="00802DE1" w:rsidRDefault="009F4C24" w:rsidP="0072662F">
      <w:pPr>
        <w:pStyle w:val="Odstavecseseznamem"/>
        <w:numPr>
          <w:ilvl w:val="0"/>
          <w:numId w:val="13"/>
        </w:numPr>
      </w:pPr>
      <w:r w:rsidRPr="00802DE1">
        <w:t>zvýšený krevní tlak – BMI větší než 27</w:t>
      </w:r>
    </w:p>
    <w:p w:rsidR="009F4C24" w:rsidRPr="00802DE1" w:rsidRDefault="009F4C24" w:rsidP="0072662F">
      <w:pPr>
        <w:pStyle w:val="Odstavecseseznamem"/>
        <w:numPr>
          <w:ilvl w:val="0"/>
          <w:numId w:val="13"/>
        </w:numPr>
      </w:pPr>
      <w:r w:rsidRPr="00802DE1">
        <w:t>zvýšená hladina krevních tuků</w:t>
      </w:r>
    </w:p>
    <w:p w:rsidR="009F4C24" w:rsidRPr="00802DE1" w:rsidRDefault="009F4C24" w:rsidP="0072662F">
      <w:pPr>
        <w:pStyle w:val="Odstavecseseznamem"/>
        <w:numPr>
          <w:ilvl w:val="0"/>
          <w:numId w:val="13"/>
        </w:numPr>
      </w:pPr>
      <w:r w:rsidRPr="00802DE1">
        <w:t>kardiovaskulární onemocnění</w:t>
      </w:r>
    </w:p>
    <w:p w:rsidR="009F4C24" w:rsidRPr="00802DE1" w:rsidRDefault="00ED7FEC" w:rsidP="0072662F">
      <w:pPr>
        <w:pStyle w:val="Odstavecseseznamem"/>
        <w:numPr>
          <w:ilvl w:val="0"/>
          <w:numId w:val="13"/>
        </w:numPr>
      </w:pPr>
      <w:r w:rsidRPr="00802DE1">
        <w:t>diabetes II. typu</w:t>
      </w:r>
    </w:p>
    <w:p w:rsidR="009F4C24" w:rsidRPr="00802DE1" w:rsidRDefault="009F4C24" w:rsidP="0072662F">
      <w:pPr>
        <w:pStyle w:val="Nadpis4"/>
      </w:pPr>
    </w:p>
    <w:p w:rsidR="001F1C03" w:rsidRPr="00802DE1" w:rsidRDefault="001F1C03" w:rsidP="0072662F">
      <w:pPr>
        <w:rPr>
          <w:rFonts w:cs="Times New Roman"/>
          <w:color w:val="auto"/>
        </w:rPr>
      </w:pPr>
      <w:r w:rsidRPr="00802DE1">
        <w:br w:type="page"/>
      </w:r>
    </w:p>
    <w:p w:rsidR="009F4C24" w:rsidRPr="00802DE1" w:rsidRDefault="009F4C24" w:rsidP="0072662F">
      <w:pPr>
        <w:pStyle w:val="Nadpis4"/>
        <w:rPr>
          <w:i/>
        </w:rPr>
      </w:pPr>
      <w:bookmarkStart w:id="19" w:name="_Toc310846310"/>
      <w:r w:rsidRPr="00802DE1">
        <w:t>2.2 Léčba obezity</w:t>
      </w:r>
      <w:r w:rsidRPr="00802DE1">
        <w:rPr>
          <w:rStyle w:val="Znakapoznpodarou"/>
        </w:rPr>
        <w:footnoteReference w:id="9"/>
      </w:r>
      <w:bookmarkEnd w:id="19"/>
    </w:p>
    <w:p w:rsidR="009F4C24" w:rsidRPr="00802DE1" w:rsidRDefault="009F4C24" w:rsidP="0072662F">
      <w:r w:rsidRPr="00802DE1">
        <w:t>Terapie obézního dítěte je složitá a ve většině případů neúspěšná. „Nejvíce případů obezity je způsobeno nadměrným příjmem potravy a nedostatečným pohybem, nesprávným způsobem života nejen obézního dítěte, ale celé rodiny.</w:t>
      </w:r>
      <w:r w:rsidR="001F1C03" w:rsidRPr="00802DE1">
        <w:t xml:space="preserve"> </w:t>
      </w:r>
      <w:r w:rsidRPr="00802DE1">
        <w:t>Léčbu obézního dítěte musíme považovat za léčbu rodičů, sourozenců a často i prarodičů.“(Lisá, L.; Kňourková, M.; Drozdová, V., 1990, s. 79)</w:t>
      </w:r>
    </w:p>
    <w:p w:rsidR="009F4C24" w:rsidRPr="00802DE1" w:rsidRDefault="009F4C24" w:rsidP="0072662F">
      <w:r w:rsidRPr="00802DE1">
        <w:t>Naše obvyklá strava není nejvhodnější, protože obsahuje mnoho moučných a sladkých jídel, také tučná masa a obsahuje málo ovoce, zeleniny a bílého masa.  V dětském věku dochází k výraznému růstu a vývoji tkání a orgánů. Bílkovinová složka musí převažovat nad tuky a sacharidy. Bílkoviny jsou především obsaženy v mléce a mléčných výrobcích, mase</w:t>
      </w:r>
      <w:r w:rsidR="006719C9" w:rsidRPr="00802DE1">
        <w:t>, vejcích a luštěninách. Mléko,</w:t>
      </w:r>
      <w:r w:rsidRPr="00802DE1">
        <w:t xml:space="preserve"> mléčné výrobky a tučná masa obsahují tuk, který zvyšuje energetickou hodnotu těchto potravin, proto dbáme </w:t>
      </w:r>
      <w:r w:rsidR="0011449F" w:rsidRPr="00802DE1">
        <w:t>při redukční dietě, aby mléko a</w:t>
      </w:r>
      <w:r w:rsidRPr="00802DE1">
        <w:t xml:space="preserve"> mléčné výrobky nebyly tučné a maso dovolujeme pouze libové.</w:t>
      </w:r>
    </w:p>
    <w:p w:rsidR="009F4C24" w:rsidRPr="00802DE1" w:rsidRDefault="009F4C24" w:rsidP="0072662F">
      <w:r w:rsidRPr="00802DE1">
        <w:t>Stejná opatření jsou také</w:t>
      </w:r>
      <w:r w:rsidR="0011449F" w:rsidRPr="00802DE1">
        <w:t xml:space="preserve"> nutná u sacharidů, které jsou </w:t>
      </w:r>
      <w:r w:rsidRPr="00802DE1">
        <w:t>opět značným zdrojem cukru.</w:t>
      </w:r>
    </w:p>
    <w:p w:rsidR="009F4C24" w:rsidRPr="00802DE1" w:rsidRDefault="009F4C24" w:rsidP="0072662F">
      <w:r w:rsidRPr="00802DE1">
        <w:t>Nejvhodnější léčbou obezity u dětí je spojení diety se zvýšenou pohybovou aktivitou a nácvikem správných stravovacích návyků. Léčbu lze doplnit pobytem v lázních v době kdy rodina a dítě pracují na snížení hmotnosti. V pubertě, kdy dítě rychleji roste</w:t>
      </w:r>
      <w:r w:rsidR="0011449F" w:rsidRPr="00802DE1">
        <w:t>,</w:t>
      </w:r>
      <w:r w:rsidRPr="00802DE1">
        <w:t xml:space="preserve"> je postačující udržovat stávající hmotnost.</w:t>
      </w:r>
    </w:p>
    <w:p w:rsidR="009F4C24" w:rsidRPr="00802DE1" w:rsidRDefault="009F4C24" w:rsidP="0072662F">
      <w:r w:rsidRPr="00802DE1">
        <w:t>V dětském věku nesmí být dieta příliš přísná a jednostranná, protože by mohla vést k poruše růstu. „Bezpečného hmotnostního úbytku je možné dosáhnout omezením energetického příjmu o 20 – 25%, tj. přibližně o 2100kJ (500kcal) na den.“(Gregora, 2004, s. 77)</w:t>
      </w:r>
    </w:p>
    <w:p w:rsidR="009F4C24" w:rsidRPr="00802DE1" w:rsidRDefault="009F4C24" w:rsidP="0072662F">
      <w:r w:rsidRPr="00802DE1">
        <w:t>Diety s velmi nízkým obsahem energie nejsou v dětském věku vhodné, protože není dodržen správný poměr živin.</w:t>
      </w:r>
    </w:p>
    <w:p w:rsidR="009F4C24" w:rsidRPr="00802DE1" w:rsidRDefault="009F4C24" w:rsidP="0072662F">
      <w:r w:rsidRPr="00802DE1">
        <w:t>Důležitá součást léčby obezity je pravidelná životospráva – rozdělení jídla do pěti menších porcí s tím, že večeře musí být podána před osmnáctou hodinou a na jídlo musí být dostatek času.</w:t>
      </w:r>
    </w:p>
    <w:p w:rsidR="009F4C24" w:rsidRPr="00802DE1" w:rsidRDefault="0011449F" w:rsidP="0072662F">
      <w:r w:rsidRPr="00802DE1">
        <w:t xml:space="preserve">Další podmínkou je pohybová </w:t>
      </w:r>
      <w:r w:rsidR="009F4C24" w:rsidRPr="00802DE1">
        <w:t xml:space="preserve">aktivita. Vhodnými </w:t>
      </w:r>
      <w:r w:rsidRPr="00802DE1">
        <w:t xml:space="preserve">sporty pro zhubnutí je </w:t>
      </w:r>
      <w:r w:rsidR="009F4C24" w:rsidRPr="00802DE1">
        <w:t xml:space="preserve">jízda na kole, chůze, plavání, </w:t>
      </w:r>
      <w:r w:rsidR="001E18EB" w:rsidRPr="00802DE1">
        <w:t>kalanetika</w:t>
      </w:r>
      <w:r w:rsidR="009F4C24" w:rsidRPr="00802DE1">
        <w:t xml:space="preserve">, běh na lyžích. Silové sporty jako vzpírání, posilování, nejsou pro léčbu obezity vhodné.  </w:t>
      </w:r>
    </w:p>
    <w:p w:rsidR="009F4C24" w:rsidRPr="00802DE1" w:rsidRDefault="009F4C24" w:rsidP="0072662F">
      <w:r w:rsidRPr="00802DE1">
        <w:t>Cvičení by mělo být pravidelné, 3x – 4x týdně, půl hodiny až hodinu.</w:t>
      </w:r>
    </w:p>
    <w:p w:rsidR="009F4C24" w:rsidRPr="00802DE1" w:rsidRDefault="009F4C24" w:rsidP="009F4C24">
      <w:pPr>
        <w:pStyle w:val="Standard"/>
        <w:tabs>
          <w:tab w:val="left" w:pos="5023"/>
        </w:tabs>
        <w:spacing w:line="360" w:lineRule="auto"/>
        <w:ind w:left="1134" w:right="283"/>
        <w:jc w:val="both"/>
        <w:rPr>
          <w:rFonts w:cs="Times New Roman"/>
          <w:color w:val="auto"/>
          <w:lang w:val="cs-CZ"/>
        </w:rPr>
      </w:pPr>
    </w:p>
    <w:p w:rsidR="009F4C24" w:rsidRPr="00802DE1" w:rsidRDefault="009F4C24" w:rsidP="0072662F">
      <w:r w:rsidRPr="00802DE1">
        <w:t>Redukční dieta musí obsahovat:</w:t>
      </w:r>
    </w:p>
    <w:p w:rsidR="009F4C24" w:rsidRPr="00802DE1" w:rsidRDefault="009F4C24" w:rsidP="0072662F">
      <w:pPr>
        <w:pStyle w:val="Odstavecseseznamem"/>
        <w:numPr>
          <w:ilvl w:val="0"/>
          <w:numId w:val="14"/>
        </w:numPr>
      </w:pPr>
      <w:r w:rsidRPr="00802DE1">
        <w:t>dostatečný příjem bílkovin</w:t>
      </w:r>
    </w:p>
    <w:p w:rsidR="009F4C24" w:rsidRPr="00802DE1" w:rsidRDefault="009F4C24" w:rsidP="0072662F">
      <w:pPr>
        <w:pStyle w:val="Odstavecseseznamem"/>
        <w:numPr>
          <w:ilvl w:val="0"/>
          <w:numId w:val="14"/>
        </w:numPr>
      </w:pPr>
      <w:r w:rsidRPr="00802DE1">
        <w:t>dost</w:t>
      </w:r>
      <w:r w:rsidR="0011449F" w:rsidRPr="00802DE1">
        <w:t xml:space="preserve">atečný příjem </w:t>
      </w:r>
      <w:r w:rsidR="003271C7">
        <w:t>vitamín</w:t>
      </w:r>
      <w:r w:rsidR="0011449F" w:rsidRPr="00802DE1">
        <w:t xml:space="preserve">ů, a to i </w:t>
      </w:r>
      <w:r w:rsidRPr="00802DE1">
        <w:t>rozpustných v tucích</w:t>
      </w:r>
    </w:p>
    <w:p w:rsidR="009F4C24" w:rsidRPr="00802DE1" w:rsidRDefault="009F4C24" w:rsidP="0072662F">
      <w:pPr>
        <w:pStyle w:val="Odstavecseseznamem"/>
        <w:numPr>
          <w:ilvl w:val="0"/>
          <w:numId w:val="14"/>
        </w:numPr>
      </w:pPr>
      <w:r w:rsidRPr="00802DE1">
        <w:t xml:space="preserve">zvýšený příjem vlákniny v podobě glukózy v </w:t>
      </w:r>
      <w:r w:rsidR="001E18EB" w:rsidRPr="00802DE1">
        <w:t>celozrnných</w:t>
      </w:r>
      <w:r w:rsidR="0011449F" w:rsidRPr="00802DE1">
        <w:t xml:space="preserve"> výrobcích </w:t>
      </w:r>
      <w:r w:rsidRPr="00802DE1">
        <w:t>a ovoci</w:t>
      </w:r>
    </w:p>
    <w:p w:rsidR="009F4C24" w:rsidRPr="00802DE1" w:rsidRDefault="009F4C24" w:rsidP="0072662F">
      <w:pPr>
        <w:pStyle w:val="Odstavecseseznamem"/>
        <w:numPr>
          <w:ilvl w:val="0"/>
          <w:numId w:val="14"/>
        </w:numPr>
      </w:pPr>
      <w:r w:rsidRPr="00802DE1">
        <w:t>rostlinné oleje</w:t>
      </w:r>
    </w:p>
    <w:p w:rsidR="009F4C24" w:rsidRPr="00802DE1" w:rsidRDefault="009F4C24" w:rsidP="0072662F">
      <w:pPr>
        <w:pStyle w:val="Odstavecseseznamem"/>
        <w:numPr>
          <w:ilvl w:val="0"/>
          <w:numId w:val="14"/>
        </w:numPr>
      </w:pPr>
      <w:r w:rsidRPr="00802DE1">
        <w:t>zeleninu, ovoce</w:t>
      </w:r>
    </w:p>
    <w:p w:rsidR="009F4C24" w:rsidRPr="00802DE1" w:rsidRDefault="0011449F" w:rsidP="0072662F">
      <w:pPr>
        <w:pStyle w:val="Odstavecseseznamem"/>
        <w:numPr>
          <w:ilvl w:val="0"/>
          <w:numId w:val="14"/>
        </w:numPr>
      </w:pPr>
      <w:r w:rsidRPr="00802DE1">
        <w:t>neslazené nápoje</w:t>
      </w:r>
    </w:p>
    <w:p w:rsidR="009F4C24" w:rsidRPr="00802DE1" w:rsidRDefault="009F4C24" w:rsidP="009F4C24">
      <w:pPr>
        <w:pStyle w:val="Standard"/>
        <w:tabs>
          <w:tab w:val="left" w:pos="5107"/>
        </w:tabs>
        <w:spacing w:line="360" w:lineRule="auto"/>
        <w:ind w:left="1134" w:right="283"/>
        <w:jc w:val="both"/>
        <w:rPr>
          <w:rFonts w:cs="Times New Roman"/>
          <w:color w:val="auto"/>
          <w:lang w:val="cs-CZ"/>
        </w:rPr>
      </w:pPr>
    </w:p>
    <w:p w:rsidR="009F4C24" w:rsidRPr="00802DE1" w:rsidRDefault="009F4C24" w:rsidP="0072662F">
      <w:r w:rsidRPr="00802DE1">
        <w:t>Pro obézní děti jsou nevhodné tyto potraviny:</w:t>
      </w:r>
    </w:p>
    <w:p w:rsidR="009F4C24" w:rsidRPr="00802DE1" w:rsidRDefault="009F4C24" w:rsidP="00822F95">
      <w:pPr>
        <w:pStyle w:val="Standard"/>
        <w:numPr>
          <w:ilvl w:val="0"/>
          <w:numId w:val="15"/>
        </w:numPr>
        <w:tabs>
          <w:tab w:val="left" w:pos="1690"/>
          <w:tab w:val="left" w:pos="2801"/>
        </w:tabs>
        <w:spacing w:line="360" w:lineRule="auto"/>
        <w:ind w:left="1560" w:right="283"/>
        <w:jc w:val="both"/>
        <w:rPr>
          <w:rFonts w:cs="Times New Roman"/>
          <w:color w:val="auto"/>
          <w:lang w:val="cs-CZ"/>
        </w:rPr>
      </w:pPr>
      <w:r w:rsidRPr="00802DE1">
        <w:rPr>
          <w:rFonts w:cs="Times New Roman"/>
          <w:color w:val="auto"/>
          <w:lang w:val="cs-CZ"/>
        </w:rPr>
        <w:t>jogurt se zavařeninou, tučné sýry</w:t>
      </w:r>
    </w:p>
    <w:p w:rsidR="009F4C24" w:rsidRPr="00802DE1" w:rsidRDefault="009F4C24" w:rsidP="00822F95">
      <w:pPr>
        <w:pStyle w:val="Standard"/>
        <w:numPr>
          <w:ilvl w:val="0"/>
          <w:numId w:val="15"/>
        </w:numPr>
        <w:tabs>
          <w:tab w:val="left" w:pos="1690"/>
          <w:tab w:val="left" w:pos="2790"/>
        </w:tabs>
        <w:spacing w:line="360" w:lineRule="auto"/>
        <w:ind w:left="1560" w:right="283"/>
        <w:jc w:val="both"/>
        <w:rPr>
          <w:rFonts w:cs="Times New Roman"/>
          <w:color w:val="auto"/>
          <w:lang w:val="cs-CZ"/>
        </w:rPr>
      </w:pPr>
      <w:r w:rsidRPr="00802DE1">
        <w:rPr>
          <w:rFonts w:cs="Times New Roman"/>
          <w:color w:val="auto"/>
          <w:lang w:val="cs-CZ"/>
        </w:rPr>
        <w:t>tučná masa, uzeniny, sekaná masa</w:t>
      </w:r>
    </w:p>
    <w:p w:rsidR="009F4C24" w:rsidRPr="00802DE1" w:rsidRDefault="009F4C24" w:rsidP="00822F95">
      <w:pPr>
        <w:pStyle w:val="Standard"/>
        <w:numPr>
          <w:ilvl w:val="0"/>
          <w:numId w:val="15"/>
        </w:numPr>
        <w:tabs>
          <w:tab w:val="left" w:pos="1690"/>
          <w:tab w:val="left" w:pos="2812"/>
        </w:tabs>
        <w:spacing w:line="360" w:lineRule="auto"/>
        <w:ind w:left="1560" w:right="283"/>
        <w:jc w:val="both"/>
        <w:rPr>
          <w:rFonts w:cs="Times New Roman"/>
          <w:color w:val="auto"/>
          <w:lang w:val="cs-CZ"/>
        </w:rPr>
      </w:pPr>
      <w:r w:rsidRPr="00802DE1">
        <w:rPr>
          <w:rFonts w:cs="Times New Roman"/>
          <w:color w:val="auto"/>
          <w:lang w:val="cs-CZ"/>
        </w:rPr>
        <w:t>ryby v oleji</w:t>
      </w:r>
    </w:p>
    <w:p w:rsidR="009F4C24" w:rsidRPr="00802DE1" w:rsidRDefault="009F4C24" w:rsidP="00822F95">
      <w:pPr>
        <w:pStyle w:val="Standard"/>
        <w:numPr>
          <w:ilvl w:val="0"/>
          <w:numId w:val="15"/>
        </w:numPr>
        <w:tabs>
          <w:tab w:val="left" w:pos="1690"/>
          <w:tab w:val="left" w:pos="2812"/>
        </w:tabs>
        <w:spacing w:line="360" w:lineRule="auto"/>
        <w:ind w:left="1560" w:right="283"/>
        <w:jc w:val="both"/>
        <w:rPr>
          <w:rFonts w:cs="Times New Roman"/>
          <w:color w:val="auto"/>
          <w:lang w:val="cs-CZ"/>
        </w:rPr>
      </w:pPr>
      <w:r w:rsidRPr="00802DE1">
        <w:rPr>
          <w:rFonts w:cs="Times New Roman"/>
          <w:color w:val="auto"/>
          <w:lang w:val="cs-CZ"/>
        </w:rPr>
        <w:t>živočišné tuky</w:t>
      </w:r>
    </w:p>
    <w:p w:rsidR="009F4C24" w:rsidRPr="00802DE1" w:rsidRDefault="009F4C24" w:rsidP="00822F95">
      <w:pPr>
        <w:pStyle w:val="Standard"/>
        <w:numPr>
          <w:ilvl w:val="0"/>
          <w:numId w:val="15"/>
        </w:numPr>
        <w:tabs>
          <w:tab w:val="left" w:pos="1690"/>
          <w:tab w:val="left" w:pos="2812"/>
        </w:tabs>
        <w:spacing w:line="360" w:lineRule="auto"/>
        <w:ind w:left="1560" w:right="283"/>
        <w:jc w:val="both"/>
        <w:rPr>
          <w:rFonts w:cs="Times New Roman"/>
          <w:color w:val="auto"/>
          <w:lang w:val="cs-CZ"/>
        </w:rPr>
      </w:pPr>
      <w:r w:rsidRPr="00802DE1">
        <w:rPr>
          <w:rFonts w:cs="Times New Roman"/>
          <w:color w:val="auto"/>
          <w:lang w:val="cs-CZ"/>
        </w:rPr>
        <w:t>mák, mandle, ořechy</w:t>
      </w:r>
    </w:p>
    <w:p w:rsidR="009F4C24" w:rsidRPr="00802DE1" w:rsidRDefault="009F4C24" w:rsidP="00822F95">
      <w:pPr>
        <w:pStyle w:val="Standard"/>
        <w:numPr>
          <w:ilvl w:val="0"/>
          <w:numId w:val="15"/>
        </w:numPr>
        <w:tabs>
          <w:tab w:val="left" w:pos="1690"/>
          <w:tab w:val="left" w:pos="2790"/>
        </w:tabs>
        <w:spacing w:line="360" w:lineRule="auto"/>
        <w:ind w:left="1560" w:right="283"/>
        <w:jc w:val="both"/>
        <w:rPr>
          <w:rFonts w:cs="Times New Roman"/>
          <w:color w:val="auto"/>
          <w:lang w:val="cs-CZ"/>
        </w:rPr>
      </w:pPr>
      <w:r w:rsidRPr="00802DE1">
        <w:rPr>
          <w:rFonts w:cs="Times New Roman"/>
          <w:color w:val="auto"/>
          <w:lang w:val="cs-CZ"/>
        </w:rPr>
        <w:t>cukr a sladká jídla, moučníky, sušenky</w:t>
      </w:r>
    </w:p>
    <w:p w:rsidR="009F4C24" w:rsidRPr="00802DE1" w:rsidRDefault="009F4C24" w:rsidP="00822F95">
      <w:pPr>
        <w:pStyle w:val="Standard"/>
        <w:numPr>
          <w:ilvl w:val="0"/>
          <w:numId w:val="15"/>
        </w:numPr>
        <w:tabs>
          <w:tab w:val="left" w:pos="1690"/>
          <w:tab w:val="left" w:pos="2790"/>
        </w:tabs>
        <w:spacing w:line="360" w:lineRule="auto"/>
        <w:ind w:left="1560" w:right="283"/>
        <w:jc w:val="both"/>
        <w:rPr>
          <w:rFonts w:cs="Times New Roman"/>
          <w:color w:val="auto"/>
          <w:lang w:val="cs-CZ"/>
        </w:rPr>
      </w:pPr>
      <w:r w:rsidRPr="00802DE1">
        <w:rPr>
          <w:rFonts w:cs="Times New Roman"/>
          <w:color w:val="auto"/>
          <w:lang w:val="cs-CZ"/>
        </w:rPr>
        <w:t>obilniny, rýže, krupice</w:t>
      </w:r>
    </w:p>
    <w:p w:rsidR="009F4C24" w:rsidRPr="00802DE1" w:rsidRDefault="009F4C24" w:rsidP="0072662F">
      <w:pPr>
        <w:pStyle w:val="Nadpis3"/>
      </w:pPr>
    </w:p>
    <w:p w:rsidR="001F1C03" w:rsidRPr="00802DE1" w:rsidRDefault="001F1C03" w:rsidP="0072662F">
      <w:pPr>
        <w:rPr>
          <w:rFonts w:cs="Times New Roman"/>
          <w:color w:val="auto"/>
          <w:sz w:val="26"/>
          <w:szCs w:val="26"/>
        </w:rPr>
      </w:pPr>
      <w:r w:rsidRPr="00802DE1">
        <w:br w:type="page"/>
      </w:r>
    </w:p>
    <w:p w:rsidR="009F4C24" w:rsidRPr="00802DE1" w:rsidRDefault="009F4C24" w:rsidP="0072662F">
      <w:pPr>
        <w:pStyle w:val="Nadpis3"/>
      </w:pPr>
      <w:bookmarkStart w:id="20" w:name="_Toc310846311"/>
      <w:r w:rsidRPr="00802DE1">
        <w:t>3 Výchova ke zdraví</w:t>
      </w:r>
      <w:bookmarkEnd w:id="20"/>
    </w:p>
    <w:p w:rsidR="009F4C24" w:rsidRPr="00802DE1" w:rsidRDefault="009F4C24" w:rsidP="0072662F">
      <w:r w:rsidRPr="00802DE1">
        <w:t>Abychom mohli uspokojovat své potřeby a cíle, je zapotřebí abychom byli zdraví a vzdělaní.</w:t>
      </w:r>
    </w:p>
    <w:p w:rsidR="009F4C24" w:rsidRPr="00802DE1" w:rsidRDefault="009F4C24" w:rsidP="0072662F">
      <w:r w:rsidRPr="00802DE1">
        <w:t>Zdraví je předpokladem ke štěstí a úspěchu, proto je třeba vést děti k zodpovědnosti za zdraví své i ostatních. A to nejen výchovou, ale i osobním příkladem a vzděláváním dětí ve vhodných – zdravých podmínkách.</w:t>
      </w:r>
    </w:p>
    <w:p w:rsidR="009F4C24" w:rsidRPr="00802DE1" w:rsidRDefault="009F4C24" w:rsidP="009F4C24">
      <w:pPr>
        <w:pStyle w:val="Standard"/>
        <w:tabs>
          <w:tab w:val="left" w:pos="5113"/>
        </w:tabs>
        <w:spacing w:line="360" w:lineRule="auto"/>
        <w:ind w:left="1134" w:right="283"/>
        <w:jc w:val="both"/>
        <w:rPr>
          <w:rFonts w:cs="Times New Roman"/>
          <w:color w:val="auto"/>
          <w:lang w:val="cs-CZ"/>
        </w:rPr>
      </w:pPr>
    </w:p>
    <w:p w:rsidR="009F4C24" w:rsidRPr="00802DE1" w:rsidRDefault="009F4C24" w:rsidP="0072662F">
      <w:pPr>
        <w:pStyle w:val="Nadpis4"/>
      </w:pPr>
      <w:bookmarkStart w:id="21" w:name="_Toc310846312"/>
      <w:r w:rsidRPr="00802DE1">
        <w:t>3.1 Pohoda prostředí</w:t>
      </w:r>
      <w:r w:rsidRPr="00802DE1">
        <w:rPr>
          <w:rStyle w:val="Znakapoznpodarou"/>
        </w:rPr>
        <w:footnoteReference w:id="10"/>
      </w:r>
      <w:bookmarkEnd w:id="21"/>
    </w:p>
    <w:p w:rsidR="009F4C24" w:rsidRPr="00802DE1" w:rsidRDefault="009F4C24" w:rsidP="0072662F">
      <w:r w:rsidRPr="00802DE1">
        <w:t>Pros</w:t>
      </w:r>
      <w:r w:rsidR="0011449F" w:rsidRPr="00802DE1">
        <w:t>tředí je vše kolem nás – vše co</w:t>
      </w:r>
      <w:r w:rsidRPr="00802DE1">
        <w:t xml:space="preserve"> nás obklopuje. Nelze před ním uniknout, izolovat se od něj.</w:t>
      </w:r>
    </w:p>
    <w:p w:rsidR="009F4C24" w:rsidRPr="00802DE1" w:rsidRDefault="009F4C24" w:rsidP="0072662F">
      <w:r w:rsidRPr="00802DE1">
        <w:t xml:space="preserve">Rozlišujeme makroprostředí a mikroprostředí.  Do makroprostředí patří přírodní i společenské jevy, ovzduší, voda, podnebí, krajina, osídlení, </w:t>
      </w:r>
      <w:proofErr w:type="gramStart"/>
      <w:r w:rsidRPr="00802DE1">
        <w:t>… .</w:t>
      </w:r>
      <w:proofErr w:type="gramEnd"/>
    </w:p>
    <w:p w:rsidR="009F4C24" w:rsidRPr="00802DE1" w:rsidRDefault="009F4C24" w:rsidP="009F4C24">
      <w:pPr>
        <w:pStyle w:val="Textbody"/>
        <w:tabs>
          <w:tab w:val="left" w:pos="5449"/>
        </w:tabs>
        <w:spacing w:line="360" w:lineRule="auto"/>
        <w:ind w:left="1134" w:right="283"/>
        <w:jc w:val="both"/>
        <w:rPr>
          <w:rFonts w:cs="Times New Roman"/>
          <w:b/>
          <w:color w:val="auto"/>
          <w:lang w:val="cs-CZ"/>
        </w:rPr>
      </w:pPr>
    </w:p>
    <w:p w:rsidR="009F4C24" w:rsidRPr="00802DE1" w:rsidRDefault="009F4C24" w:rsidP="0072662F">
      <w:r w:rsidRPr="00802DE1">
        <w:t>Mikr</w:t>
      </w:r>
      <w:r w:rsidR="0011449F" w:rsidRPr="00802DE1">
        <w:t>oprostředí zahrnuje tři složky:</w:t>
      </w:r>
    </w:p>
    <w:p w:rsidR="009F4C24" w:rsidRPr="00802DE1" w:rsidRDefault="009F4C24" w:rsidP="00822F95">
      <w:pPr>
        <w:pStyle w:val="Textbody"/>
        <w:numPr>
          <w:ilvl w:val="0"/>
          <w:numId w:val="16"/>
        </w:numPr>
        <w:tabs>
          <w:tab w:val="left" w:pos="1694"/>
          <w:tab w:val="left" w:pos="2790"/>
        </w:tabs>
        <w:spacing w:line="360" w:lineRule="auto"/>
        <w:ind w:left="1560" w:right="283"/>
        <w:jc w:val="both"/>
        <w:rPr>
          <w:rFonts w:cs="Times New Roman"/>
          <w:color w:val="auto"/>
          <w:lang w:val="cs-CZ"/>
        </w:rPr>
      </w:pPr>
      <w:r w:rsidRPr="00802DE1">
        <w:rPr>
          <w:rFonts w:cs="Times New Roman"/>
          <w:color w:val="auto"/>
          <w:lang w:val="cs-CZ"/>
        </w:rPr>
        <w:t>prostředí věcné</w:t>
      </w:r>
    </w:p>
    <w:p w:rsidR="009F4C24" w:rsidRPr="00802DE1" w:rsidRDefault="009F4C24" w:rsidP="00822F95">
      <w:pPr>
        <w:pStyle w:val="Textbody"/>
        <w:numPr>
          <w:ilvl w:val="0"/>
          <w:numId w:val="16"/>
        </w:numPr>
        <w:tabs>
          <w:tab w:val="left" w:pos="1704"/>
          <w:tab w:val="left" w:pos="2812"/>
        </w:tabs>
        <w:spacing w:line="360" w:lineRule="auto"/>
        <w:ind w:left="1560" w:right="283"/>
        <w:jc w:val="both"/>
        <w:rPr>
          <w:rFonts w:cs="Times New Roman"/>
          <w:color w:val="auto"/>
          <w:lang w:val="cs-CZ"/>
        </w:rPr>
      </w:pPr>
      <w:r w:rsidRPr="00802DE1">
        <w:rPr>
          <w:rFonts w:cs="Times New Roman"/>
          <w:color w:val="auto"/>
          <w:lang w:val="cs-CZ"/>
        </w:rPr>
        <w:t>prostředí sociální</w:t>
      </w:r>
    </w:p>
    <w:p w:rsidR="009F4C24" w:rsidRPr="00802DE1" w:rsidRDefault="009F4C24" w:rsidP="008A6AE7">
      <w:pPr>
        <w:pStyle w:val="Textbody"/>
        <w:numPr>
          <w:ilvl w:val="0"/>
          <w:numId w:val="16"/>
        </w:numPr>
        <w:tabs>
          <w:tab w:val="left" w:pos="1704"/>
          <w:tab w:val="left" w:pos="2812"/>
        </w:tabs>
        <w:spacing w:after="0" w:line="360" w:lineRule="auto"/>
        <w:ind w:left="1559" w:right="284" w:hanging="357"/>
        <w:jc w:val="both"/>
        <w:rPr>
          <w:rFonts w:cs="Times New Roman"/>
          <w:color w:val="auto"/>
          <w:lang w:val="cs-CZ"/>
        </w:rPr>
      </w:pPr>
      <w:r w:rsidRPr="00802DE1">
        <w:rPr>
          <w:rFonts w:cs="Times New Roman"/>
          <w:color w:val="auto"/>
          <w:lang w:val="cs-CZ"/>
        </w:rPr>
        <w:t>prostředí organizační</w:t>
      </w:r>
    </w:p>
    <w:p w:rsidR="009F4C24" w:rsidRPr="00802DE1" w:rsidRDefault="009F4C24" w:rsidP="009F4C24">
      <w:pPr>
        <w:pStyle w:val="Textbody"/>
        <w:tabs>
          <w:tab w:val="left" w:pos="5449"/>
        </w:tabs>
        <w:spacing w:line="360" w:lineRule="auto"/>
        <w:ind w:left="1134" w:right="283"/>
        <w:jc w:val="both"/>
        <w:rPr>
          <w:rFonts w:cs="Times New Roman"/>
          <w:color w:val="auto"/>
          <w:lang w:val="cs-CZ"/>
        </w:rPr>
      </w:pPr>
    </w:p>
    <w:p w:rsidR="009F4C24" w:rsidRPr="00802DE1" w:rsidRDefault="009F4C24" w:rsidP="0072662F">
      <w:r w:rsidRPr="00802DE1">
        <w:t>Prostředí věcné</w:t>
      </w:r>
    </w:p>
    <w:p w:rsidR="009F4C24" w:rsidRPr="00802DE1" w:rsidRDefault="009F4C24" w:rsidP="0072662F">
      <w:r w:rsidRPr="00802DE1">
        <w:t>Věcné prostředí školy zahrnuje všechny její budovy a venkovní prostory se zařízením a vybavením. A mělo by splňovat tyto vlastnosti:</w:t>
      </w:r>
    </w:p>
    <w:p w:rsidR="009F4C24" w:rsidRPr="00802DE1" w:rsidRDefault="009F4C24" w:rsidP="0072662F">
      <w:pPr>
        <w:pStyle w:val="Odstavecseseznamem"/>
        <w:numPr>
          <w:ilvl w:val="0"/>
          <w:numId w:val="17"/>
        </w:numPr>
      </w:pPr>
      <w:r w:rsidRPr="00802DE1">
        <w:t>bezpečí</w:t>
      </w:r>
    </w:p>
    <w:p w:rsidR="009F4C24" w:rsidRPr="00802DE1" w:rsidRDefault="009F4C24" w:rsidP="0072662F">
      <w:pPr>
        <w:pStyle w:val="Odstavecseseznamem"/>
        <w:numPr>
          <w:ilvl w:val="0"/>
          <w:numId w:val="17"/>
        </w:numPr>
      </w:pPr>
      <w:r w:rsidRPr="00802DE1">
        <w:t>hygienická nezávadnost</w:t>
      </w:r>
    </w:p>
    <w:p w:rsidR="009F4C24" w:rsidRPr="00802DE1" w:rsidRDefault="00FC5E23" w:rsidP="0072662F">
      <w:pPr>
        <w:pStyle w:val="Odstavecseseznamem"/>
        <w:numPr>
          <w:ilvl w:val="0"/>
          <w:numId w:val="17"/>
        </w:numPr>
      </w:pPr>
      <w:r w:rsidRPr="00802DE1">
        <w:t>funkčnost</w:t>
      </w:r>
      <w:r w:rsidR="009F4C24" w:rsidRPr="00802DE1">
        <w:t xml:space="preserve"> a účelnost</w:t>
      </w:r>
    </w:p>
    <w:p w:rsidR="009F4C24" w:rsidRPr="00802DE1" w:rsidRDefault="009F4C24" w:rsidP="0072662F">
      <w:pPr>
        <w:pStyle w:val="Odstavecseseznamem"/>
        <w:numPr>
          <w:ilvl w:val="0"/>
          <w:numId w:val="17"/>
        </w:numPr>
      </w:pPr>
      <w:r w:rsidRPr="00802DE1">
        <w:t>motivace k činnostem</w:t>
      </w:r>
    </w:p>
    <w:p w:rsidR="009F4C24" w:rsidRPr="00802DE1" w:rsidRDefault="009F4C24" w:rsidP="0072662F">
      <w:pPr>
        <w:pStyle w:val="Odstavecseseznamem"/>
        <w:numPr>
          <w:ilvl w:val="0"/>
          <w:numId w:val="17"/>
        </w:numPr>
      </w:pPr>
      <w:r w:rsidRPr="00802DE1">
        <w:t>osobní prostor</w:t>
      </w:r>
    </w:p>
    <w:p w:rsidR="009F4C24" w:rsidRPr="00802DE1" w:rsidRDefault="009F4C24" w:rsidP="0072662F">
      <w:r w:rsidRPr="00802DE1">
        <w:t>Jednotkou je učebna, na níž je vázána určitá sociální skupina žáků.</w:t>
      </w:r>
    </w:p>
    <w:p w:rsidR="009F4C24" w:rsidRPr="00802DE1" w:rsidRDefault="009F4C24" w:rsidP="0072662F">
      <w:r w:rsidRPr="00802DE1">
        <w:t>Sociální prostředí</w:t>
      </w:r>
    </w:p>
    <w:p w:rsidR="009F4C24" w:rsidRPr="00802DE1" w:rsidRDefault="009F4C24" w:rsidP="0072662F">
      <w:r w:rsidRPr="00802DE1">
        <w:t>Sociální prostředí je utvářeno př</w:t>
      </w:r>
      <w:r w:rsidR="00FC5E23" w:rsidRPr="00802DE1">
        <w:t>edevším způsoby, jak</w:t>
      </w:r>
      <w:r w:rsidRPr="00802DE1">
        <w:t xml:space="preserve"> se lidé k sobě navzájem chovají.</w:t>
      </w:r>
    </w:p>
    <w:p w:rsidR="009F4C24" w:rsidRPr="00802DE1" w:rsidRDefault="009F4C24" w:rsidP="0072662F">
      <w:r w:rsidRPr="00802DE1">
        <w:t>Součástí je sociální klima a atmosféra typická pro danou školu nebo třídu. Sociální klima třídy spoluutvářejí žáci a učitelé.</w:t>
      </w:r>
    </w:p>
    <w:p w:rsidR="009F4C24" w:rsidRPr="00802DE1" w:rsidRDefault="009F4C24" w:rsidP="0072662F"/>
    <w:p w:rsidR="009F4C24" w:rsidRPr="00802DE1" w:rsidRDefault="009F4C24" w:rsidP="0072662F">
      <w:r w:rsidRPr="00802DE1">
        <w:t>Organizační prostředí</w:t>
      </w:r>
    </w:p>
    <w:p w:rsidR="009F4C24" w:rsidRPr="00802DE1" w:rsidRDefault="009F4C24" w:rsidP="0072662F">
      <w:r w:rsidRPr="00802DE1">
        <w:t>Organizační prostředí obsahuje tři nejdůležitější složky:</w:t>
      </w:r>
    </w:p>
    <w:p w:rsidR="00FC5E23" w:rsidRPr="00802DE1" w:rsidRDefault="009F4C24" w:rsidP="0072662F">
      <w:pPr>
        <w:pStyle w:val="Odstavecseseznamem"/>
        <w:numPr>
          <w:ilvl w:val="0"/>
          <w:numId w:val="2"/>
        </w:numPr>
        <w:rPr>
          <w:rFonts w:cs="Times New Roman"/>
          <w:color w:val="auto"/>
        </w:rPr>
      </w:pPr>
      <w:r w:rsidRPr="00802DE1">
        <w:rPr>
          <w:b/>
        </w:rPr>
        <w:t>režim dne –</w:t>
      </w:r>
      <w:r w:rsidRPr="00802DE1">
        <w:t xml:space="preserve"> byl vytvořen lidmi pro </w:t>
      </w:r>
      <w:r w:rsidR="00FC5E23" w:rsidRPr="00802DE1">
        <w:t xml:space="preserve">zajišťování svých potřeb. Je to </w:t>
      </w:r>
      <w:r w:rsidRPr="00802DE1">
        <w:t>časové rozložení práce, odpočinku (ak</w:t>
      </w:r>
      <w:r w:rsidR="00FC5E23" w:rsidRPr="00802DE1">
        <w:t xml:space="preserve">tivního i pasivního), příjmu </w:t>
      </w:r>
      <w:r w:rsidRPr="00802DE1">
        <w:t>pot</w:t>
      </w:r>
      <w:r w:rsidR="00FC5E23" w:rsidRPr="00802DE1">
        <w:t>ravy a dalších úkonů a činností</w:t>
      </w:r>
      <w:r w:rsidRPr="00802DE1">
        <w:t>, které se b</w:t>
      </w:r>
      <w:r w:rsidR="00FC5E23" w:rsidRPr="00802DE1">
        <w:t xml:space="preserve">ěhem dne opakují. Režim dne </w:t>
      </w:r>
      <w:r w:rsidRPr="00802DE1">
        <w:t>musí vyhovovat potřebám jednotl</w:t>
      </w:r>
      <w:r w:rsidR="00FC5E23" w:rsidRPr="00802DE1">
        <w:t xml:space="preserve">ivců. Je důležitým nástrojem </w:t>
      </w:r>
      <w:r w:rsidRPr="00802DE1">
        <w:t>podpory zdraví ve škole</w:t>
      </w:r>
    </w:p>
    <w:p w:rsidR="009F4C24" w:rsidRPr="00802DE1" w:rsidRDefault="009F4C24" w:rsidP="0072662F">
      <w:pPr>
        <w:pStyle w:val="Odstavecseseznamem"/>
        <w:numPr>
          <w:ilvl w:val="0"/>
          <w:numId w:val="2"/>
        </w:numPr>
      </w:pPr>
      <w:r w:rsidRPr="00802DE1">
        <w:rPr>
          <w:b/>
        </w:rPr>
        <w:t>zdravá výživa</w:t>
      </w:r>
      <w:r w:rsidR="001F1C03" w:rsidRPr="00802DE1">
        <w:rPr>
          <w:b/>
        </w:rPr>
        <w:t xml:space="preserve"> </w:t>
      </w:r>
      <w:r w:rsidR="00FC5E23" w:rsidRPr="00802DE1">
        <w:t>–</w:t>
      </w:r>
      <w:r w:rsidRPr="00802DE1">
        <w:t xml:space="preserve"> je složka životosprávy, která</w:t>
      </w:r>
      <w:r w:rsidR="00FC5E23" w:rsidRPr="00802DE1">
        <w:t xml:space="preserve"> ovlivňuje zdravý vývoj a růst </w:t>
      </w:r>
      <w:r w:rsidRPr="00802DE1">
        <w:t>organismu. Každý jedinec má svá metabolická a výživová specifi</w:t>
      </w:r>
      <w:r w:rsidR="003E30F2" w:rsidRPr="00802DE1">
        <w:t>ka s adaptací na své potřeby,</w:t>
      </w:r>
      <w:r w:rsidRPr="00802DE1">
        <w:t xml:space="preserve"> rytmus stravování a výživo</w:t>
      </w:r>
      <w:r w:rsidR="003E30F2" w:rsidRPr="00802DE1">
        <w:t xml:space="preserve">vé zvyklosti. Zdravá výživa by </w:t>
      </w:r>
      <w:r w:rsidRPr="00802DE1">
        <w:t>měla za</w:t>
      </w:r>
      <w:r w:rsidR="003E30F2" w:rsidRPr="00802DE1">
        <w:t xml:space="preserve">hrnovat – pravidelný stravovací režim, dostatečný příjem </w:t>
      </w:r>
      <w:r w:rsidRPr="00802DE1">
        <w:t>tekutin, dostate</w:t>
      </w:r>
      <w:r w:rsidR="003E30F2" w:rsidRPr="00802DE1">
        <w:t xml:space="preserve">čný příjem bílkovin, zeleniny, </w:t>
      </w:r>
      <w:r w:rsidRPr="00802DE1">
        <w:t xml:space="preserve">ovoce, vláknin a omezení </w:t>
      </w:r>
      <w:r w:rsidRPr="00802DE1">
        <w:tab/>
        <w:t>sladkostí</w:t>
      </w:r>
    </w:p>
    <w:p w:rsidR="009F4C24" w:rsidRPr="00802DE1" w:rsidRDefault="009F4C24" w:rsidP="0072662F">
      <w:pPr>
        <w:pStyle w:val="Odstavecseseznamem"/>
        <w:numPr>
          <w:ilvl w:val="0"/>
          <w:numId w:val="2"/>
        </w:numPr>
      </w:pPr>
      <w:r w:rsidRPr="00802DE1">
        <w:rPr>
          <w:b/>
        </w:rPr>
        <w:t xml:space="preserve">aktivní pohyb </w:t>
      </w:r>
      <w:r w:rsidRPr="00802DE1">
        <w:t xml:space="preserve">– pohybová aktivita u </w:t>
      </w:r>
      <w:r w:rsidR="003E30F2" w:rsidRPr="00802DE1">
        <w:t xml:space="preserve">dětí a mládeže není jen nástrojem </w:t>
      </w:r>
      <w:r w:rsidRPr="00802DE1">
        <w:t>zdravotní prevence</w:t>
      </w:r>
      <w:r w:rsidR="003E30F2" w:rsidRPr="00802DE1">
        <w:t xml:space="preserve">, ale i prostředkem k zajištění normálního vývoje. </w:t>
      </w:r>
      <w:r w:rsidRPr="00802DE1">
        <w:rPr>
          <w:i/>
        </w:rPr>
        <w:t>„Stimulace prostřednictvím přiměřené pohybové aktivity je nutná např. pro</w:t>
      </w:r>
      <w:r w:rsidR="001F1C03" w:rsidRPr="00802DE1">
        <w:rPr>
          <w:i/>
        </w:rPr>
        <w:t xml:space="preserve"> </w:t>
      </w:r>
      <w:r w:rsidRPr="00802DE1">
        <w:rPr>
          <w:i/>
        </w:rPr>
        <w:t>optimální růst a vývoj nervového sys</w:t>
      </w:r>
      <w:r w:rsidR="003E30F2" w:rsidRPr="00802DE1">
        <w:rPr>
          <w:i/>
        </w:rPr>
        <w:t xml:space="preserve">tému, je důležitým regulátorem </w:t>
      </w:r>
      <w:r w:rsidRPr="00802DE1">
        <w:rPr>
          <w:i/>
        </w:rPr>
        <w:t xml:space="preserve">obezity, neboť zvyšuje výdej energie a </w:t>
      </w:r>
      <w:r w:rsidR="003E30F2" w:rsidRPr="00802DE1">
        <w:rPr>
          <w:i/>
        </w:rPr>
        <w:t xml:space="preserve">potlačuje přejídání, pozitivně </w:t>
      </w:r>
      <w:r w:rsidRPr="00802DE1">
        <w:rPr>
          <w:i/>
        </w:rPr>
        <w:t>podporuje vývoj pohybového úst</w:t>
      </w:r>
      <w:r w:rsidR="003E30F2" w:rsidRPr="00802DE1">
        <w:rPr>
          <w:i/>
        </w:rPr>
        <w:t xml:space="preserve">rojí zejména tím, že působí na </w:t>
      </w:r>
      <w:r w:rsidRPr="00802DE1">
        <w:rPr>
          <w:i/>
        </w:rPr>
        <w:t>zvyšování svalové hmoty a její výkonnosti, posiluje kostru a šlachy.“</w:t>
      </w:r>
      <w:r w:rsidR="003E30F2" w:rsidRPr="00802DE1">
        <w:t xml:space="preserve">(Havlínová, </w:t>
      </w:r>
      <w:r w:rsidRPr="00802DE1">
        <w:t>Kopřiv</w:t>
      </w:r>
      <w:r w:rsidR="003E30F2" w:rsidRPr="00802DE1">
        <w:t>a, Mayer a kol., 1998, s. 114)</w:t>
      </w:r>
    </w:p>
    <w:p w:rsidR="009F4C24" w:rsidRPr="00802DE1" w:rsidRDefault="009F4C24" w:rsidP="0072662F">
      <w:pPr>
        <w:pStyle w:val="Odstavecseseznamem"/>
      </w:pPr>
      <w:r w:rsidRPr="00802DE1">
        <w:t xml:space="preserve">Pohybová aktivita </w:t>
      </w:r>
      <w:r w:rsidR="003E30F2" w:rsidRPr="00802DE1">
        <w:t>hraje také</w:t>
      </w:r>
      <w:r w:rsidRPr="00802DE1">
        <w:t> významn</w:t>
      </w:r>
      <w:r w:rsidR="003E30F2" w:rsidRPr="00802DE1">
        <w:t>ou úlohu</w:t>
      </w:r>
      <w:r w:rsidRPr="00802DE1">
        <w:t xml:space="preserve"> p</w:t>
      </w:r>
      <w:r w:rsidR="003E30F2" w:rsidRPr="00802DE1">
        <w:t xml:space="preserve">ři kompenzaci mentální zátěže </w:t>
      </w:r>
      <w:r w:rsidRPr="00802DE1">
        <w:t>dětí a mládeže. Umožňuje se vyrovnat s ná</w:t>
      </w:r>
      <w:r w:rsidR="003E30F2" w:rsidRPr="00802DE1">
        <w:t xml:space="preserve">roky okolního světa bez rizika </w:t>
      </w:r>
      <w:r w:rsidR="00CF3265" w:rsidRPr="00802DE1">
        <w:t>poškození.</w:t>
      </w:r>
    </w:p>
    <w:p w:rsidR="009F4C24" w:rsidRPr="00802DE1" w:rsidRDefault="009F4C24" w:rsidP="0072662F">
      <w:r w:rsidRPr="00802DE1">
        <w:t>Důležité je propojení pohody věcného, sociálního a organizačního prostředí.</w:t>
      </w:r>
    </w:p>
    <w:p w:rsidR="009F4C24" w:rsidRPr="00802DE1" w:rsidRDefault="009F4C24" w:rsidP="0072662F">
      <w:pPr>
        <w:pStyle w:val="Nadpis4"/>
        <w:rPr>
          <w:i/>
        </w:rPr>
      </w:pPr>
      <w:bookmarkStart w:id="22" w:name="_Toc310846313"/>
      <w:r w:rsidRPr="00802DE1">
        <w:t>3.2 Výchova ke zdraví v Rámcově vzdělávacím programu</w:t>
      </w:r>
      <w:bookmarkEnd w:id="22"/>
    </w:p>
    <w:p w:rsidR="009F4C24" w:rsidRPr="00802DE1" w:rsidRDefault="009F4C24" w:rsidP="0072662F">
      <w:pPr>
        <w:pStyle w:val="Nadpis5"/>
      </w:pPr>
      <w:bookmarkStart w:id="23" w:name="_Toc310846314"/>
      <w:r w:rsidRPr="00802DE1">
        <w:t>3.2.1 Cíle základního vzdělávání</w:t>
      </w:r>
      <w:bookmarkEnd w:id="23"/>
    </w:p>
    <w:p w:rsidR="009F4C24" w:rsidRPr="00802DE1" w:rsidRDefault="009F4C24" w:rsidP="0072662F">
      <w:r w:rsidRPr="00802DE1">
        <w:t>Základní vzdělávání má žákům pomoci utvářet a rozvíjet klíčové kompetence:</w:t>
      </w:r>
    </w:p>
    <w:p w:rsidR="009F4C24" w:rsidRPr="00802DE1" w:rsidRDefault="009F4C24" w:rsidP="0072662F">
      <w:pPr>
        <w:pStyle w:val="Odstavecseseznamem"/>
        <w:numPr>
          <w:ilvl w:val="0"/>
          <w:numId w:val="18"/>
        </w:numPr>
      </w:pPr>
      <w:r w:rsidRPr="00802DE1">
        <w:t>podněcovat žáky k tvořivému myšlení, logickému uvažování a k</w:t>
      </w:r>
      <w:r w:rsidR="00CE3680" w:rsidRPr="00802DE1">
        <w:t> </w:t>
      </w:r>
      <w:r w:rsidRPr="00802DE1">
        <w:t>řešení</w:t>
      </w:r>
      <w:r w:rsidR="00CE3680" w:rsidRPr="00802DE1">
        <w:t xml:space="preserve"> </w:t>
      </w:r>
      <w:r w:rsidRPr="00802DE1">
        <w:t>problémů</w:t>
      </w:r>
    </w:p>
    <w:p w:rsidR="009F4C24" w:rsidRPr="00802DE1" w:rsidRDefault="009F4C24" w:rsidP="0072662F">
      <w:pPr>
        <w:pStyle w:val="Odstavecseseznamem"/>
        <w:numPr>
          <w:ilvl w:val="0"/>
          <w:numId w:val="18"/>
        </w:numPr>
      </w:pPr>
      <w:r w:rsidRPr="00802DE1">
        <w:t>vést žáky k všestranné, účinné a otevřené komunikaci</w:t>
      </w:r>
    </w:p>
    <w:p w:rsidR="009F4C24" w:rsidRPr="00802DE1" w:rsidRDefault="00CF3265" w:rsidP="0072662F">
      <w:pPr>
        <w:pStyle w:val="Odstavecseseznamem"/>
        <w:numPr>
          <w:ilvl w:val="0"/>
          <w:numId w:val="18"/>
        </w:numPr>
      </w:pPr>
      <w:r w:rsidRPr="00802DE1">
        <w:t xml:space="preserve">utvářet u žáků potřebu </w:t>
      </w:r>
      <w:r w:rsidR="009F4C24" w:rsidRPr="00802DE1">
        <w:t>prožívání životních situací, rozvíjet vnímavost</w:t>
      </w:r>
      <w:r w:rsidR="00CE3680" w:rsidRPr="00802DE1">
        <w:t xml:space="preserve"> </w:t>
      </w:r>
      <w:r w:rsidR="009F4C24" w:rsidRPr="00802DE1">
        <w:t>a citlivé vztahy k lidem, prostředí a k</w:t>
      </w:r>
      <w:r w:rsidRPr="00802DE1">
        <w:t> </w:t>
      </w:r>
      <w:r w:rsidR="009F4C24" w:rsidRPr="00802DE1">
        <w:t>přírodě</w:t>
      </w:r>
      <w:r w:rsidRPr="00802DE1">
        <w:t>,</w:t>
      </w:r>
      <w:r w:rsidR="009F4C24" w:rsidRPr="00802DE1">
        <w:t xml:space="preserve"> učit žáky aktivně rozvíjet</w:t>
      </w:r>
      <w:r w:rsidR="00CE3680" w:rsidRPr="00802DE1">
        <w:t xml:space="preserve"> </w:t>
      </w:r>
      <w:r w:rsidR="009F4C24" w:rsidRPr="00802DE1">
        <w:t xml:space="preserve">a chránit </w:t>
      </w:r>
      <w:r w:rsidRPr="00802DE1">
        <w:t xml:space="preserve">své </w:t>
      </w:r>
      <w:r w:rsidR="009F4C24" w:rsidRPr="00802DE1">
        <w:t>fyzické, duševní a sociální zdraví a být za ně zodpovědný</w:t>
      </w: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pPr>
        <w:pStyle w:val="Nadpis5"/>
      </w:pPr>
      <w:bookmarkStart w:id="24" w:name="_Toc310846315"/>
      <w:r w:rsidRPr="00802DE1">
        <w:t>3.2.2 Člověk a jeho svět</w:t>
      </w:r>
      <w:bookmarkEnd w:id="24"/>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Vzdělávací oblast Člověk a jeho svět je jedinou vzdělávací oblastí RVP ZV</w:t>
      </w:r>
      <w:r w:rsidRPr="00802DE1">
        <w:rPr>
          <w:rStyle w:val="WW-Znakypropoznmkupodarou"/>
          <w:rFonts w:cs="Times New Roman"/>
          <w:color w:val="auto"/>
        </w:rPr>
        <w:footnoteReference w:id="11"/>
      </w:r>
      <w:r w:rsidRPr="00802DE1">
        <w:t>, která je tvořena pouze pro I. stupeň základního vzdělávání. Tato oblast se týká člověka, rodiny, společnosti, vlasti, přírody, ku</w:t>
      </w:r>
      <w:r w:rsidR="00CF3265" w:rsidRPr="00802DE1">
        <w:t>ltury, zdraví a dalších témat.</w:t>
      </w:r>
    </w:p>
    <w:p w:rsidR="009F4C24" w:rsidRPr="00802DE1" w:rsidRDefault="009F4C24" w:rsidP="0072662F">
      <w:r w:rsidRPr="00802DE1">
        <w:t>V této oblasti jsou rozvíjeny</w:t>
      </w:r>
      <w:r w:rsidR="00CF3265" w:rsidRPr="00802DE1">
        <w:t xml:space="preserve"> poznatky, dovednost a prvotní </w:t>
      </w:r>
      <w:r w:rsidRPr="00802DE1">
        <w:t>zkušenosti získané ve výchově v rodině a v předškolním vzdělávání. Poznávají sebe, své okolí a seznamují se s místně i časově vzdálenějšími osobami a ději.</w:t>
      </w:r>
    </w:p>
    <w:p w:rsidR="009F4C24" w:rsidRPr="00802DE1" w:rsidRDefault="00CF3265" w:rsidP="0072662F">
      <w:r w:rsidRPr="00802DE1">
        <w:t xml:space="preserve">Vzdělávací </w:t>
      </w:r>
      <w:r w:rsidR="009F4C24" w:rsidRPr="00802DE1">
        <w:t>obsah</w:t>
      </w:r>
      <w:r w:rsidRPr="00802DE1">
        <w:t xml:space="preserve"> oblasti Člověk a jeho svět je </w:t>
      </w:r>
      <w:r w:rsidR="009F4C24" w:rsidRPr="00802DE1">
        <w:t>členěn do pěti tematických okruhů a ty jsou:</w:t>
      </w:r>
    </w:p>
    <w:p w:rsidR="009F4C24" w:rsidRPr="00802DE1" w:rsidRDefault="009F4C24" w:rsidP="0072662F">
      <w:pPr>
        <w:pStyle w:val="Odstavecseseznamem"/>
        <w:numPr>
          <w:ilvl w:val="0"/>
          <w:numId w:val="19"/>
        </w:numPr>
      </w:pPr>
      <w:r w:rsidRPr="00802DE1">
        <w:t>Místo, kde žijeme</w:t>
      </w:r>
    </w:p>
    <w:p w:rsidR="009F4C24" w:rsidRPr="00802DE1" w:rsidRDefault="009F4C24" w:rsidP="0072662F">
      <w:pPr>
        <w:pStyle w:val="Odstavecseseznamem"/>
        <w:numPr>
          <w:ilvl w:val="0"/>
          <w:numId w:val="19"/>
        </w:numPr>
      </w:pPr>
      <w:r w:rsidRPr="00802DE1">
        <w:t>Lidé kolem nás</w:t>
      </w:r>
    </w:p>
    <w:p w:rsidR="009F4C24" w:rsidRPr="00802DE1" w:rsidRDefault="009F4C24" w:rsidP="0072662F">
      <w:pPr>
        <w:pStyle w:val="Odstavecseseznamem"/>
        <w:numPr>
          <w:ilvl w:val="0"/>
          <w:numId w:val="19"/>
        </w:numPr>
      </w:pPr>
      <w:r w:rsidRPr="00802DE1">
        <w:t>Lidé a čas</w:t>
      </w:r>
    </w:p>
    <w:p w:rsidR="009F4C24" w:rsidRPr="00802DE1" w:rsidRDefault="009F4C24" w:rsidP="0072662F">
      <w:pPr>
        <w:pStyle w:val="Odstavecseseznamem"/>
        <w:numPr>
          <w:ilvl w:val="0"/>
          <w:numId w:val="19"/>
        </w:numPr>
      </w:pPr>
      <w:r w:rsidRPr="00802DE1">
        <w:t>Rozmanitost přírody</w:t>
      </w:r>
    </w:p>
    <w:p w:rsidR="009F4C24" w:rsidRPr="00802DE1" w:rsidRDefault="009F4C24" w:rsidP="0072662F">
      <w:pPr>
        <w:pStyle w:val="Odstavecseseznamem"/>
        <w:numPr>
          <w:ilvl w:val="0"/>
          <w:numId w:val="19"/>
        </w:numPr>
      </w:pPr>
      <w:r w:rsidRPr="00802DE1">
        <w:t>Člověk a jeho zdraví</w:t>
      </w:r>
    </w:p>
    <w:p w:rsidR="009F4C24" w:rsidRPr="00802DE1" w:rsidRDefault="009F4C24" w:rsidP="009F4C24">
      <w:pPr>
        <w:pStyle w:val="Standard"/>
        <w:tabs>
          <w:tab w:val="left" w:pos="10113"/>
        </w:tabs>
        <w:spacing w:line="360" w:lineRule="auto"/>
        <w:ind w:left="1134" w:right="283"/>
        <w:jc w:val="both"/>
        <w:rPr>
          <w:rFonts w:cs="Times New Roman"/>
          <w:color w:val="auto"/>
          <w:lang w:val="cs-CZ"/>
        </w:rPr>
      </w:pPr>
    </w:p>
    <w:p w:rsidR="009F4C24" w:rsidRPr="00802DE1" w:rsidRDefault="009F4C24" w:rsidP="0072662F">
      <w:r w:rsidRPr="00802DE1">
        <w:t>Jejich propojováním je možné vytvářet v ŠVP</w:t>
      </w:r>
      <w:r w:rsidRPr="00802DE1">
        <w:rPr>
          <w:rStyle w:val="WW-Znakypropoznmkupodarou"/>
          <w:rFonts w:cs="Times New Roman"/>
          <w:color w:val="auto"/>
        </w:rPr>
        <w:footnoteReference w:id="12"/>
      </w:r>
      <w:r w:rsidRPr="00802DE1">
        <w:t xml:space="preserve"> různé varianty vyučovacích předmětů.</w:t>
      </w:r>
    </w:p>
    <w:p w:rsidR="009F4C24" w:rsidRPr="00802DE1" w:rsidRDefault="009F4C24" w:rsidP="0072662F">
      <w:r w:rsidRPr="00802DE1">
        <w:t>Podmínkou úspěšného vzdělávání v dané oblasti je vla</w:t>
      </w:r>
      <w:r w:rsidR="00CF3265" w:rsidRPr="00802DE1">
        <w:t xml:space="preserve">stní prožitek žáků vycházející </w:t>
      </w:r>
      <w:r w:rsidRPr="00802DE1">
        <w:t xml:space="preserve">z konkrétních nebo modelových situací při osvojování potřebných dovedností, způsobů jednání a rozhodování. K tomu významně přispívá i osobní příklad učitelů. </w:t>
      </w:r>
      <w:r w:rsidRPr="00802DE1">
        <w:rPr>
          <w:i/>
        </w:rPr>
        <w:t xml:space="preserve">„Propojení této vzdělávací oblasti s reálným životem a s praktickou zkušeností žáků se stává velkou pomocí i ve zvládání nových životních situacích i nové role školáka, pomáhá jim při </w:t>
      </w:r>
      <w:r w:rsidR="00CF3265" w:rsidRPr="00802DE1">
        <w:rPr>
          <w:i/>
        </w:rPr>
        <w:t xml:space="preserve">nalézání jejich postavení mezi </w:t>
      </w:r>
      <w:r w:rsidRPr="00802DE1">
        <w:rPr>
          <w:i/>
        </w:rPr>
        <w:t>vrstevníky a při upevňování pracovních i režimových návyků.“</w:t>
      </w:r>
      <w:r w:rsidRPr="00802DE1">
        <w:t xml:space="preserve"> (Výzkumný ústav pedagogický, Rámcově vzdělávací program pro základní vzdělání, 2006, s.</w:t>
      </w:r>
      <w:r w:rsidR="00CE3680" w:rsidRPr="00802DE1">
        <w:t xml:space="preserve"> </w:t>
      </w:r>
      <w:r w:rsidRPr="00802DE1">
        <w:t>37)</w:t>
      </w:r>
    </w:p>
    <w:p w:rsidR="009F4C24" w:rsidRPr="00802DE1" w:rsidRDefault="009F4C24" w:rsidP="0072662F">
      <w:r w:rsidRPr="00802DE1">
        <w:t>Žáci poznávají především sebe sama jako živé bytosti, které mají biologické a fyziologické funkce a potřeby. „P</w:t>
      </w:r>
      <w:r w:rsidR="00CE3680" w:rsidRPr="00802DE1">
        <w:t xml:space="preserve">oznávají, jak se člověk vyvíjí </w:t>
      </w:r>
      <w:r w:rsidRPr="00802DE1">
        <w:t>a mění od narození do dospělosti, co je pro člověka vhodné a nevhodné z hlediska denního režimu, hygieny, výživy, mezilidských vztahů atd.“ (Výzkumný ústav pedagogický, Rámcově vzdělávací program pro základní vzdělání, 2006, s.</w:t>
      </w:r>
      <w:r w:rsidR="00CE3680" w:rsidRPr="00802DE1">
        <w:t xml:space="preserve"> </w:t>
      </w:r>
      <w:r w:rsidRPr="00802DE1">
        <w:t>38)</w:t>
      </w:r>
    </w:p>
    <w:p w:rsidR="009F4C24" w:rsidRPr="00802DE1" w:rsidRDefault="009F4C24" w:rsidP="0072662F">
      <w:r w:rsidRPr="00802DE1">
        <w:t>Žáci získávají poučení o zdraví a nemocech, o prevenci i první pomoci a bezpečném chování v různých situacích.</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r w:rsidRPr="00802DE1">
        <w:t>Cílové zaměření vzdělávací oblasti</w:t>
      </w:r>
    </w:p>
    <w:p w:rsidR="009F4C24" w:rsidRPr="00802DE1" w:rsidRDefault="009F4C24" w:rsidP="0072662F">
      <w:r w:rsidRPr="00802DE1">
        <w:t>V dané vzdělávací oblasti získávají žáci tyto klíčové kompetence:</w:t>
      </w:r>
    </w:p>
    <w:p w:rsidR="009F4C24" w:rsidRPr="00802DE1" w:rsidRDefault="009F4C24" w:rsidP="0072662F">
      <w:pPr>
        <w:pStyle w:val="Odstavecseseznamem"/>
        <w:numPr>
          <w:ilvl w:val="0"/>
          <w:numId w:val="20"/>
        </w:numPr>
      </w:pPr>
      <w:r w:rsidRPr="00802DE1">
        <w:t>utváření pracovních návyků v jednoduché samostatné i týmové činnosti</w:t>
      </w:r>
    </w:p>
    <w:p w:rsidR="009F4C24" w:rsidRPr="00802DE1" w:rsidRDefault="009F4C24" w:rsidP="0072662F">
      <w:pPr>
        <w:pStyle w:val="Odstavecseseznamem"/>
        <w:numPr>
          <w:ilvl w:val="0"/>
          <w:numId w:val="20"/>
        </w:numPr>
      </w:pPr>
      <w:r w:rsidRPr="00802DE1">
        <w:t>rozšiřování slovní zásoby v osvojovaných tématech, k pojmenování pozorovaných skutečností a k jejich zac</w:t>
      </w:r>
      <w:r w:rsidR="00CF3265" w:rsidRPr="00802DE1">
        <w:t xml:space="preserve">hycení ve vlastních projevech, </w:t>
      </w:r>
      <w:r w:rsidRPr="00802DE1">
        <w:t>názorech a výtvorech</w:t>
      </w:r>
    </w:p>
    <w:p w:rsidR="009F4C24" w:rsidRPr="00802DE1" w:rsidRDefault="009F4C24" w:rsidP="0072662F">
      <w:pPr>
        <w:pStyle w:val="Odstavecseseznamem"/>
        <w:numPr>
          <w:ilvl w:val="0"/>
          <w:numId w:val="20"/>
        </w:numPr>
      </w:pPr>
      <w:r w:rsidRPr="00802DE1">
        <w:t xml:space="preserve">poznávání podstaty zdraví i příčin nemocí, k upevňování preventivního chování, účelného rozhodování a jednání v různých situacích ohrožení </w:t>
      </w:r>
      <w:r w:rsidR="00CF3265" w:rsidRPr="00802DE1">
        <w:t xml:space="preserve">vlastního zdraví a bezpečnosti </w:t>
      </w:r>
      <w:r w:rsidRPr="00802DE1">
        <w:t>druhých (Výzkumný ústav pedagogický,</w:t>
      </w:r>
    </w:p>
    <w:p w:rsidR="009F4C24" w:rsidRPr="00802DE1" w:rsidRDefault="009F4C24" w:rsidP="0072662F">
      <w:r w:rsidRPr="00802DE1">
        <w:t>Rámcově vzdělávací program pro základní vzdělání školy,</w:t>
      </w:r>
      <w:r w:rsidR="00CE3680" w:rsidRPr="00802DE1">
        <w:t xml:space="preserve"> </w:t>
      </w:r>
      <w:r w:rsidRPr="00802DE1">
        <w:t>2006, s.</w:t>
      </w:r>
      <w:r w:rsidR="00CE3680" w:rsidRPr="00802DE1">
        <w:t xml:space="preserve"> </w:t>
      </w:r>
      <w:r w:rsidRPr="00802DE1">
        <w:t>38)</w:t>
      </w:r>
    </w:p>
    <w:p w:rsidR="009F4C24" w:rsidRPr="00802DE1" w:rsidRDefault="009F4C24" w:rsidP="009F4C24">
      <w:pPr>
        <w:pStyle w:val="Standard"/>
        <w:tabs>
          <w:tab w:val="left" w:pos="10218"/>
        </w:tabs>
        <w:spacing w:line="360" w:lineRule="auto"/>
        <w:ind w:left="1134" w:right="283"/>
        <w:jc w:val="both"/>
        <w:rPr>
          <w:rFonts w:cs="Times New Roman"/>
          <w:color w:val="auto"/>
          <w:lang w:val="cs-CZ"/>
        </w:rPr>
      </w:pPr>
    </w:p>
    <w:p w:rsidR="009F4C24" w:rsidRPr="00802DE1" w:rsidRDefault="009F4C24" w:rsidP="0072662F">
      <w:pPr>
        <w:pStyle w:val="Nadpis5"/>
      </w:pPr>
      <w:bookmarkStart w:id="25" w:name="_Toc310846316"/>
      <w:r w:rsidRPr="00802DE1">
        <w:t>3.2.3 Očekávané výstupy</w:t>
      </w:r>
      <w:bookmarkEnd w:id="25"/>
    </w:p>
    <w:p w:rsidR="009F4C24" w:rsidRPr="00802DE1" w:rsidRDefault="009F4C24" w:rsidP="0072662F">
      <w:pPr>
        <w:pStyle w:val="Odstavecseseznamem"/>
        <w:numPr>
          <w:ilvl w:val="0"/>
          <w:numId w:val="21"/>
        </w:numPr>
      </w:pPr>
      <w:r w:rsidRPr="00802DE1">
        <w:t>„pochopení přímé souvislosti mezi tělesným, duševním a sociálním</w:t>
      </w:r>
      <w:r w:rsidR="00CF3265" w:rsidRPr="00802DE1">
        <w:t xml:space="preserve"> z</w:t>
      </w:r>
      <w:r w:rsidRPr="00802DE1">
        <w:t>dravím</w:t>
      </w:r>
    </w:p>
    <w:p w:rsidR="009F4C24" w:rsidRPr="00802DE1" w:rsidRDefault="009F4C24" w:rsidP="0072662F">
      <w:pPr>
        <w:pStyle w:val="Odstavecseseznamem"/>
        <w:numPr>
          <w:ilvl w:val="0"/>
          <w:numId w:val="21"/>
        </w:numPr>
      </w:pPr>
      <w:r w:rsidRPr="00802DE1">
        <w:t>pochopení vztahu mezi uspokojováním základních lidských potřeba hodnotou zdraví</w:t>
      </w:r>
    </w:p>
    <w:p w:rsidR="009F4C24" w:rsidRPr="00802DE1" w:rsidRDefault="009F4C24" w:rsidP="0072662F">
      <w:pPr>
        <w:pStyle w:val="Odstavecseseznamem"/>
        <w:numPr>
          <w:ilvl w:val="0"/>
          <w:numId w:val="21"/>
        </w:numPr>
      </w:pPr>
      <w:r w:rsidRPr="00802DE1">
        <w:t>schopnost posoudit různé způsoby chování lidí z hlediska odpovědnosti</w:t>
      </w:r>
      <w:r w:rsidR="00CE3680" w:rsidRPr="00802DE1">
        <w:t xml:space="preserve"> </w:t>
      </w:r>
      <w:r w:rsidRPr="00802DE1">
        <w:t>za vlastní zdraví i zdraví druhých a vyvodit</w:t>
      </w:r>
      <w:r w:rsidR="00CF3265" w:rsidRPr="00802DE1">
        <w:t xml:space="preserve"> z nich osobní odpovědnost ve </w:t>
      </w:r>
      <w:r w:rsidRPr="00802DE1">
        <w:t>prospěch aktivní podpory zdraví</w:t>
      </w:r>
    </w:p>
    <w:p w:rsidR="009F4C24" w:rsidRPr="00802DE1" w:rsidRDefault="009F4C24" w:rsidP="0072662F">
      <w:pPr>
        <w:pStyle w:val="Odstavecseseznamem"/>
        <w:numPr>
          <w:ilvl w:val="0"/>
          <w:numId w:val="21"/>
        </w:numPr>
        <w:rPr>
          <w:iCs/>
        </w:rPr>
      </w:pPr>
      <w:r w:rsidRPr="00802DE1">
        <w:t>snaha v rám</w:t>
      </w:r>
      <w:r w:rsidR="00CF3265" w:rsidRPr="00802DE1">
        <w:t xml:space="preserve">ci svých možností a zkušeností </w:t>
      </w:r>
      <w:r w:rsidRPr="00802DE1">
        <w:t>o aktivní podporu zdraví</w:t>
      </w:r>
    </w:p>
    <w:p w:rsidR="009F4C24" w:rsidRPr="00802DE1" w:rsidRDefault="009F4C24" w:rsidP="0072662F">
      <w:pPr>
        <w:pStyle w:val="Odstavecseseznamem"/>
        <w:numPr>
          <w:ilvl w:val="0"/>
          <w:numId w:val="21"/>
        </w:numPr>
      </w:pPr>
      <w:r w:rsidRPr="00802DE1">
        <w:t>schopnost dát do souvislosti složení stravy a způsob života</w:t>
      </w:r>
      <w:r w:rsidR="00CE3680" w:rsidRPr="00802DE1">
        <w:t xml:space="preserve"> </w:t>
      </w:r>
      <w:r w:rsidRPr="00802DE1">
        <w:t>s rozvojem civilizačních nemocí a v</w:t>
      </w:r>
      <w:r w:rsidR="00CF3265" w:rsidRPr="00802DE1">
        <w:t xml:space="preserve"> rámci svých možností uplatnit </w:t>
      </w:r>
      <w:r w:rsidRPr="00802DE1">
        <w:tab/>
        <w:t>zdravé stravovací návyky“(Kernová; Komárek a kol., 2007, s.</w:t>
      </w:r>
      <w:r w:rsidR="00CE3680" w:rsidRPr="00802DE1">
        <w:t xml:space="preserve"> </w:t>
      </w:r>
      <w:r w:rsidRPr="00802DE1">
        <w:t>17)</w:t>
      </w:r>
    </w:p>
    <w:p w:rsidR="00CF3265" w:rsidRPr="00802DE1" w:rsidRDefault="00CF3265" w:rsidP="0072662F">
      <w:pPr>
        <w:rPr>
          <w:rFonts w:cs="Times New Roman"/>
          <w:color w:val="auto"/>
          <w:sz w:val="26"/>
          <w:szCs w:val="26"/>
        </w:rPr>
      </w:pPr>
      <w:r w:rsidRPr="00802DE1">
        <w:br w:type="page"/>
      </w:r>
    </w:p>
    <w:p w:rsidR="009F4C24" w:rsidRPr="00802DE1" w:rsidRDefault="009F4C24" w:rsidP="0072662F">
      <w:pPr>
        <w:pStyle w:val="Nadpis4"/>
        <w:rPr>
          <w:i/>
        </w:rPr>
      </w:pPr>
      <w:bookmarkStart w:id="26" w:name="_Toc310846317"/>
      <w:r w:rsidRPr="00802DE1">
        <w:t>3.3 Činnosti školy podporující zdraví</w:t>
      </w:r>
      <w:bookmarkEnd w:id="26"/>
    </w:p>
    <w:p w:rsidR="009F4C24" w:rsidRPr="00802DE1" w:rsidRDefault="004C0DC7" w:rsidP="0072662F">
      <w:pPr>
        <w:pStyle w:val="Nadpis5"/>
      </w:pPr>
      <w:bookmarkStart w:id="27" w:name="_Toc310846318"/>
      <w:r w:rsidRPr="00802DE1">
        <w:t xml:space="preserve">3.3.1 Škola </w:t>
      </w:r>
      <w:r w:rsidR="009F4C24" w:rsidRPr="00802DE1">
        <w:t>zdraví</w:t>
      </w:r>
      <w:bookmarkEnd w:id="27"/>
    </w:p>
    <w:p w:rsidR="009F4C24" w:rsidRPr="00A622D4" w:rsidRDefault="009F4C24" w:rsidP="009F4C24">
      <w:pPr>
        <w:pStyle w:val="Textbody"/>
        <w:spacing w:line="360" w:lineRule="auto"/>
        <w:ind w:left="1134" w:right="283"/>
        <w:jc w:val="both"/>
        <w:rPr>
          <w:rFonts w:cs="Times New Roman"/>
          <w:color w:val="auto"/>
          <w:sz w:val="20"/>
          <w:szCs w:val="20"/>
          <w:lang w:val="cs-CZ"/>
        </w:rPr>
      </w:pPr>
    </w:p>
    <w:p w:rsidR="009F4C24" w:rsidRPr="00802DE1" w:rsidRDefault="00CF3265" w:rsidP="0072662F">
      <w:r w:rsidRPr="00802DE1">
        <w:t xml:space="preserve">Škola a </w:t>
      </w:r>
      <w:r w:rsidR="009F4C24" w:rsidRPr="00802DE1">
        <w:t xml:space="preserve">třída jsou příkladem </w:t>
      </w:r>
      <w:r w:rsidR="00467932" w:rsidRPr="00802DE1">
        <w:t>institucionalizované</w:t>
      </w:r>
      <w:r w:rsidR="009F4C24" w:rsidRPr="00802DE1">
        <w:t xml:space="preserve"> komunity pro dosažení určitých cílů, vzájemné prolínání skupinových rolí: žáci, učitelé, vedení školy, rodiče. Souča</w:t>
      </w:r>
      <w:r w:rsidRPr="00802DE1">
        <w:t xml:space="preserve">sně </w:t>
      </w:r>
      <w:r w:rsidR="009F4C24" w:rsidRPr="00802DE1">
        <w:t>však školu staví její funkce vzdělávání na čelní místo mezi instituce, od nichž se očekává přispění k řešení problémů současného světa. Škola nemá jen děti přizpůsobovat na život ve světě, ale má pomáhat vytvářet svět zdravější. Zdraví člověka i zdravé prostředí je závislé na tom, jak se člověk chová.</w:t>
      </w:r>
    </w:p>
    <w:p w:rsidR="009F4C24" w:rsidRPr="00A622D4" w:rsidRDefault="009F4C24" w:rsidP="0072662F"/>
    <w:p w:rsidR="009F4C24" w:rsidRPr="00802DE1" w:rsidRDefault="009F4C24" w:rsidP="0072662F">
      <w:r w:rsidRPr="00802DE1">
        <w:t>Potřeby jednotlivce</w:t>
      </w:r>
    </w:p>
    <w:p w:rsidR="009F4C24" w:rsidRPr="00802DE1" w:rsidRDefault="009F4C24" w:rsidP="0072662F">
      <w:r w:rsidRPr="00802DE1">
        <w:t>Výchozím bodem jsou přirozené lidské potřeby. Tyto potřeby mají všichni lidé ve škole – děti, učitelé, ostatní zaměstnanci školy i rodiče.</w:t>
      </w:r>
    </w:p>
    <w:p w:rsidR="009F4C24" w:rsidRPr="00802DE1" w:rsidRDefault="009F4C24" w:rsidP="0072662F">
      <w:r w:rsidRPr="00802DE1">
        <w:t xml:space="preserve">Předpokladem pro respektování lidských potřeb je jejich znalost. Mezi nejznámější patří pyramida amerického psychologa Abrahama </w:t>
      </w:r>
      <w:proofErr w:type="spellStart"/>
      <w:r w:rsidRPr="00802DE1">
        <w:t>Maslowa</w:t>
      </w:r>
      <w:proofErr w:type="spellEnd"/>
      <w:r w:rsidRPr="00802DE1">
        <w:t>.</w:t>
      </w:r>
    </w:p>
    <w:p w:rsidR="009F4C24" w:rsidRPr="00802DE1" w:rsidRDefault="009F4C24" w:rsidP="0072662F">
      <w:r w:rsidRPr="00802DE1">
        <w:t>Pro uspokojování potřeb podle této pyramidy platí určitá hierarchie: potřeby umístěné „výše“ nemohou být plně uspokojeny, pokud nejsou uspokojeny potřeby „níže“ umístěné.</w:t>
      </w:r>
    </w:p>
    <w:p w:rsidR="009F4C24" w:rsidRPr="00A622D4" w:rsidRDefault="009F4C24" w:rsidP="009F4C24">
      <w:pPr>
        <w:pStyle w:val="Textbody"/>
        <w:tabs>
          <w:tab w:val="left" w:pos="3412"/>
          <w:tab w:val="left" w:pos="5962"/>
        </w:tabs>
        <w:spacing w:line="360" w:lineRule="auto"/>
        <w:ind w:left="1134" w:right="283"/>
        <w:jc w:val="both"/>
        <w:rPr>
          <w:rFonts w:cs="Times New Roman"/>
          <w:color w:val="auto"/>
          <w:sz w:val="20"/>
          <w:szCs w:val="20"/>
          <w:lang w:val="cs-CZ"/>
        </w:rPr>
      </w:pPr>
    </w:p>
    <w:p w:rsidR="009F4C24" w:rsidRPr="00802DE1" w:rsidRDefault="009F4C24" w:rsidP="0072662F">
      <w:pPr>
        <w:pStyle w:val="Nadpis5"/>
      </w:pPr>
      <w:bookmarkStart w:id="28" w:name="_Toc310846319"/>
      <w:r w:rsidRPr="00802DE1">
        <w:t>3.3.2 Zásady zdravého učení</w:t>
      </w:r>
      <w:bookmarkEnd w:id="28"/>
    </w:p>
    <w:p w:rsidR="009F4C24" w:rsidRPr="00802DE1" w:rsidRDefault="009F4C24" w:rsidP="009F4C24">
      <w:pPr>
        <w:pStyle w:val="Textbody"/>
        <w:tabs>
          <w:tab w:val="left" w:pos="5449"/>
        </w:tabs>
        <w:spacing w:line="360" w:lineRule="auto"/>
        <w:ind w:left="1134" w:right="283"/>
        <w:jc w:val="both"/>
        <w:rPr>
          <w:rFonts w:cs="Times New Roman"/>
          <w:color w:val="auto"/>
          <w:lang w:val="cs-CZ"/>
        </w:rPr>
      </w:pPr>
    </w:p>
    <w:p w:rsidR="009F4C24" w:rsidRPr="00802DE1" w:rsidRDefault="009F4C24" w:rsidP="009F4C24">
      <w:pPr>
        <w:pStyle w:val="Textbody"/>
        <w:tabs>
          <w:tab w:val="left" w:pos="5449"/>
        </w:tabs>
        <w:spacing w:line="360" w:lineRule="auto"/>
        <w:ind w:left="1134" w:right="283"/>
        <w:jc w:val="both"/>
        <w:rPr>
          <w:rFonts w:cs="Times New Roman"/>
          <w:color w:val="auto"/>
          <w:lang w:val="cs-CZ"/>
        </w:rPr>
      </w:pPr>
      <w:r w:rsidRPr="00802DE1">
        <w:rPr>
          <w:rFonts w:cs="Times New Roman"/>
          <w:color w:val="auto"/>
          <w:lang w:val="cs-CZ"/>
        </w:rPr>
        <w:t>Cílem zásad zdravého učení je osobnostní rozvoj každého žáka, respektování potřeb celku.</w:t>
      </w:r>
    </w:p>
    <w:p w:rsidR="009F4C24" w:rsidRPr="00802DE1" w:rsidRDefault="009F4C24" w:rsidP="009F4C24">
      <w:pPr>
        <w:pStyle w:val="Textbody"/>
        <w:tabs>
          <w:tab w:val="left" w:pos="5449"/>
        </w:tabs>
        <w:spacing w:line="360" w:lineRule="auto"/>
        <w:ind w:left="1134" w:right="283"/>
        <w:jc w:val="both"/>
        <w:rPr>
          <w:rFonts w:cs="Times New Roman"/>
          <w:b/>
          <w:color w:val="auto"/>
          <w:lang w:val="cs-CZ"/>
        </w:rPr>
      </w:pPr>
      <w:r w:rsidRPr="00802DE1">
        <w:rPr>
          <w:rFonts w:cs="Times New Roman"/>
          <w:b/>
          <w:color w:val="auto"/>
          <w:lang w:val="cs-CZ"/>
        </w:rPr>
        <w:t>Zásady:</w:t>
      </w:r>
    </w:p>
    <w:p w:rsidR="009F4C24" w:rsidRPr="00802DE1" w:rsidRDefault="009F4C24" w:rsidP="00822F95">
      <w:pPr>
        <w:pStyle w:val="Textbody"/>
        <w:numPr>
          <w:ilvl w:val="0"/>
          <w:numId w:val="22"/>
        </w:numPr>
        <w:tabs>
          <w:tab w:val="left" w:pos="1694"/>
          <w:tab w:val="left" w:pos="2784"/>
        </w:tabs>
        <w:spacing w:line="360" w:lineRule="auto"/>
        <w:ind w:left="1560" w:right="283"/>
        <w:jc w:val="both"/>
        <w:rPr>
          <w:rFonts w:cs="Times New Roman"/>
          <w:color w:val="auto"/>
          <w:lang w:val="cs-CZ"/>
        </w:rPr>
      </w:pPr>
      <w:r w:rsidRPr="00802DE1">
        <w:rPr>
          <w:rFonts w:cs="Times New Roman"/>
          <w:b/>
          <w:color w:val="auto"/>
          <w:lang w:val="cs-CZ"/>
        </w:rPr>
        <w:t>smysluplnost</w:t>
      </w:r>
      <w:r w:rsidRPr="00802DE1">
        <w:rPr>
          <w:rFonts w:cs="Times New Roman"/>
          <w:color w:val="auto"/>
          <w:lang w:val="cs-CZ"/>
        </w:rPr>
        <w:t xml:space="preserve"> – propojenost s</w:t>
      </w:r>
      <w:r w:rsidR="00CF3265" w:rsidRPr="00802DE1">
        <w:rPr>
          <w:rFonts w:cs="Times New Roman"/>
          <w:color w:val="auto"/>
          <w:lang w:val="cs-CZ"/>
        </w:rPr>
        <w:t xml:space="preserve">e skutečným životem, praktická </w:t>
      </w:r>
      <w:r w:rsidRPr="00802DE1">
        <w:rPr>
          <w:rFonts w:cs="Times New Roman"/>
          <w:color w:val="auto"/>
          <w:lang w:val="cs-CZ"/>
        </w:rPr>
        <w:t>využitelnost získaných dovedností, navazování na již známé a osvojené skutečnosti</w:t>
      </w:r>
    </w:p>
    <w:p w:rsidR="009F4C24" w:rsidRPr="00802DE1" w:rsidRDefault="009F4C24" w:rsidP="00822F95">
      <w:pPr>
        <w:pStyle w:val="Textbody"/>
        <w:numPr>
          <w:ilvl w:val="0"/>
          <w:numId w:val="22"/>
        </w:numPr>
        <w:tabs>
          <w:tab w:val="left" w:pos="1694"/>
          <w:tab w:val="left" w:pos="2796"/>
        </w:tabs>
        <w:spacing w:line="360" w:lineRule="auto"/>
        <w:ind w:left="1560" w:right="283"/>
        <w:jc w:val="both"/>
        <w:rPr>
          <w:rFonts w:cs="Times New Roman"/>
          <w:color w:val="auto"/>
          <w:lang w:val="cs-CZ"/>
        </w:rPr>
      </w:pPr>
      <w:r w:rsidRPr="00802DE1">
        <w:rPr>
          <w:rFonts w:cs="Times New Roman"/>
          <w:b/>
          <w:color w:val="auto"/>
          <w:lang w:val="cs-CZ"/>
        </w:rPr>
        <w:t>spolupráce</w:t>
      </w:r>
      <w:r w:rsidRPr="00802DE1">
        <w:rPr>
          <w:rFonts w:cs="Times New Roman"/>
          <w:color w:val="auto"/>
          <w:lang w:val="cs-CZ"/>
        </w:rPr>
        <w:t xml:space="preserve"> – využití forem a metod výuky, které vyžadují spolupráci žáků</w:t>
      </w:r>
    </w:p>
    <w:p w:rsidR="009F4C24" w:rsidRPr="00802DE1" w:rsidRDefault="009F4C24" w:rsidP="00822F95">
      <w:pPr>
        <w:pStyle w:val="Textbody"/>
        <w:numPr>
          <w:ilvl w:val="0"/>
          <w:numId w:val="22"/>
        </w:numPr>
        <w:tabs>
          <w:tab w:val="left" w:pos="1694"/>
          <w:tab w:val="left" w:pos="2772"/>
        </w:tabs>
        <w:spacing w:line="360" w:lineRule="auto"/>
        <w:ind w:left="1560" w:right="283"/>
        <w:jc w:val="both"/>
        <w:rPr>
          <w:rFonts w:cs="Times New Roman"/>
          <w:color w:val="auto"/>
          <w:lang w:val="cs-CZ"/>
        </w:rPr>
      </w:pPr>
      <w:r w:rsidRPr="00802DE1">
        <w:rPr>
          <w:rFonts w:cs="Times New Roman"/>
          <w:b/>
          <w:color w:val="auto"/>
          <w:lang w:val="cs-CZ"/>
        </w:rPr>
        <w:t xml:space="preserve">motivovanost </w:t>
      </w:r>
      <w:r w:rsidRPr="00802DE1">
        <w:rPr>
          <w:rFonts w:cs="Times New Roman"/>
          <w:color w:val="auto"/>
          <w:lang w:val="cs-CZ"/>
        </w:rPr>
        <w:t>– poskytnutí dostatečné zpětné vazby a uznání pro všechny děti, hodnotit především pokroky a možnosti žáků, rozvoj sebedůvěry a samostatnosti</w:t>
      </w:r>
    </w:p>
    <w:p w:rsidR="009F4C24" w:rsidRPr="00802DE1" w:rsidRDefault="009F4C24" w:rsidP="0072662F">
      <w:pPr>
        <w:pStyle w:val="Nadpis5"/>
      </w:pPr>
      <w:bookmarkStart w:id="29" w:name="_Toc310846320"/>
      <w:r w:rsidRPr="00802DE1">
        <w:t>3.3.3 Rizika ohrožující zdraví ve škole</w:t>
      </w:r>
      <w:bookmarkEnd w:id="29"/>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72662F">
      <w:r w:rsidRPr="00802DE1">
        <w:t>Děti od šesti let tráví ve škole podstatnou část dne</w:t>
      </w:r>
      <w:r w:rsidR="00CF3265" w:rsidRPr="00802DE1">
        <w:t>,</w:t>
      </w:r>
      <w:r w:rsidRPr="00802DE1">
        <w:t xml:space="preserve"> a proto je do značné míry ovlivňuje.</w:t>
      </w:r>
    </w:p>
    <w:p w:rsidR="009F4C24" w:rsidRPr="00802DE1" w:rsidRDefault="009F4C24" w:rsidP="0072662F">
      <w:r w:rsidRPr="00802DE1">
        <w:t>Rizika objevující se ve škole nebo v souvislosti s ní, spočívají v nepřiměřených zátěžích. Ve škole probíhá náročný pracovní proces a sdružuje se v ní velký počet rozdílných lidí.</w:t>
      </w:r>
    </w:p>
    <w:p w:rsidR="009F4C24" w:rsidRPr="00802DE1" w:rsidRDefault="009F4C24" w:rsidP="009F4C24">
      <w:pPr>
        <w:pStyle w:val="Textbody"/>
        <w:tabs>
          <w:tab w:val="left" w:pos="2032"/>
          <w:tab w:val="left" w:pos="2772"/>
        </w:tabs>
        <w:spacing w:line="360" w:lineRule="auto"/>
        <w:ind w:left="1134" w:right="283"/>
        <w:jc w:val="both"/>
        <w:rPr>
          <w:rFonts w:cs="Times New Roman"/>
          <w:color w:val="auto"/>
          <w:lang w:val="cs-CZ"/>
        </w:rPr>
      </w:pPr>
    </w:p>
    <w:p w:rsidR="009F4C24" w:rsidRPr="00802DE1" w:rsidRDefault="009F4C24" w:rsidP="0072662F">
      <w:r w:rsidRPr="00802DE1">
        <w:t>Příznaky stresu</w:t>
      </w:r>
    </w:p>
    <w:p w:rsidR="009F4C24" w:rsidRPr="00802DE1" w:rsidRDefault="009F4C24" w:rsidP="0072662F">
      <w:r w:rsidRPr="00802DE1">
        <w:t>Příznaky stresu lze snadno rozpoznat. Mohou se projevit v tělesných funkcích, v emocionálně – citovém prožívání a chování.</w:t>
      </w: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72662F">
      <w:r w:rsidRPr="00802DE1">
        <w:t>Zdroje zátěže stresu ve škole</w:t>
      </w:r>
    </w:p>
    <w:p w:rsidR="009F4C24" w:rsidRPr="00802DE1" w:rsidRDefault="009F4C24" w:rsidP="0072662F">
      <w:r w:rsidRPr="00802DE1">
        <w:t xml:space="preserve">Zdrojem zátěže ve škole se může stát cokoliv, co souvisí se školou. Hlavním zdrojem je učební činnost žáka a výuková činnost učitele. Každý jedinec je </w:t>
      </w:r>
      <w:r w:rsidR="00467932" w:rsidRPr="00802DE1">
        <w:t>situován</w:t>
      </w:r>
      <w:r w:rsidR="007870CE" w:rsidRPr="00802DE1">
        <w:t xml:space="preserve"> do šesti </w:t>
      </w:r>
      <w:r w:rsidRPr="00802DE1">
        <w:t>faktorů:</w:t>
      </w:r>
    </w:p>
    <w:p w:rsidR="009F4C24" w:rsidRPr="00802DE1" w:rsidRDefault="009F4C24" w:rsidP="00822F95">
      <w:pPr>
        <w:pStyle w:val="Textbody"/>
        <w:numPr>
          <w:ilvl w:val="0"/>
          <w:numId w:val="23"/>
        </w:numPr>
        <w:tabs>
          <w:tab w:val="left" w:pos="1701"/>
          <w:tab w:val="left" w:pos="2772"/>
        </w:tabs>
        <w:spacing w:line="360" w:lineRule="auto"/>
        <w:ind w:left="1560" w:right="283"/>
        <w:jc w:val="both"/>
        <w:rPr>
          <w:rFonts w:cs="Times New Roman"/>
          <w:color w:val="auto"/>
          <w:lang w:val="cs-CZ"/>
        </w:rPr>
      </w:pPr>
      <w:r w:rsidRPr="00802DE1">
        <w:rPr>
          <w:rFonts w:cs="Times New Roman"/>
          <w:color w:val="auto"/>
          <w:lang w:val="cs-CZ"/>
        </w:rPr>
        <w:t>pracovní proces – např.: nevhodně vole</w:t>
      </w:r>
      <w:r w:rsidR="00EF0881" w:rsidRPr="00802DE1">
        <w:rPr>
          <w:rFonts w:cs="Times New Roman"/>
          <w:color w:val="auto"/>
          <w:lang w:val="cs-CZ"/>
        </w:rPr>
        <w:t xml:space="preserve">ná organizace vyučovacího dne, </w:t>
      </w:r>
      <w:r w:rsidRPr="00802DE1">
        <w:rPr>
          <w:rFonts w:cs="Times New Roman"/>
          <w:color w:val="auto"/>
          <w:lang w:val="cs-CZ"/>
        </w:rPr>
        <w:t>samotné výuky i volného času dětí (přetěžování domácími úkoly)</w:t>
      </w:r>
    </w:p>
    <w:p w:rsidR="009F4C24" w:rsidRPr="00802DE1" w:rsidRDefault="009F4C24" w:rsidP="00822F95">
      <w:pPr>
        <w:pStyle w:val="Textbody"/>
        <w:numPr>
          <w:ilvl w:val="0"/>
          <w:numId w:val="23"/>
        </w:numPr>
        <w:tabs>
          <w:tab w:val="left" w:pos="1701"/>
          <w:tab w:val="left" w:pos="2784"/>
        </w:tabs>
        <w:spacing w:line="360" w:lineRule="auto"/>
        <w:ind w:left="1560" w:right="283"/>
        <w:jc w:val="both"/>
        <w:rPr>
          <w:rFonts w:cs="Times New Roman"/>
          <w:color w:val="auto"/>
          <w:lang w:val="cs-CZ"/>
        </w:rPr>
      </w:pPr>
      <w:r w:rsidRPr="00802DE1">
        <w:rPr>
          <w:rFonts w:cs="Times New Roman"/>
          <w:color w:val="auto"/>
          <w:lang w:val="cs-CZ"/>
        </w:rPr>
        <w:t>sociální role – špatné zařazování dítěte do kolektivu</w:t>
      </w:r>
    </w:p>
    <w:p w:rsidR="009F4C24" w:rsidRPr="00802DE1" w:rsidRDefault="009F4C24" w:rsidP="00822F95">
      <w:pPr>
        <w:pStyle w:val="Textbody"/>
        <w:numPr>
          <w:ilvl w:val="0"/>
          <w:numId w:val="23"/>
        </w:numPr>
        <w:tabs>
          <w:tab w:val="left" w:pos="1701"/>
          <w:tab w:val="left" w:pos="2807"/>
        </w:tabs>
        <w:spacing w:line="360" w:lineRule="auto"/>
        <w:ind w:left="1560" w:right="283"/>
        <w:jc w:val="both"/>
        <w:rPr>
          <w:rFonts w:cs="Times New Roman"/>
          <w:color w:val="auto"/>
          <w:lang w:val="cs-CZ"/>
        </w:rPr>
      </w:pPr>
      <w:r w:rsidRPr="00802DE1">
        <w:rPr>
          <w:rFonts w:cs="Times New Roman"/>
          <w:color w:val="auto"/>
          <w:lang w:val="cs-CZ"/>
        </w:rPr>
        <w:t>mezilidské vztahy – stresu u dětí můžeme také předcházet</w:t>
      </w:r>
      <w:r w:rsidR="007870CE" w:rsidRPr="00802DE1">
        <w:rPr>
          <w:rFonts w:cs="Times New Roman"/>
          <w:color w:val="auto"/>
          <w:lang w:val="cs-CZ"/>
        </w:rPr>
        <w:t xml:space="preserve">, pokud je učíme </w:t>
      </w:r>
      <w:r w:rsidRPr="00802DE1">
        <w:rPr>
          <w:rFonts w:cs="Times New Roman"/>
          <w:color w:val="auto"/>
          <w:lang w:val="cs-CZ"/>
        </w:rPr>
        <w:t>úctě, spolupráci, snášenlivosti, toleranci a pomoci</w:t>
      </w:r>
    </w:p>
    <w:p w:rsidR="009F4C24" w:rsidRPr="00802DE1" w:rsidRDefault="009F4C24" w:rsidP="00822F95">
      <w:pPr>
        <w:pStyle w:val="Textbody"/>
        <w:numPr>
          <w:ilvl w:val="0"/>
          <w:numId w:val="23"/>
        </w:numPr>
        <w:tabs>
          <w:tab w:val="left" w:pos="1701"/>
          <w:tab w:val="left" w:pos="2807"/>
        </w:tabs>
        <w:spacing w:line="360" w:lineRule="auto"/>
        <w:ind w:left="1560" w:right="283"/>
        <w:jc w:val="both"/>
        <w:rPr>
          <w:rFonts w:cs="Times New Roman"/>
          <w:color w:val="auto"/>
          <w:lang w:val="cs-CZ"/>
        </w:rPr>
      </w:pPr>
      <w:r w:rsidRPr="00802DE1">
        <w:rPr>
          <w:rFonts w:cs="Times New Roman"/>
          <w:color w:val="auto"/>
          <w:lang w:val="cs-CZ"/>
        </w:rPr>
        <w:t>životní cíle a rozvoj – nepodceňovat a nezesměšňovat dětská přání a cíle</w:t>
      </w:r>
    </w:p>
    <w:p w:rsidR="009F4C24" w:rsidRPr="00802DE1" w:rsidRDefault="009F4C24" w:rsidP="00822F95">
      <w:pPr>
        <w:pStyle w:val="Textbody"/>
        <w:numPr>
          <w:ilvl w:val="0"/>
          <w:numId w:val="23"/>
        </w:numPr>
        <w:tabs>
          <w:tab w:val="left" w:pos="1701"/>
          <w:tab w:val="left" w:pos="2819"/>
        </w:tabs>
        <w:spacing w:line="360" w:lineRule="auto"/>
        <w:ind w:left="1560" w:right="283"/>
        <w:jc w:val="both"/>
        <w:rPr>
          <w:rFonts w:cs="Times New Roman"/>
          <w:color w:val="auto"/>
          <w:lang w:val="cs-CZ"/>
        </w:rPr>
      </w:pPr>
      <w:r w:rsidRPr="00802DE1">
        <w:rPr>
          <w:rFonts w:cs="Times New Roman"/>
          <w:color w:val="auto"/>
          <w:lang w:val="cs-CZ"/>
        </w:rPr>
        <w:t>rodina – spolupráce s rodiči i možnost spolupráce rodičů při mimoškolních aktivitách (výlety, škola v přírodě, jiné akce školy), informovanost rodičů</w:t>
      </w:r>
    </w:p>
    <w:p w:rsidR="009F4C24" w:rsidRPr="00802DE1" w:rsidRDefault="009F4C24" w:rsidP="00822F95">
      <w:pPr>
        <w:pStyle w:val="Textbody"/>
        <w:numPr>
          <w:ilvl w:val="0"/>
          <w:numId w:val="23"/>
        </w:numPr>
        <w:tabs>
          <w:tab w:val="left" w:pos="1701"/>
          <w:tab w:val="left" w:pos="2830"/>
        </w:tabs>
        <w:spacing w:line="360" w:lineRule="auto"/>
        <w:ind w:left="1560" w:right="283"/>
        <w:jc w:val="both"/>
        <w:rPr>
          <w:rFonts w:cs="Times New Roman"/>
          <w:color w:val="auto"/>
          <w:lang w:val="cs-CZ"/>
        </w:rPr>
      </w:pPr>
      <w:r w:rsidRPr="00802DE1">
        <w:rPr>
          <w:rFonts w:cs="Times New Roman"/>
          <w:color w:val="auto"/>
          <w:lang w:val="cs-CZ"/>
        </w:rPr>
        <w:t>škola jako společenská instituce – určení a dodržování jasných pravidel (školní řád)</w:t>
      </w:r>
    </w:p>
    <w:p w:rsidR="009F4C24" w:rsidRPr="00802DE1" w:rsidRDefault="00515183" w:rsidP="00822F95">
      <w:pPr>
        <w:pStyle w:val="Textbody"/>
        <w:numPr>
          <w:ilvl w:val="0"/>
          <w:numId w:val="23"/>
        </w:numPr>
        <w:tabs>
          <w:tab w:val="left" w:pos="1701"/>
          <w:tab w:val="left" w:pos="5449"/>
        </w:tabs>
        <w:spacing w:line="360" w:lineRule="auto"/>
        <w:ind w:left="1560" w:right="283"/>
        <w:jc w:val="both"/>
        <w:rPr>
          <w:rFonts w:cs="Times New Roman"/>
          <w:color w:val="auto"/>
          <w:lang w:val="cs-CZ"/>
        </w:rPr>
      </w:pPr>
      <w:r w:rsidRPr="00802DE1">
        <w:rPr>
          <w:rFonts w:cs="Times New Roman"/>
          <w:color w:val="auto"/>
          <w:lang w:val="cs-CZ"/>
        </w:rPr>
        <w:t>Je</w:t>
      </w:r>
      <w:r w:rsidR="009F4C24" w:rsidRPr="00802DE1">
        <w:rPr>
          <w:rFonts w:cs="Times New Roman"/>
          <w:color w:val="auto"/>
          <w:lang w:val="cs-CZ"/>
        </w:rPr>
        <w:t>-li něco v nepořádku s jakýmkoli</w:t>
      </w:r>
      <w:r w:rsidRPr="00802DE1">
        <w:rPr>
          <w:rFonts w:cs="Times New Roman"/>
          <w:color w:val="auto"/>
          <w:lang w:val="cs-CZ"/>
        </w:rPr>
        <w:t>v</w:t>
      </w:r>
      <w:r w:rsidR="009F4C24" w:rsidRPr="00802DE1">
        <w:rPr>
          <w:rFonts w:cs="Times New Roman"/>
          <w:color w:val="auto"/>
          <w:lang w:val="cs-CZ"/>
        </w:rPr>
        <w:t xml:space="preserve"> z faktorů, stává se tento faktor zdrojem rizika zátěže a překážkou vývoje a rozvoje jedince.</w:t>
      </w:r>
    </w:p>
    <w:p w:rsidR="009F4C24" w:rsidRPr="00802DE1" w:rsidRDefault="009F4C24" w:rsidP="0072662F">
      <w:pPr>
        <w:pStyle w:val="Nadpis3"/>
      </w:pPr>
      <w:bookmarkStart w:id="30" w:name="_Toc310846321"/>
      <w:r w:rsidRPr="00802DE1">
        <w:t>4 Integrovaná tematická výuka</w:t>
      </w:r>
      <w:r w:rsidRPr="00802DE1">
        <w:rPr>
          <w:rStyle w:val="Znakapoznpodarou"/>
        </w:rPr>
        <w:footnoteReference w:id="13"/>
      </w:r>
      <w:bookmarkEnd w:id="30"/>
    </w:p>
    <w:p w:rsidR="009F4C24" w:rsidRPr="00802DE1" w:rsidRDefault="009F4C24" w:rsidP="009F4C24">
      <w:pPr>
        <w:pStyle w:val="Textbody"/>
        <w:tabs>
          <w:tab w:val="left" w:pos="2262"/>
          <w:tab w:val="left" w:pos="3390"/>
          <w:tab w:val="left" w:pos="5427"/>
        </w:tabs>
        <w:spacing w:line="360" w:lineRule="auto"/>
        <w:ind w:left="1134" w:right="283"/>
        <w:jc w:val="both"/>
        <w:rPr>
          <w:rFonts w:cs="Times New Roman"/>
          <w:color w:val="auto"/>
          <w:lang w:val="cs-CZ"/>
        </w:rPr>
      </w:pPr>
    </w:p>
    <w:p w:rsidR="009F4C24" w:rsidRPr="00802DE1" w:rsidRDefault="009F4C24" w:rsidP="0072662F">
      <w:r w:rsidRPr="00802DE1">
        <w:t xml:space="preserve">Model Integrované tematické výuky vytvořila, a ve své knize popsala Susan </w:t>
      </w:r>
      <w:proofErr w:type="spellStart"/>
      <w:r w:rsidRPr="00802DE1">
        <w:t>Kovaliková</w:t>
      </w:r>
      <w:proofErr w:type="spellEnd"/>
      <w:r w:rsidRPr="00802DE1">
        <w:t xml:space="preserve">, která </w:t>
      </w:r>
      <w:r w:rsidR="00467932" w:rsidRPr="00802DE1">
        <w:t>vycházela</w:t>
      </w:r>
      <w:r w:rsidRPr="00802DE1">
        <w:t xml:space="preserve"> ze své praxe při práci s nadanými dětmi. Integrovaná tematická výuka vychází z poznatků o fungování lidského mozku. Vyučování by mělo vycházet ze zkušeností žáků a směřovat k </w:t>
      </w:r>
      <w:r w:rsidR="00467932" w:rsidRPr="00802DE1">
        <w:t>použití</w:t>
      </w:r>
      <w:r w:rsidRPr="00802DE1">
        <w:t xml:space="preserve"> v běžném životě.</w:t>
      </w:r>
    </w:p>
    <w:p w:rsidR="009F4C24" w:rsidRPr="00802DE1" w:rsidRDefault="009F4C24" w:rsidP="009F4C24">
      <w:pPr>
        <w:pStyle w:val="Standard"/>
        <w:tabs>
          <w:tab w:val="left" w:pos="10200"/>
        </w:tabs>
        <w:spacing w:line="360" w:lineRule="auto"/>
        <w:ind w:left="1134" w:right="283"/>
        <w:jc w:val="both"/>
        <w:rPr>
          <w:rFonts w:cs="Times New Roman"/>
          <w:color w:val="auto"/>
          <w:lang w:val="cs-CZ"/>
        </w:rPr>
      </w:pPr>
    </w:p>
    <w:p w:rsidR="009F4C24" w:rsidRPr="00802DE1" w:rsidRDefault="009F4C24" w:rsidP="0072662F">
      <w:r w:rsidRPr="00802DE1">
        <w:t xml:space="preserve">Ve vzdělávání se objevuje několik chybných </w:t>
      </w:r>
      <w:proofErr w:type="spellStart"/>
      <w:r w:rsidRPr="00802DE1">
        <w:t>ménů</w:t>
      </w:r>
      <w:proofErr w:type="spellEnd"/>
      <w:r w:rsidRPr="00802DE1">
        <w:rPr>
          <w:rStyle w:val="WW-Znakypropoznmkupodarou"/>
          <w:rFonts w:cs="Times New Roman"/>
          <w:color w:val="auto"/>
        </w:rPr>
        <w:footnoteReference w:id="14"/>
      </w:r>
      <w:r w:rsidRPr="00802DE1">
        <w:t xml:space="preserve">.  </w:t>
      </w:r>
    </w:p>
    <w:p w:rsidR="009F4C24" w:rsidRPr="00802DE1" w:rsidRDefault="009F4C24" w:rsidP="00822F95">
      <w:pPr>
        <w:pStyle w:val="Standard"/>
        <w:numPr>
          <w:ilvl w:val="0"/>
          <w:numId w:val="24"/>
        </w:numPr>
        <w:tabs>
          <w:tab w:val="left" w:pos="1686"/>
          <w:tab w:val="left" w:pos="6801"/>
        </w:tabs>
        <w:spacing w:line="360" w:lineRule="auto"/>
        <w:ind w:left="1560" w:right="283"/>
        <w:jc w:val="both"/>
        <w:rPr>
          <w:rFonts w:cs="Times New Roman"/>
          <w:color w:val="auto"/>
          <w:lang w:val="cs-CZ"/>
        </w:rPr>
      </w:pPr>
      <w:r w:rsidRPr="00802DE1">
        <w:rPr>
          <w:rFonts w:cs="Times New Roman"/>
          <w:color w:val="auto"/>
          <w:lang w:val="cs-CZ"/>
        </w:rPr>
        <w:t>Všichni žáci se učí stejným způsobem</w:t>
      </w:r>
      <w:r w:rsidR="007870CE" w:rsidRPr="00802DE1">
        <w:rPr>
          <w:rFonts w:cs="Times New Roman"/>
          <w:color w:val="auto"/>
          <w:lang w:val="cs-CZ"/>
        </w:rPr>
        <w:t xml:space="preserve"> – to odporuje novým výzkumům. </w:t>
      </w:r>
      <w:r w:rsidRPr="00802DE1">
        <w:rPr>
          <w:rFonts w:cs="Times New Roman"/>
          <w:color w:val="auto"/>
          <w:lang w:val="cs-CZ"/>
        </w:rPr>
        <w:t>Přesto mají všichni stejné učebnice, žáci jsou rozdělováni podle věku, ne podle</w:t>
      </w:r>
      <w:r w:rsidR="000F2855" w:rsidRPr="00802DE1">
        <w:rPr>
          <w:rFonts w:cs="Times New Roman"/>
          <w:color w:val="auto"/>
          <w:lang w:val="cs-CZ"/>
        </w:rPr>
        <w:t xml:space="preserve"> </w:t>
      </w:r>
      <w:r w:rsidRPr="00802DE1">
        <w:rPr>
          <w:rFonts w:cs="Times New Roman"/>
          <w:color w:val="auto"/>
          <w:lang w:val="cs-CZ"/>
        </w:rPr>
        <w:t>schopností.</w:t>
      </w:r>
    </w:p>
    <w:p w:rsidR="009F4C24" w:rsidRPr="00802DE1" w:rsidRDefault="009F4C24" w:rsidP="00822F95">
      <w:pPr>
        <w:pStyle w:val="Standard"/>
        <w:numPr>
          <w:ilvl w:val="0"/>
          <w:numId w:val="24"/>
        </w:numPr>
        <w:tabs>
          <w:tab w:val="left" w:pos="1698"/>
        </w:tabs>
        <w:spacing w:line="360" w:lineRule="auto"/>
        <w:ind w:left="1560" w:right="283"/>
        <w:jc w:val="both"/>
        <w:rPr>
          <w:rFonts w:cs="Times New Roman"/>
          <w:color w:val="auto"/>
          <w:lang w:val="cs-CZ"/>
        </w:rPr>
      </w:pPr>
      <w:r w:rsidRPr="00802DE1">
        <w:rPr>
          <w:rFonts w:cs="Times New Roman"/>
          <w:color w:val="auto"/>
          <w:lang w:val="cs-CZ"/>
        </w:rPr>
        <w:t>Včerejší kurikulum vyhovuje i dnes – což není tak docela pravda. Je třeba připravovat žáky pro svět, který kráčí rychle vpřed.</w:t>
      </w:r>
    </w:p>
    <w:p w:rsidR="009F4C24" w:rsidRPr="00802DE1" w:rsidRDefault="009F4C24" w:rsidP="00822F95">
      <w:pPr>
        <w:pStyle w:val="Standard"/>
        <w:numPr>
          <w:ilvl w:val="0"/>
          <w:numId w:val="24"/>
        </w:numPr>
        <w:tabs>
          <w:tab w:val="left" w:pos="1674"/>
          <w:tab w:val="left" w:pos="6801"/>
        </w:tabs>
        <w:spacing w:line="360" w:lineRule="auto"/>
        <w:ind w:left="1560" w:right="283"/>
        <w:jc w:val="both"/>
        <w:rPr>
          <w:rFonts w:cs="Times New Roman"/>
          <w:color w:val="auto"/>
          <w:lang w:val="cs-CZ"/>
        </w:rPr>
      </w:pPr>
      <w:r w:rsidRPr="00802DE1">
        <w:rPr>
          <w:rFonts w:cs="Times New Roman"/>
          <w:color w:val="auto"/>
          <w:lang w:val="cs-CZ"/>
        </w:rPr>
        <w:t>Výklad vede k vědomostem – výzkum mozku doložil skutečnost, že učení nejlépe probíhá, když se začne od konkrétního, přes symbolické a nakonec k abstraktnímu.</w:t>
      </w:r>
    </w:p>
    <w:p w:rsidR="009F4C24" w:rsidRPr="00802DE1" w:rsidRDefault="009F4C24" w:rsidP="00822F95">
      <w:pPr>
        <w:pStyle w:val="Standard"/>
        <w:numPr>
          <w:ilvl w:val="0"/>
          <w:numId w:val="24"/>
        </w:numPr>
        <w:tabs>
          <w:tab w:val="left" w:pos="1698"/>
          <w:tab w:val="left" w:pos="6801"/>
        </w:tabs>
        <w:spacing w:line="360" w:lineRule="auto"/>
        <w:ind w:left="1560" w:right="283"/>
        <w:jc w:val="both"/>
        <w:rPr>
          <w:rFonts w:cs="Times New Roman"/>
          <w:color w:val="auto"/>
          <w:lang w:val="cs-CZ"/>
        </w:rPr>
      </w:pPr>
      <w:r w:rsidRPr="00802DE1">
        <w:rPr>
          <w:rFonts w:cs="Times New Roman"/>
          <w:color w:val="auto"/>
          <w:lang w:val="cs-CZ"/>
        </w:rPr>
        <w:t xml:space="preserve">Učebnice jsou základem kurikula i výuky – </w:t>
      </w:r>
      <w:r w:rsidR="007870CE" w:rsidRPr="00802DE1">
        <w:rPr>
          <w:rFonts w:cs="Times New Roman"/>
          <w:color w:val="auto"/>
          <w:lang w:val="cs-CZ"/>
        </w:rPr>
        <w:t xml:space="preserve">důležitost, která se připisuje </w:t>
      </w:r>
      <w:r w:rsidRPr="00802DE1">
        <w:rPr>
          <w:rFonts w:cs="Times New Roman"/>
          <w:color w:val="auto"/>
          <w:lang w:val="cs-CZ"/>
        </w:rPr>
        <w:t>učebnicím je podmíněna tím, jak s nimi společnost zachází a jaké k ní má postoje.</w:t>
      </w:r>
    </w:p>
    <w:p w:rsidR="009F4C24" w:rsidRPr="00802DE1" w:rsidRDefault="009F4C24" w:rsidP="00822F95">
      <w:pPr>
        <w:pStyle w:val="Standard"/>
        <w:numPr>
          <w:ilvl w:val="0"/>
          <w:numId w:val="24"/>
        </w:numPr>
        <w:tabs>
          <w:tab w:val="left" w:pos="1698"/>
          <w:tab w:val="left" w:pos="6801"/>
        </w:tabs>
        <w:spacing w:line="360" w:lineRule="auto"/>
        <w:ind w:left="1560" w:right="283"/>
        <w:jc w:val="both"/>
        <w:rPr>
          <w:rFonts w:cs="Times New Roman"/>
          <w:color w:val="auto"/>
          <w:lang w:val="cs-CZ"/>
        </w:rPr>
      </w:pPr>
      <w:r w:rsidRPr="00802DE1">
        <w:rPr>
          <w:rFonts w:cs="Times New Roman"/>
          <w:color w:val="auto"/>
          <w:lang w:val="cs-CZ"/>
        </w:rPr>
        <w:t xml:space="preserve">Stačí změnit jeden prvek systému </w:t>
      </w:r>
      <w:r w:rsidR="007870CE" w:rsidRPr="00802DE1">
        <w:rPr>
          <w:rFonts w:cs="Times New Roman"/>
          <w:color w:val="auto"/>
          <w:lang w:val="cs-CZ"/>
        </w:rPr>
        <w:t xml:space="preserve">– bez významných změn ve všech </w:t>
      </w:r>
      <w:r w:rsidRPr="00802DE1">
        <w:rPr>
          <w:rFonts w:cs="Times New Roman"/>
          <w:color w:val="auto"/>
          <w:lang w:val="cs-CZ"/>
        </w:rPr>
        <w:t>oblastech současně nejsou dlouhodobé změny možné.</w:t>
      </w:r>
    </w:p>
    <w:p w:rsidR="009F4C24" w:rsidRPr="00802DE1" w:rsidRDefault="009F4C24" w:rsidP="009F4C24">
      <w:pPr>
        <w:pStyle w:val="Standard"/>
        <w:tabs>
          <w:tab w:val="left" w:pos="10167"/>
        </w:tabs>
        <w:spacing w:line="360" w:lineRule="auto"/>
        <w:ind w:left="1134" w:right="283"/>
        <w:jc w:val="both"/>
        <w:rPr>
          <w:rFonts w:cs="Times New Roman"/>
          <w:color w:val="auto"/>
          <w:lang w:val="cs-CZ"/>
        </w:rPr>
      </w:pPr>
    </w:p>
    <w:p w:rsidR="000F2855" w:rsidRPr="00802DE1" w:rsidRDefault="000F2855" w:rsidP="0072662F">
      <w:pPr>
        <w:rPr>
          <w:rFonts w:cs="Times New Roman"/>
          <w:color w:val="auto"/>
        </w:rPr>
      </w:pPr>
      <w:r w:rsidRPr="00802DE1">
        <w:br w:type="page"/>
      </w:r>
    </w:p>
    <w:p w:rsidR="009F4C24" w:rsidRPr="00802DE1" w:rsidRDefault="009F4C24" w:rsidP="0072662F">
      <w:pPr>
        <w:pStyle w:val="Nadpis4"/>
        <w:rPr>
          <w:i/>
        </w:rPr>
      </w:pPr>
      <w:bookmarkStart w:id="31" w:name="_Toc310846322"/>
      <w:r w:rsidRPr="00802DE1">
        <w:t>4.1 Model integrované tematické výuky</w:t>
      </w:r>
      <w:bookmarkEnd w:id="31"/>
    </w:p>
    <w:p w:rsidR="009F4C24" w:rsidRPr="00802DE1" w:rsidRDefault="009F4C24" w:rsidP="0072662F">
      <w:r w:rsidRPr="00802DE1">
        <w:t>Model integrované temat</w:t>
      </w:r>
      <w:r w:rsidR="007870CE" w:rsidRPr="00802DE1">
        <w:t xml:space="preserve">ické výuky je založen na třech </w:t>
      </w:r>
      <w:r w:rsidRPr="00802DE1">
        <w:t>principech, které do sebe zapadají.</w:t>
      </w:r>
    </w:p>
    <w:p w:rsidR="009F4C24" w:rsidRPr="00802DE1" w:rsidRDefault="009F4C24" w:rsidP="0072662F">
      <w:r w:rsidRPr="00802DE1">
        <w:t xml:space="preserve">Prvním principem je, že </w:t>
      </w:r>
      <w:r w:rsidR="000F2855" w:rsidRPr="00802DE1">
        <w:t xml:space="preserve">výzkum mozku poskytl pohled na </w:t>
      </w:r>
      <w:r w:rsidRPr="00802DE1">
        <w:t>učení, jako na vědomosti, které se musí stát základem pro všechna rozhodnutí, která mají za cíl zlepšení výkonu žáka i učitele.</w:t>
      </w:r>
    </w:p>
    <w:p w:rsidR="009F4C24" w:rsidRPr="00802DE1" w:rsidRDefault="009F4C24" w:rsidP="0072662F"/>
    <w:p w:rsidR="009F4C24" w:rsidRPr="00802DE1" w:rsidRDefault="009F4C24" w:rsidP="0072662F">
      <w:r w:rsidRPr="00802DE1">
        <w:t>Za druhé, postupy učitelů při výuce jsou uměním i vědou. Učitel by měl u</w:t>
      </w:r>
      <w:r w:rsidR="007870CE" w:rsidRPr="00802DE1">
        <w:t>mět pracovat se třiceti žáky, z</w:t>
      </w:r>
      <w:r w:rsidRPr="00802DE1">
        <w:t xml:space="preserve"> nichž každý má jiné zázemí a potřeby, s kurikulem, které žáky motivuje.</w:t>
      </w:r>
    </w:p>
    <w:p w:rsidR="009F4C24" w:rsidRPr="00802DE1" w:rsidRDefault="009F4C24" w:rsidP="009F4C24">
      <w:pPr>
        <w:pStyle w:val="Standard"/>
        <w:tabs>
          <w:tab w:val="left" w:pos="10167"/>
        </w:tabs>
        <w:spacing w:line="360" w:lineRule="auto"/>
        <w:ind w:left="1134" w:right="283"/>
        <w:jc w:val="both"/>
        <w:rPr>
          <w:rFonts w:cs="Times New Roman"/>
          <w:color w:val="auto"/>
          <w:lang w:val="cs-CZ"/>
        </w:rPr>
      </w:pPr>
    </w:p>
    <w:p w:rsidR="009F4C24" w:rsidRPr="00802DE1" w:rsidRDefault="009F4C24" w:rsidP="0072662F">
      <w:r w:rsidRPr="00802DE1">
        <w:t>Za třetí, příprava kurikula není na autorech učebnic, ale musí se vytvářet na úroveň třídy. Musí vznikat na podkladě znalostí a porozumění, které má učitel ve třídě, s porozuměním žáků.</w:t>
      </w:r>
    </w:p>
    <w:p w:rsidR="009F4C24" w:rsidRPr="00802DE1" w:rsidRDefault="009F4C24" w:rsidP="0072662F">
      <w:r w:rsidRPr="00802DE1">
        <w:t>Integrovaná tematická výuka je průnik</w:t>
      </w:r>
      <w:r w:rsidR="004C0DC7" w:rsidRPr="00802DE1">
        <w:t>em všech tří oblastí, je cestou</w:t>
      </w:r>
      <w:r w:rsidRPr="00802DE1">
        <w:t xml:space="preserve"> jak vytvářet „mozkové kompatibilní“</w:t>
      </w:r>
      <w:r w:rsidRPr="00802DE1">
        <w:rPr>
          <w:rStyle w:val="WW-Znakypropoznmkupodarou"/>
          <w:rFonts w:cs="Times New Roman"/>
          <w:color w:val="auto"/>
        </w:rPr>
        <w:footnoteReference w:id="15"/>
      </w:r>
      <w:r w:rsidRPr="00802DE1">
        <w:t xml:space="preserve"> učební prostředí pro žáky i učitele. Je založeno na celoročním sjednocujícím tématu a jeho rozepsání do všech rozvětvujících se témat a dovedností, které ob</w:t>
      </w:r>
      <w:r w:rsidR="007870CE" w:rsidRPr="00802DE1">
        <w:t xml:space="preserve">sahuje. Toto téma funguje jako </w:t>
      </w:r>
      <w:r w:rsidRPr="00802DE1">
        <w:t>kostra pro organizaci myšl</w:t>
      </w:r>
      <w:r w:rsidR="007870CE" w:rsidRPr="00802DE1">
        <w:t xml:space="preserve">enek, materiálů a činností jak </w:t>
      </w:r>
      <w:r w:rsidRPr="00802DE1">
        <w:t>pro učitele, tak žáky.</w:t>
      </w:r>
    </w:p>
    <w:p w:rsidR="009F4C24" w:rsidRPr="00802DE1" w:rsidRDefault="009F4C24" w:rsidP="0072662F">
      <w:r w:rsidRPr="00802DE1">
        <w:t>Celý mo</w:t>
      </w:r>
      <w:r w:rsidR="007870CE" w:rsidRPr="00802DE1">
        <w:t>del integrované tematické výuky</w:t>
      </w:r>
      <w:r w:rsidRPr="00802DE1">
        <w:t xml:space="preserve"> – příprava kurikula a výukových postupů – byl pečlivě zvolen a uspořádán, aby odpovídal činnosti mozku. Model integrované tematické výuky je seskupen do celoročních témat, které se rozvíjí do podtémat.</w:t>
      </w:r>
    </w:p>
    <w:p w:rsidR="009F4C24" w:rsidRPr="00802DE1" w:rsidRDefault="009F4C24" w:rsidP="0072662F">
      <w:pPr>
        <w:pStyle w:val="Nadpis5"/>
      </w:pPr>
      <w:bookmarkStart w:id="32" w:name="_Toc310846323"/>
      <w:r w:rsidRPr="00802DE1">
        <w:t>4.1.1 Celoroční téma</w:t>
      </w:r>
      <w:bookmarkEnd w:id="32"/>
    </w:p>
    <w:p w:rsidR="009F4C24" w:rsidRPr="00802DE1" w:rsidRDefault="009F4C24" w:rsidP="0072662F">
      <w:r w:rsidRPr="00802DE1">
        <w:t>Celoroční téma je zdrojem pro rozvíjení</w:t>
      </w:r>
      <w:r w:rsidR="007870CE" w:rsidRPr="00802DE1">
        <w:t xml:space="preserve"> kurikula a stanovuje směr pro </w:t>
      </w:r>
      <w:r w:rsidRPr="00802DE1">
        <w:t>výukové postupy. Je náplní, která děti zaujme a „chytí“.  Celoroční téma je centrem, k němuž se vztahují podtémata trvající cca měsíc, a od nich se odvíjí tematické části v rozsahu cca jednoho týdne.</w:t>
      </w:r>
    </w:p>
    <w:p w:rsidR="009F4C24" w:rsidRPr="00802DE1" w:rsidRDefault="007870CE" w:rsidP="0072662F">
      <w:r w:rsidRPr="00802DE1">
        <w:t>Kritéria pro výběr</w:t>
      </w:r>
      <w:r w:rsidR="009F4C24" w:rsidRPr="00802DE1">
        <w:t xml:space="preserve"> celoročního tématu:</w:t>
      </w:r>
    </w:p>
    <w:p w:rsidR="00BD1F0D" w:rsidRPr="00802DE1" w:rsidRDefault="009F4C24" w:rsidP="00822F95">
      <w:pPr>
        <w:pStyle w:val="Standard"/>
        <w:numPr>
          <w:ilvl w:val="0"/>
          <w:numId w:val="25"/>
        </w:numPr>
        <w:tabs>
          <w:tab w:val="left" w:pos="565"/>
          <w:tab w:val="left" w:pos="1120"/>
          <w:tab w:val="left" w:pos="1669"/>
          <w:tab w:val="left" w:pos="9987"/>
        </w:tabs>
        <w:spacing w:line="360" w:lineRule="auto"/>
        <w:ind w:left="1560" w:right="283"/>
        <w:jc w:val="both"/>
        <w:rPr>
          <w:rFonts w:cs="Times New Roman"/>
          <w:color w:val="auto"/>
          <w:lang w:val="cs-CZ"/>
        </w:rPr>
      </w:pPr>
      <w:r w:rsidRPr="00802DE1">
        <w:rPr>
          <w:rFonts w:cs="Times New Roman"/>
          <w:color w:val="auto"/>
          <w:lang w:val="cs-CZ"/>
        </w:rPr>
        <w:t xml:space="preserve">PROPOJENOST – téma by mělo </w:t>
      </w:r>
    </w:p>
    <w:p w:rsidR="000F2855" w:rsidRPr="00802DE1" w:rsidRDefault="009F4C24" w:rsidP="00822F95">
      <w:pPr>
        <w:pStyle w:val="Standard"/>
        <w:numPr>
          <w:ilvl w:val="0"/>
          <w:numId w:val="26"/>
        </w:numPr>
        <w:tabs>
          <w:tab w:val="left" w:pos="1669"/>
        </w:tabs>
        <w:spacing w:line="360" w:lineRule="auto"/>
        <w:ind w:right="283"/>
        <w:jc w:val="both"/>
        <w:rPr>
          <w:rFonts w:cs="Times New Roman"/>
          <w:color w:val="auto"/>
          <w:lang w:val="cs-CZ"/>
        </w:rPr>
      </w:pPr>
      <w:r w:rsidRPr="00802DE1">
        <w:rPr>
          <w:rFonts w:cs="Times New Roman"/>
          <w:color w:val="auto"/>
          <w:lang w:val="cs-CZ"/>
        </w:rPr>
        <w:t>být ve spojení se skutečným světem</w:t>
      </w:r>
      <w:r w:rsidR="000F2855" w:rsidRPr="00802DE1">
        <w:rPr>
          <w:rFonts w:cs="Times New Roman"/>
          <w:color w:val="auto"/>
          <w:lang w:val="cs-CZ"/>
        </w:rPr>
        <w:t>, být kusem života, času, místa</w:t>
      </w:r>
    </w:p>
    <w:p w:rsidR="009F4C24" w:rsidRPr="00802DE1" w:rsidRDefault="000F2855" w:rsidP="000F2855">
      <w:pPr>
        <w:pStyle w:val="Standard"/>
        <w:tabs>
          <w:tab w:val="left" w:pos="1669"/>
        </w:tabs>
        <w:spacing w:line="360" w:lineRule="auto"/>
        <w:ind w:left="1494" w:right="283"/>
        <w:jc w:val="both"/>
        <w:rPr>
          <w:rFonts w:cs="Times New Roman"/>
          <w:color w:val="auto"/>
          <w:lang w:val="cs-CZ"/>
        </w:rPr>
      </w:pPr>
      <w:r w:rsidRPr="00802DE1">
        <w:rPr>
          <w:rFonts w:cs="Times New Roman"/>
          <w:color w:val="auto"/>
          <w:lang w:val="cs-CZ"/>
        </w:rPr>
        <w:t xml:space="preserve">   </w:t>
      </w:r>
      <w:r w:rsidR="009F4C24" w:rsidRPr="00802DE1">
        <w:rPr>
          <w:rFonts w:cs="Times New Roman"/>
          <w:color w:val="auto"/>
          <w:lang w:val="cs-CZ"/>
        </w:rPr>
        <w:t>i událostí</w:t>
      </w:r>
      <w:r w:rsidR="00BD1F0D" w:rsidRPr="00802DE1">
        <w:rPr>
          <w:rFonts w:cs="Times New Roman"/>
          <w:color w:val="auto"/>
          <w:lang w:val="cs-CZ"/>
        </w:rPr>
        <w:t>,</w:t>
      </w:r>
    </w:p>
    <w:p w:rsidR="009F4C24" w:rsidRPr="00802DE1" w:rsidRDefault="009F4C24" w:rsidP="00822F95">
      <w:pPr>
        <w:pStyle w:val="Standard"/>
        <w:numPr>
          <w:ilvl w:val="0"/>
          <w:numId w:val="26"/>
        </w:numPr>
        <w:tabs>
          <w:tab w:val="left" w:pos="1686"/>
        </w:tabs>
        <w:spacing w:line="360" w:lineRule="auto"/>
        <w:ind w:right="283"/>
        <w:jc w:val="both"/>
        <w:rPr>
          <w:rFonts w:cs="Times New Roman"/>
          <w:color w:val="auto"/>
          <w:lang w:val="cs-CZ"/>
        </w:rPr>
      </w:pPr>
      <w:r w:rsidRPr="00802DE1">
        <w:rPr>
          <w:rFonts w:cs="Times New Roman"/>
          <w:color w:val="auto"/>
          <w:lang w:val="cs-CZ"/>
        </w:rPr>
        <w:t>ukázat, jaké použití a hodnotu mimo třídu toto téma má</w:t>
      </w:r>
    </w:p>
    <w:p w:rsidR="009F4C24" w:rsidRPr="00802DE1" w:rsidRDefault="009F4C24" w:rsidP="00822F95">
      <w:pPr>
        <w:pStyle w:val="Standard"/>
        <w:numPr>
          <w:ilvl w:val="0"/>
          <w:numId w:val="26"/>
        </w:numPr>
        <w:tabs>
          <w:tab w:val="left" w:pos="1699"/>
          <w:tab w:val="left" w:pos="3745"/>
        </w:tabs>
        <w:spacing w:line="360" w:lineRule="auto"/>
        <w:ind w:right="283"/>
        <w:jc w:val="both"/>
        <w:rPr>
          <w:rFonts w:cs="Times New Roman"/>
          <w:color w:val="auto"/>
          <w:lang w:val="cs-CZ"/>
        </w:rPr>
      </w:pPr>
      <w:r w:rsidRPr="00802DE1">
        <w:rPr>
          <w:rFonts w:cs="Times New Roman"/>
          <w:color w:val="auto"/>
          <w:lang w:val="cs-CZ"/>
        </w:rPr>
        <w:t>mít dopad na život každého žáka a vztahy se světem</w:t>
      </w:r>
    </w:p>
    <w:p w:rsidR="009F4C24" w:rsidRPr="00802DE1" w:rsidRDefault="009F4C24" w:rsidP="009F4C24">
      <w:pPr>
        <w:pStyle w:val="Standard"/>
        <w:tabs>
          <w:tab w:val="left" w:pos="2574"/>
          <w:tab w:val="left" w:pos="4014"/>
          <w:tab w:val="left" w:pos="5665"/>
          <w:tab w:val="left" w:pos="11121"/>
        </w:tabs>
        <w:spacing w:line="360" w:lineRule="auto"/>
        <w:ind w:left="1134" w:right="283"/>
        <w:jc w:val="both"/>
        <w:rPr>
          <w:rFonts w:cs="Times New Roman"/>
          <w:color w:val="auto"/>
          <w:lang w:val="cs-CZ"/>
        </w:rPr>
      </w:pPr>
    </w:p>
    <w:p w:rsidR="009F4C24" w:rsidRPr="00802DE1" w:rsidRDefault="009F4C24" w:rsidP="00822F95">
      <w:pPr>
        <w:pStyle w:val="Standard"/>
        <w:numPr>
          <w:ilvl w:val="0"/>
          <w:numId w:val="25"/>
        </w:numPr>
        <w:tabs>
          <w:tab w:val="left" w:pos="565"/>
          <w:tab w:val="left" w:pos="1120"/>
          <w:tab w:val="left" w:pos="1669"/>
          <w:tab w:val="left" w:pos="9987"/>
        </w:tabs>
        <w:spacing w:line="360" w:lineRule="auto"/>
        <w:ind w:left="1560" w:right="283"/>
        <w:jc w:val="both"/>
        <w:rPr>
          <w:rFonts w:cs="Times New Roman"/>
          <w:color w:val="auto"/>
          <w:lang w:val="cs-CZ"/>
        </w:rPr>
      </w:pPr>
      <w:r w:rsidRPr="00802DE1">
        <w:rPr>
          <w:rFonts w:cs="Times New Roman"/>
          <w:color w:val="auto"/>
          <w:lang w:val="cs-CZ"/>
        </w:rPr>
        <w:t xml:space="preserve">PROSTŘEDKY – musí mít k dispozici </w:t>
      </w:r>
      <w:r w:rsidR="00467932" w:rsidRPr="00802DE1">
        <w:rPr>
          <w:rFonts w:cs="Times New Roman"/>
          <w:color w:val="auto"/>
          <w:lang w:val="cs-CZ"/>
        </w:rPr>
        <w:t>vhodné</w:t>
      </w:r>
      <w:r w:rsidRPr="00802DE1">
        <w:rPr>
          <w:rFonts w:cs="Times New Roman"/>
          <w:color w:val="auto"/>
          <w:lang w:val="cs-CZ"/>
        </w:rPr>
        <w:t xml:space="preserve"> prostředky, pomůcky – mozek hledá vzorová schémata a množství podnětů</w:t>
      </w:r>
    </w:p>
    <w:p w:rsidR="009F4C24" w:rsidRPr="00802DE1" w:rsidRDefault="009F4C24" w:rsidP="009F4C24">
      <w:pPr>
        <w:pStyle w:val="Standard"/>
        <w:tabs>
          <w:tab w:val="left" w:pos="2605"/>
          <w:tab w:val="left" w:pos="4076"/>
          <w:tab w:val="left" w:pos="11214"/>
        </w:tabs>
        <w:spacing w:line="360" w:lineRule="auto"/>
        <w:ind w:left="1134" w:right="283"/>
        <w:jc w:val="both"/>
        <w:rPr>
          <w:rFonts w:cs="Times New Roman"/>
          <w:color w:val="auto"/>
          <w:lang w:val="cs-CZ"/>
        </w:rPr>
      </w:pPr>
    </w:p>
    <w:p w:rsidR="009F4C24" w:rsidRPr="00802DE1" w:rsidRDefault="009F4C24" w:rsidP="00822F95">
      <w:pPr>
        <w:pStyle w:val="Standard"/>
        <w:numPr>
          <w:ilvl w:val="0"/>
          <w:numId w:val="25"/>
        </w:numPr>
        <w:tabs>
          <w:tab w:val="left" w:pos="565"/>
          <w:tab w:val="left" w:pos="1120"/>
          <w:tab w:val="left" w:pos="1680"/>
          <w:tab w:val="left" w:pos="9987"/>
        </w:tabs>
        <w:spacing w:line="360" w:lineRule="auto"/>
        <w:ind w:left="1560" w:right="283"/>
        <w:jc w:val="both"/>
        <w:rPr>
          <w:rFonts w:cs="Times New Roman"/>
          <w:color w:val="auto"/>
          <w:lang w:val="cs-CZ"/>
        </w:rPr>
      </w:pPr>
      <w:r w:rsidRPr="00802DE1">
        <w:rPr>
          <w:rFonts w:cs="Times New Roman"/>
          <w:color w:val="auto"/>
          <w:lang w:val="cs-CZ"/>
        </w:rPr>
        <w:t>PŘIMĚŘENOST – musí být přiměřené věku – mozek se vyvíjí nejlépe, pokud čelí náročným úkolům, ale také platí, že o kurikulu musí uvažovat</w:t>
      </w:r>
      <w:r w:rsidR="000F2855" w:rsidRPr="00802DE1">
        <w:rPr>
          <w:rFonts w:cs="Times New Roman"/>
          <w:color w:val="auto"/>
          <w:lang w:val="cs-CZ"/>
        </w:rPr>
        <w:t xml:space="preserve"> </w:t>
      </w:r>
      <w:r w:rsidR="001A6555" w:rsidRPr="00802DE1">
        <w:rPr>
          <w:rFonts w:cs="Times New Roman"/>
          <w:color w:val="auto"/>
          <w:lang w:val="cs-CZ"/>
        </w:rPr>
        <w:t xml:space="preserve">v termínech věkové </w:t>
      </w:r>
      <w:r w:rsidRPr="00802DE1">
        <w:rPr>
          <w:rFonts w:cs="Times New Roman"/>
          <w:color w:val="auto"/>
          <w:lang w:val="cs-CZ"/>
        </w:rPr>
        <w:t>přiměřenosti</w:t>
      </w:r>
    </w:p>
    <w:p w:rsidR="009F4C24" w:rsidRPr="00802DE1" w:rsidRDefault="009F4C24" w:rsidP="00822F95">
      <w:pPr>
        <w:pStyle w:val="Standard"/>
        <w:numPr>
          <w:ilvl w:val="0"/>
          <w:numId w:val="25"/>
        </w:numPr>
        <w:tabs>
          <w:tab w:val="left" w:pos="565"/>
          <w:tab w:val="left" w:pos="1120"/>
          <w:tab w:val="left" w:pos="1690"/>
          <w:tab w:val="left" w:pos="9987"/>
        </w:tabs>
        <w:spacing w:line="360" w:lineRule="auto"/>
        <w:ind w:left="1560" w:right="283"/>
        <w:jc w:val="both"/>
        <w:rPr>
          <w:rFonts w:cs="Times New Roman"/>
          <w:color w:val="auto"/>
          <w:lang w:val="cs-CZ"/>
        </w:rPr>
      </w:pPr>
      <w:r w:rsidRPr="00802DE1">
        <w:rPr>
          <w:rFonts w:cs="Times New Roman"/>
          <w:color w:val="auto"/>
          <w:lang w:val="cs-CZ"/>
        </w:rPr>
        <w:t>ČAS – musí stát za ten čas, který mu věnujeme – příprava kurikula zabere čas. Je to náročná a intenzivní práce, ale přínosná pro žáka i učitele</w:t>
      </w:r>
    </w:p>
    <w:p w:rsidR="009F4C24" w:rsidRPr="00802DE1" w:rsidRDefault="009F4C24" w:rsidP="00822F95">
      <w:pPr>
        <w:pStyle w:val="Standard"/>
        <w:numPr>
          <w:ilvl w:val="0"/>
          <w:numId w:val="25"/>
        </w:numPr>
        <w:tabs>
          <w:tab w:val="left" w:pos="565"/>
          <w:tab w:val="left" w:pos="1120"/>
          <w:tab w:val="left" w:pos="1680"/>
          <w:tab w:val="left" w:pos="9987"/>
        </w:tabs>
        <w:spacing w:line="360" w:lineRule="auto"/>
        <w:ind w:left="1560" w:right="283"/>
        <w:jc w:val="both"/>
        <w:rPr>
          <w:rFonts w:cs="Times New Roman"/>
          <w:color w:val="auto"/>
          <w:lang w:val="cs-CZ"/>
        </w:rPr>
      </w:pPr>
      <w:r w:rsidRPr="00802DE1">
        <w:rPr>
          <w:rFonts w:cs="Times New Roman"/>
          <w:color w:val="auto"/>
          <w:lang w:val="cs-CZ"/>
        </w:rPr>
        <w:t>PLYNULOST – mělo by plynule přecházet od měsíce k měsíci a být stále propojeno s ústřední</w:t>
      </w:r>
      <w:r w:rsidR="000F2855" w:rsidRPr="00802DE1">
        <w:rPr>
          <w:rFonts w:cs="Times New Roman"/>
          <w:color w:val="auto"/>
          <w:lang w:val="cs-CZ"/>
        </w:rPr>
        <w:t>m</w:t>
      </w:r>
      <w:r w:rsidRPr="00802DE1">
        <w:rPr>
          <w:rFonts w:cs="Times New Roman"/>
          <w:color w:val="auto"/>
          <w:lang w:val="cs-CZ"/>
        </w:rPr>
        <w:t xml:space="preserve"> pojmem</w:t>
      </w:r>
    </w:p>
    <w:p w:rsidR="009F4C24" w:rsidRPr="00802DE1" w:rsidRDefault="009F4C24" w:rsidP="00822F95">
      <w:pPr>
        <w:pStyle w:val="Standard"/>
        <w:numPr>
          <w:ilvl w:val="0"/>
          <w:numId w:val="27"/>
        </w:numPr>
        <w:tabs>
          <w:tab w:val="left" w:pos="1662"/>
          <w:tab w:val="left" w:pos="3967"/>
          <w:tab w:val="left" w:pos="5670"/>
          <w:tab w:val="left" w:pos="13605"/>
        </w:tabs>
        <w:spacing w:line="360" w:lineRule="auto"/>
        <w:ind w:left="1985" w:right="283"/>
        <w:jc w:val="both"/>
        <w:rPr>
          <w:rFonts w:cs="Times New Roman"/>
          <w:color w:val="auto"/>
          <w:lang w:val="cs-CZ"/>
        </w:rPr>
      </w:pPr>
      <w:r w:rsidRPr="00802DE1">
        <w:rPr>
          <w:rFonts w:cs="Times New Roman"/>
          <w:color w:val="auto"/>
          <w:lang w:val="cs-CZ"/>
        </w:rPr>
        <w:t>mělo by vytvářet přechody mezi podtématy</w:t>
      </w:r>
    </w:p>
    <w:p w:rsidR="009F4C24" w:rsidRPr="00802DE1" w:rsidRDefault="009F4C24" w:rsidP="00822F95">
      <w:pPr>
        <w:pStyle w:val="Standard"/>
        <w:numPr>
          <w:ilvl w:val="0"/>
          <w:numId w:val="27"/>
        </w:numPr>
        <w:tabs>
          <w:tab w:val="left" w:pos="1686"/>
          <w:tab w:val="left" w:pos="3978"/>
          <w:tab w:val="left" w:pos="5670"/>
          <w:tab w:val="left" w:pos="13605"/>
        </w:tabs>
        <w:spacing w:line="360" w:lineRule="auto"/>
        <w:ind w:left="1985" w:right="283"/>
        <w:jc w:val="both"/>
        <w:rPr>
          <w:rFonts w:cs="Times New Roman"/>
          <w:color w:val="auto"/>
          <w:lang w:val="cs-CZ"/>
        </w:rPr>
      </w:pPr>
      <w:r w:rsidRPr="00802DE1">
        <w:rPr>
          <w:rFonts w:cs="Times New Roman"/>
          <w:color w:val="auto"/>
          <w:lang w:val="cs-CZ"/>
        </w:rPr>
        <w:t>propojovat měsíce</w:t>
      </w:r>
    </w:p>
    <w:p w:rsidR="009F4C24" w:rsidRPr="00802DE1" w:rsidRDefault="009F4C24" w:rsidP="00822F95">
      <w:pPr>
        <w:pStyle w:val="Standard"/>
        <w:numPr>
          <w:ilvl w:val="0"/>
          <w:numId w:val="27"/>
        </w:numPr>
        <w:tabs>
          <w:tab w:val="left" w:pos="1686"/>
          <w:tab w:val="left" w:pos="3967"/>
          <w:tab w:val="left" w:pos="5670"/>
          <w:tab w:val="left" w:pos="13605"/>
        </w:tabs>
        <w:spacing w:line="360" w:lineRule="auto"/>
        <w:ind w:left="1985" w:right="283"/>
        <w:jc w:val="both"/>
        <w:rPr>
          <w:rFonts w:cs="Times New Roman"/>
          <w:color w:val="auto"/>
          <w:lang w:val="cs-CZ"/>
        </w:rPr>
      </w:pPr>
      <w:r w:rsidRPr="00802DE1">
        <w:rPr>
          <w:rFonts w:cs="Times New Roman"/>
          <w:color w:val="auto"/>
          <w:lang w:val="cs-CZ"/>
        </w:rPr>
        <w:t>otvírat dveře pro zobecnění</w:t>
      </w:r>
    </w:p>
    <w:p w:rsidR="009F4C24" w:rsidRPr="00802DE1" w:rsidRDefault="009F4C24" w:rsidP="00822F95">
      <w:pPr>
        <w:pStyle w:val="Standard"/>
        <w:numPr>
          <w:ilvl w:val="0"/>
          <w:numId w:val="27"/>
        </w:numPr>
        <w:tabs>
          <w:tab w:val="left" w:pos="1674"/>
          <w:tab w:val="left" w:pos="3937"/>
          <w:tab w:val="left" w:pos="5670"/>
          <w:tab w:val="left" w:pos="13605"/>
        </w:tabs>
        <w:spacing w:line="360" w:lineRule="auto"/>
        <w:ind w:left="1985" w:right="283"/>
        <w:jc w:val="both"/>
        <w:rPr>
          <w:rFonts w:cs="Times New Roman"/>
          <w:color w:val="auto"/>
          <w:lang w:val="cs-CZ"/>
        </w:rPr>
      </w:pPr>
      <w:r w:rsidRPr="00802DE1">
        <w:rPr>
          <w:rFonts w:cs="Times New Roman"/>
          <w:color w:val="auto"/>
          <w:lang w:val="cs-CZ"/>
        </w:rPr>
        <w:t>propojenost podtémat</w:t>
      </w:r>
    </w:p>
    <w:p w:rsidR="009F4C24" w:rsidRPr="00802DE1" w:rsidRDefault="009F4C24" w:rsidP="009F4C24">
      <w:pPr>
        <w:pStyle w:val="Standard"/>
        <w:tabs>
          <w:tab w:val="left" w:pos="2882"/>
          <w:tab w:val="left" w:pos="4802"/>
          <w:tab w:val="left" w:pos="11959"/>
        </w:tabs>
        <w:spacing w:line="360" w:lineRule="auto"/>
        <w:ind w:left="1134" w:right="283"/>
        <w:jc w:val="both"/>
        <w:rPr>
          <w:rFonts w:cs="Times New Roman"/>
          <w:color w:val="auto"/>
          <w:lang w:val="cs-CZ"/>
        </w:rPr>
      </w:pPr>
    </w:p>
    <w:p w:rsidR="009F4C24" w:rsidRPr="00802DE1" w:rsidRDefault="009F4C24" w:rsidP="00822F95">
      <w:pPr>
        <w:pStyle w:val="Standard"/>
        <w:numPr>
          <w:ilvl w:val="0"/>
          <w:numId w:val="25"/>
        </w:numPr>
        <w:tabs>
          <w:tab w:val="left" w:pos="565"/>
          <w:tab w:val="left" w:pos="1120"/>
          <w:tab w:val="left" w:pos="1690"/>
          <w:tab w:val="left" w:pos="9987"/>
        </w:tabs>
        <w:spacing w:line="360" w:lineRule="auto"/>
        <w:ind w:left="1560" w:right="283"/>
        <w:jc w:val="both"/>
        <w:rPr>
          <w:rFonts w:cs="Times New Roman"/>
          <w:color w:val="auto"/>
          <w:lang w:val="cs-CZ"/>
        </w:rPr>
      </w:pPr>
      <w:r w:rsidRPr="00802DE1">
        <w:rPr>
          <w:rFonts w:cs="Times New Roman"/>
          <w:color w:val="auto"/>
          <w:lang w:val="cs-CZ"/>
        </w:rPr>
        <w:t xml:space="preserve">NÁZEV – by měl děti „chytit“ – název je symbolem akcí, rozvíjí představivost žáků  </w:t>
      </w:r>
    </w:p>
    <w:p w:rsidR="009F4C24" w:rsidRPr="00802DE1" w:rsidRDefault="009F4C24" w:rsidP="009F4C24">
      <w:pPr>
        <w:pStyle w:val="Standard"/>
        <w:tabs>
          <w:tab w:val="left" w:pos="11271"/>
        </w:tabs>
        <w:spacing w:line="360" w:lineRule="auto"/>
        <w:ind w:left="1134" w:right="283"/>
        <w:jc w:val="both"/>
        <w:rPr>
          <w:rFonts w:cs="Times New Roman"/>
          <w:color w:val="auto"/>
          <w:lang w:val="cs-CZ"/>
        </w:rPr>
      </w:pPr>
    </w:p>
    <w:p w:rsidR="009F4C24" w:rsidRPr="00802DE1" w:rsidRDefault="009F4C24" w:rsidP="009F4C24">
      <w:pPr>
        <w:pStyle w:val="Nadpis6"/>
        <w:ind w:left="1109" w:hanging="11"/>
        <w:rPr>
          <w:rFonts w:ascii="Times New Roman" w:eastAsia="Arial Unicode MS" w:hAnsi="Times New Roman" w:cs="Times New Roman"/>
          <w:color w:val="auto"/>
        </w:rPr>
      </w:pPr>
      <w:r w:rsidRPr="00802DE1">
        <w:rPr>
          <w:rFonts w:ascii="Times New Roman" w:eastAsia="Arial Unicode MS" w:hAnsi="Times New Roman" w:cs="Times New Roman"/>
          <w:color w:val="auto"/>
        </w:rPr>
        <w:t>4.1.1.1 Vytváření celoročního tématu</w:t>
      </w:r>
    </w:p>
    <w:p w:rsidR="009F4C24" w:rsidRPr="00802DE1" w:rsidRDefault="009F4C24" w:rsidP="0072662F">
      <w:r w:rsidRPr="00802DE1">
        <w:t>V rámci celoročního tématu se používají, ukládají a znovu vybavují vědomosti. Slouží žákům i učiteli.</w:t>
      </w:r>
    </w:p>
    <w:p w:rsidR="00BD1F0D" w:rsidRPr="00802DE1" w:rsidRDefault="00BD1F0D" w:rsidP="0072662F">
      <w:r w:rsidRPr="00802DE1">
        <w:br w:type="page"/>
      </w:r>
    </w:p>
    <w:p w:rsidR="009F4C24" w:rsidRPr="00802DE1" w:rsidRDefault="009F4C24" w:rsidP="009F4C24">
      <w:pPr>
        <w:pStyle w:val="Textbody"/>
        <w:spacing w:line="360" w:lineRule="auto"/>
        <w:ind w:left="1134" w:right="283"/>
        <w:jc w:val="both"/>
        <w:rPr>
          <w:rFonts w:cs="Times New Roman"/>
          <w:b/>
          <w:iCs/>
          <w:color w:val="auto"/>
          <w:lang w:val="cs-CZ"/>
        </w:rPr>
      </w:pPr>
      <w:r w:rsidRPr="00802DE1">
        <w:rPr>
          <w:rFonts w:cs="Times New Roman"/>
          <w:b/>
          <w:iCs/>
          <w:color w:val="auto"/>
          <w:lang w:val="cs-CZ"/>
        </w:rPr>
        <w:t>Příprava kurikula:</w:t>
      </w:r>
    </w:p>
    <w:p w:rsidR="009F4C24" w:rsidRPr="00802DE1" w:rsidRDefault="009F4C24" w:rsidP="00822F95">
      <w:pPr>
        <w:pStyle w:val="Textbody"/>
        <w:numPr>
          <w:ilvl w:val="0"/>
          <w:numId w:val="28"/>
        </w:numPr>
        <w:tabs>
          <w:tab w:val="left" w:pos="1662"/>
          <w:tab w:val="left" w:pos="3402"/>
          <w:tab w:val="left" w:pos="5670"/>
        </w:tabs>
        <w:spacing w:line="360" w:lineRule="auto"/>
        <w:ind w:left="1560" w:right="283"/>
        <w:jc w:val="both"/>
        <w:rPr>
          <w:rFonts w:cs="Times New Roman"/>
          <w:color w:val="auto"/>
          <w:lang w:val="cs-CZ"/>
        </w:rPr>
      </w:pPr>
      <w:r w:rsidRPr="00802DE1">
        <w:rPr>
          <w:rFonts w:cs="Times New Roman"/>
          <w:color w:val="auto"/>
          <w:lang w:val="cs-CZ"/>
        </w:rPr>
        <w:t>fáze 1 – vytvoření celo</w:t>
      </w:r>
      <w:r w:rsidR="00BD1F0D" w:rsidRPr="00802DE1">
        <w:rPr>
          <w:rFonts w:cs="Times New Roman"/>
          <w:color w:val="auto"/>
          <w:lang w:val="cs-CZ"/>
        </w:rPr>
        <w:t>ročního tématu s asi měsíčními podtématy</w:t>
      </w:r>
      <w:r w:rsidRPr="00802DE1">
        <w:rPr>
          <w:rFonts w:cs="Times New Roman"/>
          <w:color w:val="auto"/>
          <w:lang w:val="cs-CZ"/>
        </w:rPr>
        <w:t xml:space="preserve"> a jejich tematickými částmi</w:t>
      </w:r>
    </w:p>
    <w:p w:rsidR="009F4C24" w:rsidRPr="00802DE1" w:rsidRDefault="009F4C24" w:rsidP="00822F95">
      <w:pPr>
        <w:pStyle w:val="Textbody"/>
        <w:numPr>
          <w:ilvl w:val="0"/>
          <w:numId w:val="28"/>
        </w:numPr>
        <w:tabs>
          <w:tab w:val="left" w:pos="1650"/>
          <w:tab w:val="left" w:pos="3402"/>
          <w:tab w:val="left" w:pos="5670"/>
        </w:tabs>
        <w:spacing w:line="360" w:lineRule="auto"/>
        <w:ind w:left="1560" w:right="283"/>
        <w:jc w:val="both"/>
        <w:rPr>
          <w:rFonts w:cs="Times New Roman"/>
          <w:color w:val="auto"/>
          <w:lang w:val="cs-CZ"/>
        </w:rPr>
      </w:pPr>
      <w:r w:rsidRPr="00802DE1">
        <w:rPr>
          <w:rFonts w:cs="Times New Roman"/>
          <w:color w:val="auto"/>
          <w:lang w:val="cs-CZ"/>
        </w:rPr>
        <w:t>fáze 2 – stanovení klíčov</w:t>
      </w:r>
      <w:r w:rsidR="00BD1F0D" w:rsidRPr="00802DE1">
        <w:rPr>
          <w:rFonts w:cs="Times New Roman"/>
          <w:color w:val="auto"/>
          <w:lang w:val="cs-CZ"/>
        </w:rPr>
        <w:t>ého učiva, které se mají naučit</w:t>
      </w:r>
      <w:r w:rsidRPr="00802DE1">
        <w:rPr>
          <w:rFonts w:cs="Times New Roman"/>
          <w:color w:val="auto"/>
          <w:lang w:val="cs-CZ"/>
        </w:rPr>
        <w:t xml:space="preserve"> všichni žáci</w:t>
      </w:r>
    </w:p>
    <w:p w:rsidR="009F4C24" w:rsidRPr="00802DE1" w:rsidRDefault="009F4C24" w:rsidP="00822F95">
      <w:pPr>
        <w:pStyle w:val="Textbody"/>
        <w:numPr>
          <w:ilvl w:val="0"/>
          <w:numId w:val="28"/>
        </w:numPr>
        <w:tabs>
          <w:tab w:val="left" w:pos="1650"/>
          <w:tab w:val="left" w:pos="3042"/>
          <w:tab w:val="left" w:pos="4950"/>
        </w:tabs>
        <w:spacing w:line="360" w:lineRule="auto"/>
        <w:ind w:left="1560" w:right="283"/>
        <w:jc w:val="both"/>
        <w:rPr>
          <w:rFonts w:cs="Times New Roman"/>
          <w:color w:val="auto"/>
          <w:lang w:val="cs-CZ"/>
        </w:rPr>
      </w:pPr>
      <w:r w:rsidRPr="00802DE1">
        <w:rPr>
          <w:rFonts w:cs="Times New Roman"/>
          <w:color w:val="auto"/>
          <w:lang w:val="cs-CZ"/>
        </w:rPr>
        <w:t xml:space="preserve">fáze 3 – vytvoření aplikačních úkolů, </w:t>
      </w:r>
      <w:r w:rsidR="00BD1F0D" w:rsidRPr="00802DE1">
        <w:rPr>
          <w:rFonts w:cs="Times New Roman"/>
          <w:color w:val="auto"/>
          <w:lang w:val="cs-CZ"/>
        </w:rPr>
        <w:t xml:space="preserve">které umožní pochopit a použít </w:t>
      </w:r>
      <w:r w:rsidRPr="00802DE1">
        <w:rPr>
          <w:rFonts w:cs="Times New Roman"/>
          <w:color w:val="auto"/>
          <w:lang w:val="cs-CZ"/>
        </w:rPr>
        <w:t>pojmy nebo dovednosti klíčového učiva</w:t>
      </w: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72662F">
      <w:r w:rsidRPr="00802DE1">
        <w:t>Celoroční téma se skládá ze tří organizačních struktur:</w:t>
      </w:r>
    </w:p>
    <w:p w:rsidR="009F4C24" w:rsidRPr="00802DE1" w:rsidRDefault="009F4C24" w:rsidP="0072662F">
      <w:r w:rsidRPr="00802DE1">
        <w:t>Téma – spočívá ve sjednocujícím pojmu nebo tématu a v názvu, který děti chytí.</w:t>
      </w:r>
    </w:p>
    <w:p w:rsidR="009F4C24" w:rsidRPr="00802DE1" w:rsidRDefault="009F4C24" w:rsidP="0072662F">
      <w:r w:rsidRPr="00802DE1">
        <w:t>Měsíční podtémata – jsou tvořena týdenními tematickými celky.</w:t>
      </w:r>
    </w:p>
    <w:p w:rsidR="009F4C24" w:rsidRPr="00802DE1" w:rsidRDefault="009F4C24" w:rsidP="0072662F">
      <w:r w:rsidRPr="00802DE1">
        <w:t>Tematické části</w:t>
      </w:r>
      <w:r w:rsidRPr="00802DE1">
        <w:rPr>
          <w:i/>
        </w:rPr>
        <w:t xml:space="preserve"> – </w:t>
      </w:r>
      <w:r w:rsidRPr="00802DE1">
        <w:t>pro tematické celky je důležité vytvoř</w:t>
      </w:r>
      <w:r w:rsidR="00515183" w:rsidRPr="00802DE1">
        <w:t>it klíčové učivo, které by si měli</w:t>
      </w:r>
      <w:r w:rsidRPr="00802DE1">
        <w:t xml:space="preserve"> osvojit všichni žáci.</w:t>
      </w:r>
    </w:p>
    <w:p w:rsidR="009F4C24" w:rsidRPr="00802DE1" w:rsidRDefault="009F4C24" w:rsidP="0072662F">
      <w:r w:rsidRPr="00802DE1">
        <w:t>Vytváření celoročního tématu není přímočaré.</w:t>
      </w:r>
    </w:p>
    <w:p w:rsidR="009F4C24" w:rsidRPr="00802DE1" w:rsidRDefault="009F4C24" w:rsidP="0072662F"/>
    <w:p w:rsidR="009F4C24" w:rsidRPr="00802DE1" w:rsidRDefault="009F4C24" w:rsidP="0072662F">
      <w:r w:rsidRPr="00802DE1">
        <w:t>Základní výrazy pro vytvoření celoročního tématu IVT:</w:t>
      </w:r>
    </w:p>
    <w:p w:rsidR="009F4C24" w:rsidRPr="00802DE1" w:rsidRDefault="009F4C24" w:rsidP="0072662F">
      <w:r w:rsidRPr="00802DE1">
        <w:t xml:space="preserve">Celoroční téma – celoroční organizační struktura skládající se ze sjednocujícího se tématu s </w:t>
      </w:r>
      <w:r w:rsidR="00467932" w:rsidRPr="00802DE1">
        <w:t>názvem</w:t>
      </w:r>
      <w:r w:rsidRPr="00802DE1">
        <w:t>, co přitahuje děti, plus zdůvodnění tématu.</w:t>
      </w:r>
    </w:p>
    <w:p w:rsidR="009F4C24" w:rsidRPr="00802DE1" w:rsidRDefault="009F4C24" w:rsidP="0072662F">
      <w:r w:rsidRPr="00802DE1">
        <w:t>Podtémata – události, problémy, společenské záležitosti, které mohou žáci prožít.</w:t>
      </w:r>
    </w:p>
    <w:p w:rsidR="009F4C24" w:rsidRPr="00802DE1" w:rsidRDefault="009F4C24" w:rsidP="0072662F">
      <w:r w:rsidRPr="00802DE1">
        <w:t>Tematické části – určité stránky předchozího, které je možné studovat.</w:t>
      </w:r>
    </w:p>
    <w:p w:rsidR="009F4C24" w:rsidRPr="00802DE1" w:rsidRDefault="009F4C24" w:rsidP="0072662F">
      <w:r w:rsidRPr="00802DE1">
        <w:t>Název tématu – prostředek, který přitahuje děti.</w:t>
      </w:r>
    </w:p>
    <w:p w:rsidR="009F4C24" w:rsidRPr="00802DE1" w:rsidRDefault="009F4C24" w:rsidP="0072662F">
      <w:r w:rsidRPr="00802DE1">
        <w:t>Klíčové učivo – základní pojmy, dovednosti, postoje, hodnoty, kterým se mají žáci naučit (vzorová schémata).</w:t>
      </w:r>
    </w:p>
    <w:p w:rsidR="009F4C24" w:rsidRPr="00802DE1" w:rsidRDefault="009F4C24" w:rsidP="0072662F">
      <w:r w:rsidRPr="00802DE1">
        <w:t>Aplikační úkol – využití vědomostí, dovedností, hodnot</w:t>
      </w:r>
    </w:p>
    <w:p w:rsidR="009F4C24" w:rsidRPr="00802DE1" w:rsidRDefault="009F4C24" w:rsidP="009F4C24">
      <w:pPr>
        <w:pStyle w:val="Textbody"/>
        <w:spacing w:line="360" w:lineRule="auto"/>
        <w:ind w:left="1134" w:right="283"/>
        <w:jc w:val="both"/>
        <w:rPr>
          <w:rFonts w:cs="Times New Roman"/>
          <w:color w:val="auto"/>
          <w:lang w:val="cs-CZ"/>
        </w:rPr>
      </w:pPr>
    </w:p>
    <w:p w:rsidR="000F2855" w:rsidRPr="00802DE1" w:rsidRDefault="000F2855" w:rsidP="0072662F">
      <w:pPr>
        <w:rPr>
          <w:rFonts w:cs="Times New Roman"/>
          <w:color w:val="auto"/>
        </w:rPr>
      </w:pPr>
      <w:r w:rsidRPr="00802DE1">
        <w:br w:type="page"/>
      </w:r>
    </w:p>
    <w:p w:rsidR="009F4C24" w:rsidRPr="00802DE1" w:rsidRDefault="006719C9" w:rsidP="0072662F">
      <w:pPr>
        <w:pStyle w:val="Nadpis4"/>
        <w:rPr>
          <w:i/>
        </w:rPr>
      </w:pPr>
      <w:bookmarkStart w:id="33" w:name="_Toc310846324"/>
      <w:r w:rsidRPr="00802DE1">
        <w:t>4.2 Klíčové</w:t>
      </w:r>
      <w:r w:rsidR="00BD1F0D" w:rsidRPr="00802DE1">
        <w:t xml:space="preserve"> učivo a aplikační </w:t>
      </w:r>
      <w:r w:rsidR="009F4C24" w:rsidRPr="00802DE1">
        <w:t>úkoly</w:t>
      </w:r>
      <w:bookmarkEnd w:id="33"/>
    </w:p>
    <w:p w:rsidR="009F4C24" w:rsidRPr="00802DE1" w:rsidRDefault="009F4C24" w:rsidP="0072662F">
      <w:r w:rsidRPr="00802DE1">
        <w:t xml:space="preserve">Pokud jsme vymysleli téma, měli bychom pokračovat tím, že si uvědomíme, co od kterého žáka očekáváme, že se naučí. Klíčové učivo zobrazuje jádro vědomostí a dovedností, které </w:t>
      </w:r>
      <w:r w:rsidR="00FA3F51" w:rsidRPr="00802DE1">
        <w:t>žáci</w:t>
      </w:r>
      <w:r w:rsidRPr="00802DE1">
        <w:t xml:space="preserve"> mají zvládnout během určitého období.</w:t>
      </w:r>
    </w:p>
    <w:p w:rsidR="009F4C24" w:rsidRPr="00802DE1" w:rsidRDefault="009F4C24" w:rsidP="0072662F">
      <w:r w:rsidRPr="00802DE1">
        <w:t>Aplikační úkoly jsou činnosti, během kterých žá</w:t>
      </w:r>
      <w:r w:rsidR="00BD1F0D" w:rsidRPr="00802DE1">
        <w:t xml:space="preserve">ci používají naučené vědomosti </w:t>
      </w:r>
      <w:r w:rsidRPr="00802DE1">
        <w:t>a dovednosti. Učí se, jak je používat ve skutečném světě.</w:t>
      </w:r>
    </w:p>
    <w:p w:rsidR="009F4C24" w:rsidRPr="00802DE1" w:rsidRDefault="009F4C24" w:rsidP="0072662F">
      <w:r w:rsidRPr="00802DE1">
        <w:t>Celoroční téma lze upravovat – žáci mo</w:t>
      </w:r>
      <w:r w:rsidR="00BD1F0D" w:rsidRPr="00802DE1">
        <w:t xml:space="preserve">hou přidat další klíčové učivo nebo mohou </w:t>
      </w:r>
      <w:r w:rsidRPr="00802DE1">
        <w:t>rozšířit měsíční podtémata.</w:t>
      </w:r>
    </w:p>
    <w:p w:rsidR="009F4C24" w:rsidRPr="00802DE1" w:rsidRDefault="009F4C24" w:rsidP="009F4C24">
      <w:pPr>
        <w:pStyle w:val="Standard"/>
        <w:tabs>
          <w:tab w:val="left" w:pos="10182"/>
        </w:tabs>
        <w:spacing w:line="360" w:lineRule="auto"/>
        <w:ind w:left="1134" w:right="283"/>
        <w:jc w:val="both"/>
        <w:rPr>
          <w:rFonts w:cs="Times New Roman"/>
          <w:color w:val="auto"/>
          <w:lang w:val="cs-CZ"/>
        </w:rPr>
      </w:pPr>
    </w:p>
    <w:p w:rsidR="009F4C24" w:rsidRPr="00802DE1" w:rsidRDefault="009F4C24" w:rsidP="0072662F">
      <w:r w:rsidRPr="00802DE1">
        <w:t>Cesta k integraci</w:t>
      </w:r>
    </w:p>
    <w:p w:rsidR="009F4C24" w:rsidRPr="00802DE1" w:rsidRDefault="009F4C24" w:rsidP="0072662F">
      <w:r w:rsidRPr="00802DE1">
        <w:t>Myšlenky ITV se neuskuteční přes noc. Doba na uskutečnění plné integrace obsahů a dovedností prostřednictvím celoročního tématu, je tři až pět let.</w:t>
      </w:r>
    </w:p>
    <w:p w:rsidR="009F4C24" w:rsidRPr="00802DE1" w:rsidRDefault="009F4C24" w:rsidP="0072662F">
      <w:r w:rsidRPr="00802DE1">
        <w:t>Důležité je zaměřit se již na začátku školního</w:t>
      </w:r>
      <w:r w:rsidR="00BD1F0D" w:rsidRPr="00802DE1">
        <w:t xml:space="preserve"> roku na to, že žáci přicházejí</w:t>
      </w:r>
      <w:r w:rsidRPr="00802DE1">
        <w:t xml:space="preserve"> se stále menšími sociálními dovednostmi.</w:t>
      </w:r>
    </w:p>
    <w:p w:rsidR="009F4C24" w:rsidRPr="00802DE1" w:rsidRDefault="009F4C24" w:rsidP="0072662F"/>
    <w:p w:rsidR="009F4C24" w:rsidRPr="00802DE1" w:rsidRDefault="009F4C24" w:rsidP="0072662F">
      <w:r w:rsidRPr="00802DE1">
        <w:t>Věnujeme čas procvičování pravidel soužití:</w:t>
      </w:r>
    </w:p>
    <w:p w:rsidR="009F4C24" w:rsidRPr="00802DE1" w:rsidRDefault="009F4C24" w:rsidP="00822F95">
      <w:pPr>
        <w:pStyle w:val="Standard"/>
        <w:numPr>
          <w:ilvl w:val="0"/>
          <w:numId w:val="29"/>
        </w:numPr>
        <w:tabs>
          <w:tab w:val="left" w:pos="1686"/>
          <w:tab w:val="left" w:pos="3911"/>
          <w:tab w:val="left" w:pos="5670"/>
          <w:tab w:val="left" w:pos="13605"/>
        </w:tabs>
        <w:spacing w:line="360" w:lineRule="auto"/>
        <w:ind w:right="283"/>
        <w:jc w:val="both"/>
        <w:rPr>
          <w:rFonts w:cs="Times New Roman"/>
          <w:color w:val="auto"/>
          <w:lang w:val="cs-CZ"/>
        </w:rPr>
      </w:pPr>
      <w:r w:rsidRPr="00802DE1">
        <w:rPr>
          <w:rFonts w:cs="Times New Roman"/>
          <w:color w:val="auto"/>
          <w:lang w:val="cs-CZ"/>
        </w:rPr>
        <w:t>důvěře</w:t>
      </w:r>
    </w:p>
    <w:p w:rsidR="009F4C24" w:rsidRPr="00802DE1" w:rsidRDefault="009F4C24" w:rsidP="00822F95">
      <w:pPr>
        <w:pStyle w:val="Standard"/>
        <w:numPr>
          <w:ilvl w:val="0"/>
          <w:numId w:val="29"/>
        </w:numPr>
        <w:tabs>
          <w:tab w:val="left" w:pos="1674"/>
          <w:tab w:val="left" w:pos="3940"/>
          <w:tab w:val="left" w:pos="5670"/>
          <w:tab w:val="left" w:pos="13605"/>
        </w:tabs>
        <w:spacing w:line="360" w:lineRule="auto"/>
        <w:ind w:right="283"/>
        <w:jc w:val="both"/>
        <w:rPr>
          <w:rFonts w:cs="Times New Roman"/>
          <w:color w:val="auto"/>
          <w:lang w:val="cs-CZ"/>
        </w:rPr>
      </w:pPr>
      <w:r w:rsidRPr="00802DE1">
        <w:rPr>
          <w:rFonts w:cs="Times New Roman"/>
          <w:color w:val="auto"/>
          <w:lang w:val="cs-CZ"/>
        </w:rPr>
        <w:t>pravdivosti</w:t>
      </w:r>
    </w:p>
    <w:p w:rsidR="009F4C24" w:rsidRPr="00802DE1" w:rsidRDefault="009F4C24" w:rsidP="00822F95">
      <w:pPr>
        <w:pStyle w:val="Standard"/>
        <w:numPr>
          <w:ilvl w:val="0"/>
          <w:numId w:val="29"/>
        </w:numPr>
        <w:tabs>
          <w:tab w:val="left" w:pos="1698"/>
          <w:tab w:val="left" w:pos="3940"/>
          <w:tab w:val="left" w:pos="5670"/>
          <w:tab w:val="left" w:pos="13605"/>
        </w:tabs>
        <w:spacing w:line="360" w:lineRule="auto"/>
        <w:ind w:right="283"/>
        <w:jc w:val="both"/>
        <w:rPr>
          <w:rFonts w:cs="Times New Roman"/>
          <w:color w:val="auto"/>
          <w:lang w:val="cs-CZ"/>
        </w:rPr>
      </w:pPr>
      <w:r w:rsidRPr="00802DE1">
        <w:rPr>
          <w:rFonts w:cs="Times New Roman"/>
          <w:color w:val="auto"/>
          <w:lang w:val="cs-CZ"/>
        </w:rPr>
        <w:t>aktivnímu naslouchání</w:t>
      </w:r>
    </w:p>
    <w:p w:rsidR="009F4C24" w:rsidRPr="00802DE1" w:rsidRDefault="009F4C24" w:rsidP="00822F95">
      <w:pPr>
        <w:pStyle w:val="Standard"/>
        <w:numPr>
          <w:ilvl w:val="0"/>
          <w:numId w:val="29"/>
        </w:numPr>
        <w:tabs>
          <w:tab w:val="left" w:pos="1722"/>
          <w:tab w:val="left" w:pos="3921"/>
          <w:tab w:val="left" w:pos="5670"/>
          <w:tab w:val="left" w:pos="13605"/>
        </w:tabs>
        <w:spacing w:line="360" w:lineRule="auto"/>
        <w:ind w:right="283"/>
        <w:jc w:val="both"/>
        <w:rPr>
          <w:rFonts w:cs="Times New Roman"/>
          <w:color w:val="auto"/>
          <w:lang w:val="cs-CZ"/>
        </w:rPr>
      </w:pPr>
      <w:r w:rsidRPr="00802DE1">
        <w:rPr>
          <w:rFonts w:cs="Times New Roman"/>
          <w:color w:val="auto"/>
          <w:lang w:val="cs-CZ"/>
        </w:rPr>
        <w:t>neshazovat</w:t>
      </w:r>
    </w:p>
    <w:p w:rsidR="009F4C24" w:rsidRPr="00802DE1" w:rsidRDefault="009F4C24" w:rsidP="00822F95">
      <w:pPr>
        <w:pStyle w:val="Standard"/>
        <w:numPr>
          <w:ilvl w:val="0"/>
          <w:numId w:val="29"/>
        </w:numPr>
        <w:tabs>
          <w:tab w:val="left" w:pos="1734"/>
          <w:tab w:val="left" w:pos="3931"/>
          <w:tab w:val="left" w:pos="4950"/>
          <w:tab w:val="left" w:pos="12885"/>
        </w:tabs>
        <w:spacing w:line="360" w:lineRule="auto"/>
        <w:ind w:right="283"/>
        <w:jc w:val="both"/>
        <w:rPr>
          <w:rFonts w:cs="Times New Roman"/>
          <w:color w:val="auto"/>
          <w:lang w:val="cs-CZ"/>
        </w:rPr>
      </w:pPr>
      <w:r w:rsidRPr="00802DE1">
        <w:rPr>
          <w:rFonts w:cs="Times New Roman"/>
          <w:color w:val="auto"/>
          <w:lang w:val="cs-CZ"/>
        </w:rPr>
        <w:t>osobní maximum</w:t>
      </w:r>
    </w:p>
    <w:p w:rsidR="009F4C24" w:rsidRPr="00802DE1" w:rsidRDefault="009F4C24" w:rsidP="009F4C24">
      <w:pPr>
        <w:pStyle w:val="Standard"/>
        <w:tabs>
          <w:tab w:val="left" w:pos="12525"/>
        </w:tabs>
        <w:spacing w:line="360" w:lineRule="auto"/>
        <w:ind w:left="1134" w:right="283"/>
        <w:jc w:val="both"/>
        <w:rPr>
          <w:rFonts w:cs="Times New Roman"/>
          <w:color w:val="auto"/>
          <w:lang w:val="cs-CZ"/>
        </w:rPr>
      </w:pPr>
    </w:p>
    <w:p w:rsidR="009F4C24" w:rsidRPr="00802DE1" w:rsidRDefault="009F4C24" w:rsidP="0072662F">
      <w:r w:rsidRPr="00802DE1">
        <w:t>Model ITV a integrace obsahu jsou účinné pouze, když mozkově kompatibilní složky zná každý ve třídě.</w:t>
      </w:r>
    </w:p>
    <w:p w:rsidR="009F4C24" w:rsidRPr="00802DE1" w:rsidRDefault="009F4C24" w:rsidP="0072662F">
      <w:r w:rsidRPr="00802DE1">
        <w:t xml:space="preserve">Podstatný je i vzhled třídy. Ve třídě bychom měli mít květiny, lampy; je třeba jednu celou zeď věnovat všemu co souvisí s tématem. Při tvorbě nástěnky by se měly používat dvě maximálně tři barvy, včetně bílé.  </w:t>
      </w:r>
    </w:p>
    <w:p w:rsidR="009F4C24" w:rsidRPr="00802DE1" w:rsidRDefault="009F4C24" w:rsidP="0072662F">
      <w:r w:rsidRPr="00802DE1">
        <w:t>Pokud vyučujeme frontálně, dbejme na uspořádané pozadí. Když mluví prezident, rovněž nemá za sebou shluk věcí, ani my bychom neměli mít. Toto všechno vytváří příjemné učební prostředí.</w:t>
      </w:r>
    </w:p>
    <w:p w:rsidR="009F4C24" w:rsidRPr="00802DE1" w:rsidRDefault="009F4C24" w:rsidP="0072662F">
      <w:r w:rsidRPr="00802DE1">
        <w:t>Časová rozvaha zavádění ITV</w:t>
      </w:r>
    </w:p>
    <w:p w:rsidR="009F4C24" w:rsidRPr="00802DE1" w:rsidRDefault="009F4C24" w:rsidP="0072662F">
      <w:r w:rsidRPr="00802DE1">
        <w:t>Předpoklady</w:t>
      </w:r>
    </w:p>
    <w:p w:rsidR="009F4C24" w:rsidRPr="00802DE1" w:rsidRDefault="009F4C24" w:rsidP="00822F95">
      <w:pPr>
        <w:pStyle w:val="Standard"/>
        <w:numPr>
          <w:ilvl w:val="0"/>
          <w:numId w:val="30"/>
        </w:numPr>
        <w:tabs>
          <w:tab w:val="left" w:pos="1686"/>
          <w:tab w:val="left" w:pos="5670"/>
          <w:tab w:val="left" w:pos="13605"/>
        </w:tabs>
        <w:spacing w:line="360" w:lineRule="auto"/>
        <w:ind w:left="1560" w:right="283"/>
        <w:jc w:val="both"/>
        <w:rPr>
          <w:rFonts w:cs="Times New Roman"/>
          <w:color w:val="auto"/>
          <w:lang w:val="cs-CZ"/>
        </w:rPr>
      </w:pPr>
      <w:r w:rsidRPr="00802DE1">
        <w:rPr>
          <w:rFonts w:cs="Times New Roman"/>
          <w:color w:val="auto"/>
          <w:lang w:val="cs-CZ"/>
        </w:rPr>
        <w:t>prostředí třídy – lampy, květin</w:t>
      </w:r>
      <w:r w:rsidR="00990108" w:rsidRPr="00802DE1">
        <w:rPr>
          <w:rFonts w:cs="Times New Roman"/>
          <w:color w:val="auto"/>
          <w:lang w:val="cs-CZ"/>
        </w:rPr>
        <w:t>y, hudba, odstranění nesouladu</w:t>
      </w:r>
      <w:r w:rsidR="005D1540" w:rsidRPr="00802DE1">
        <w:rPr>
          <w:rFonts w:cs="Times New Roman"/>
          <w:color w:val="auto"/>
          <w:lang w:val="cs-CZ"/>
        </w:rPr>
        <w:t xml:space="preserve"> </w:t>
      </w:r>
      <w:r w:rsidRPr="00802DE1">
        <w:rPr>
          <w:rFonts w:cs="Times New Roman"/>
          <w:color w:val="auto"/>
          <w:lang w:val="cs-CZ"/>
        </w:rPr>
        <w:t>a zmatků</w:t>
      </w:r>
    </w:p>
    <w:p w:rsidR="009F4C24" w:rsidRPr="00802DE1" w:rsidRDefault="009F4C24" w:rsidP="00822F95">
      <w:pPr>
        <w:pStyle w:val="Standard"/>
        <w:numPr>
          <w:ilvl w:val="0"/>
          <w:numId w:val="30"/>
        </w:numPr>
        <w:tabs>
          <w:tab w:val="left" w:pos="1662"/>
          <w:tab w:val="left" w:pos="4950"/>
          <w:tab w:val="left" w:pos="12885"/>
        </w:tabs>
        <w:spacing w:line="360" w:lineRule="auto"/>
        <w:ind w:left="1560" w:right="283"/>
        <w:jc w:val="both"/>
        <w:rPr>
          <w:rFonts w:cs="Times New Roman"/>
          <w:color w:val="auto"/>
          <w:lang w:val="cs-CZ"/>
        </w:rPr>
      </w:pPr>
      <w:r w:rsidRPr="00802DE1">
        <w:rPr>
          <w:rFonts w:cs="Times New Roman"/>
          <w:color w:val="auto"/>
          <w:lang w:val="cs-CZ"/>
        </w:rPr>
        <w:t>pravidla soužití a životní dovednosti</w:t>
      </w:r>
    </w:p>
    <w:p w:rsidR="009F4C24" w:rsidRPr="00802DE1" w:rsidRDefault="009F4C24" w:rsidP="00990108">
      <w:pPr>
        <w:pStyle w:val="Standard"/>
        <w:tabs>
          <w:tab w:val="left" w:pos="10203"/>
        </w:tabs>
        <w:spacing w:line="360" w:lineRule="auto"/>
        <w:ind w:left="1200" w:right="283"/>
        <w:jc w:val="both"/>
        <w:rPr>
          <w:rFonts w:cs="Times New Roman"/>
          <w:i/>
          <w:color w:val="auto"/>
          <w:lang w:val="cs-CZ"/>
        </w:rPr>
      </w:pPr>
      <w:r w:rsidRPr="00802DE1">
        <w:rPr>
          <w:rFonts w:cs="Times New Roman"/>
          <w:i/>
          <w:color w:val="auto"/>
          <w:lang w:val="cs-CZ"/>
        </w:rPr>
        <w:t>První rok</w:t>
      </w:r>
    </w:p>
    <w:p w:rsidR="009F4C24" w:rsidRPr="00802DE1" w:rsidRDefault="009F4C24" w:rsidP="00822F95">
      <w:pPr>
        <w:pStyle w:val="Standard"/>
        <w:numPr>
          <w:ilvl w:val="0"/>
          <w:numId w:val="30"/>
        </w:numPr>
        <w:tabs>
          <w:tab w:val="left" w:pos="1554"/>
          <w:tab w:val="left" w:pos="3402"/>
          <w:tab w:val="left" w:pos="5670"/>
          <w:tab w:val="left" w:pos="13605"/>
        </w:tabs>
        <w:spacing w:line="360" w:lineRule="auto"/>
        <w:ind w:left="1560" w:right="283"/>
        <w:jc w:val="both"/>
        <w:rPr>
          <w:rFonts w:cs="Times New Roman"/>
          <w:color w:val="auto"/>
          <w:lang w:val="cs-CZ"/>
        </w:rPr>
      </w:pPr>
      <w:r w:rsidRPr="00802DE1">
        <w:rPr>
          <w:rFonts w:cs="Times New Roman"/>
          <w:color w:val="auto"/>
          <w:lang w:val="cs-CZ"/>
        </w:rPr>
        <w:t>shromáždění materiál</w:t>
      </w:r>
      <w:r w:rsidR="00990108" w:rsidRPr="00802DE1">
        <w:rPr>
          <w:rFonts w:cs="Times New Roman"/>
          <w:color w:val="auto"/>
          <w:lang w:val="cs-CZ"/>
        </w:rPr>
        <w:t>ů</w:t>
      </w:r>
    </w:p>
    <w:p w:rsidR="009F4C24" w:rsidRPr="00802DE1" w:rsidRDefault="009F4C24" w:rsidP="00822F95">
      <w:pPr>
        <w:pStyle w:val="Standard"/>
        <w:numPr>
          <w:ilvl w:val="0"/>
          <w:numId w:val="30"/>
        </w:numPr>
        <w:tabs>
          <w:tab w:val="left" w:pos="1577"/>
          <w:tab w:val="left" w:pos="5670"/>
          <w:tab w:val="left" w:pos="13605"/>
        </w:tabs>
        <w:spacing w:line="360" w:lineRule="auto"/>
        <w:ind w:left="1560" w:right="283"/>
        <w:jc w:val="both"/>
        <w:rPr>
          <w:rFonts w:cs="Times New Roman"/>
          <w:color w:val="auto"/>
          <w:lang w:val="cs-CZ"/>
        </w:rPr>
      </w:pPr>
      <w:r w:rsidRPr="00802DE1">
        <w:rPr>
          <w:rFonts w:cs="Times New Roman"/>
          <w:color w:val="auto"/>
          <w:lang w:val="cs-CZ"/>
        </w:rPr>
        <w:t>tvoření témat</w:t>
      </w:r>
    </w:p>
    <w:p w:rsidR="009F4C24" w:rsidRPr="00802DE1" w:rsidRDefault="009F4C24" w:rsidP="00822F95">
      <w:pPr>
        <w:pStyle w:val="Standard"/>
        <w:numPr>
          <w:ilvl w:val="0"/>
          <w:numId w:val="30"/>
        </w:numPr>
        <w:tabs>
          <w:tab w:val="left" w:pos="1604"/>
          <w:tab w:val="left" w:pos="5670"/>
          <w:tab w:val="left" w:pos="13605"/>
        </w:tabs>
        <w:spacing w:line="360" w:lineRule="auto"/>
        <w:ind w:left="1560" w:right="283"/>
        <w:jc w:val="both"/>
        <w:rPr>
          <w:rFonts w:cs="Times New Roman"/>
          <w:color w:val="auto"/>
          <w:lang w:val="cs-CZ"/>
        </w:rPr>
      </w:pPr>
      <w:r w:rsidRPr="00802DE1">
        <w:rPr>
          <w:rFonts w:cs="Times New Roman"/>
          <w:color w:val="auto"/>
          <w:lang w:val="cs-CZ"/>
        </w:rPr>
        <w:t>rozšíření základny znalostí</w:t>
      </w:r>
    </w:p>
    <w:p w:rsidR="009F4C24" w:rsidRPr="00802DE1" w:rsidRDefault="009F4C24" w:rsidP="00822F95">
      <w:pPr>
        <w:pStyle w:val="Standard"/>
        <w:numPr>
          <w:ilvl w:val="0"/>
          <w:numId w:val="30"/>
        </w:numPr>
        <w:tabs>
          <w:tab w:val="left" w:pos="1577"/>
          <w:tab w:val="left" w:pos="5670"/>
          <w:tab w:val="left" w:pos="13605"/>
        </w:tabs>
        <w:spacing w:line="360" w:lineRule="auto"/>
        <w:ind w:left="1560" w:right="283"/>
        <w:jc w:val="both"/>
        <w:rPr>
          <w:rFonts w:cs="Times New Roman"/>
          <w:color w:val="auto"/>
          <w:lang w:val="cs-CZ"/>
        </w:rPr>
      </w:pPr>
      <w:r w:rsidRPr="00802DE1">
        <w:rPr>
          <w:rFonts w:cs="Times New Roman"/>
          <w:color w:val="auto"/>
          <w:lang w:val="cs-CZ"/>
        </w:rPr>
        <w:t>nalézt klíčové učivo</w:t>
      </w:r>
    </w:p>
    <w:p w:rsidR="009F4C24" w:rsidRPr="00802DE1" w:rsidRDefault="009F4C24" w:rsidP="00822F95">
      <w:pPr>
        <w:pStyle w:val="Standard"/>
        <w:numPr>
          <w:ilvl w:val="0"/>
          <w:numId w:val="30"/>
        </w:numPr>
        <w:tabs>
          <w:tab w:val="left" w:pos="1577"/>
          <w:tab w:val="left" w:pos="5670"/>
          <w:tab w:val="left" w:pos="13605"/>
        </w:tabs>
        <w:spacing w:line="360" w:lineRule="auto"/>
        <w:ind w:left="1560" w:right="283"/>
        <w:jc w:val="both"/>
        <w:rPr>
          <w:rFonts w:cs="Times New Roman"/>
          <w:color w:val="auto"/>
          <w:lang w:val="cs-CZ"/>
        </w:rPr>
      </w:pPr>
      <w:r w:rsidRPr="00802DE1">
        <w:rPr>
          <w:rFonts w:cs="Times New Roman"/>
          <w:color w:val="auto"/>
          <w:lang w:val="cs-CZ"/>
        </w:rPr>
        <w:t xml:space="preserve">minimální cíl: plně uskutečnit téma v jednom bloku denně </w:t>
      </w:r>
      <w:r w:rsidR="00990108" w:rsidRPr="00802DE1">
        <w:rPr>
          <w:rFonts w:cs="Times New Roman"/>
          <w:color w:val="auto"/>
          <w:lang w:val="cs-CZ"/>
        </w:rPr>
        <w:t>po dobu</w:t>
      </w:r>
      <w:r w:rsidR="00D326E1" w:rsidRPr="00802DE1">
        <w:rPr>
          <w:rFonts w:cs="Times New Roman"/>
          <w:color w:val="auto"/>
          <w:lang w:val="cs-CZ"/>
        </w:rPr>
        <w:t xml:space="preserve"> </w:t>
      </w:r>
      <w:r w:rsidRPr="00802DE1">
        <w:rPr>
          <w:rFonts w:cs="Times New Roman"/>
          <w:color w:val="auto"/>
          <w:lang w:val="cs-CZ"/>
        </w:rPr>
        <w:t>nejméně jednoho měsíce</w:t>
      </w:r>
    </w:p>
    <w:p w:rsidR="009F4C24" w:rsidRPr="00802DE1" w:rsidRDefault="009F4C24" w:rsidP="009F4C24">
      <w:pPr>
        <w:pStyle w:val="Standard"/>
        <w:tabs>
          <w:tab w:val="left" w:pos="2256"/>
          <w:tab w:val="left" w:pos="3378"/>
          <w:tab w:val="left" w:pos="10167"/>
        </w:tabs>
        <w:spacing w:line="360" w:lineRule="auto"/>
        <w:ind w:left="1134" w:right="283"/>
        <w:jc w:val="both"/>
        <w:rPr>
          <w:rFonts w:cs="Times New Roman"/>
          <w:i/>
          <w:color w:val="auto"/>
          <w:lang w:val="cs-CZ"/>
        </w:rPr>
      </w:pPr>
      <w:r w:rsidRPr="00802DE1">
        <w:rPr>
          <w:rFonts w:cs="Times New Roman"/>
          <w:i/>
          <w:color w:val="auto"/>
          <w:lang w:val="cs-CZ"/>
        </w:rPr>
        <w:t>Druhý rok</w:t>
      </w:r>
    </w:p>
    <w:p w:rsidR="009F4C24" w:rsidRPr="00802DE1" w:rsidRDefault="009F4C24" w:rsidP="00822F95">
      <w:pPr>
        <w:pStyle w:val="Standard"/>
        <w:numPr>
          <w:ilvl w:val="0"/>
          <w:numId w:val="31"/>
        </w:numPr>
        <w:tabs>
          <w:tab w:val="left" w:pos="1604"/>
          <w:tab w:val="left" w:pos="5670"/>
        </w:tabs>
        <w:spacing w:line="360" w:lineRule="auto"/>
        <w:ind w:left="1560" w:right="283"/>
        <w:jc w:val="both"/>
        <w:rPr>
          <w:rFonts w:cs="Times New Roman"/>
          <w:color w:val="auto"/>
          <w:lang w:val="cs-CZ"/>
        </w:rPr>
      </w:pPr>
      <w:r w:rsidRPr="00802DE1">
        <w:rPr>
          <w:rFonts w:cs="Times New Roman"/>
          <w:color w:val="auto"/>
          <w:lang w:val="cs-CZ"/>
        </w:rPr>
        <w:t>propracovat témata – konkretizovat je</w:t>
      </w:r>
    </w:p>
    <w:p w:rsidR="009F4C24" w:rsidRPr="00802DE1" w:rsidRDefault="009F4C24" w:rsidP="00822F95">
      <w:pPr>
        <w:pStyle w:val="Standard"/>
        <w:numPr>
          <w:ilvl w:val="0"/>
          <w:numId w:val="31"/>
        </w:numPr>
        <w:tabs>
          <w:tab w:val="left" w:pos="1591"/>
          <w:tab w:val="left" w:pos="5670"/>
        </w:tabs>
        <w:spacing w:line="360" w:lineRule="auto"/>
        <w:ind w:left="1560" w:right="283"/>
        <w:jc w:val="both"/>
        <w:rPr>
          <w:rFonts w:cs="Times New Roman"/>
          <w:color w:val="auto"/>
          <w:lang w:val="cs-CZ"/>
        </w:rPr>
      </w:pPr>
      <w:r w:rsidRPr="00802DE1">
        <w:rPr>
          <w:rFonts w:cs="Times New Roman"/>
          <w:color w:val="auto"/>
          <w:lang w:val="cs-CZ"/>
        </w:rPr>
        <w:t>zdokonalit výuku základních dovedností</w:t>
      </w:r>
    </w:p>
    <w:p w:rsidR="009F4C24" w:rsidRPr="00802DE1" w:rsidRDefault="009F4C24" w:rsidP="00822F95">
      <w:pPr>
        <w:pStyle w:val="Standard"/>
        <w:numPr>
          <w:ilvl w:val="0"/>
          <w:numId w:val="31"/>
        </w:numPr>
        <w:tabs>
          <w:tab w:val="left" w:pos="1604"/>
          <w:tab w:val="left" w:pos="5670"/>
        </w:tabs>
        <w:spacing w:line="360" w:lineRule="auto"/>
        <w:ind w:left="1560" w:right="283"/>
        <w:jc w:val="both"/>
        <w:rPr>
          <w:rFonts w:cs="Times New Roman"/>
          <w:color w:val="auto"/>
          <w:lang w:val="cs-CZ"/>
        </w:rPr>
      </w:pPr>
      <w:r w:rsidRPr="00802DE1">
        <w:rPr>
          <w:rFonts w:cs="Times New Roman"/>
          <w:color w:val="auto"/>
          <w:lang w:val="cs-CZ"/>
        </w:rPr>
        <w:t>prostředí třídy – čistota, předměty, které neruší</w:t>
      </w:r>
    </w:p>
    <w:p w:rsidR="009F4C24" w:rsidRPr="00802DE1" w:rsidRDefault="009F4C24" w:rsidP="00822F95">
      <w:pPr>
        <w:pStyle w:val="Standard"/>
        <w:numPr>
          <w:ilvl w:val="0"/>
          <w:numId w:val="31"/>
        </w:numPr>
        <w:tabs>
          <w:tab w:val="left" w:pos="1604"/>
          <w:tab w:val="left" w:pos="5670"/>
        </w:tabs>
        <w:spacing w:line="360" w:lineRule="auto"/>
        <w:ind w:left="1560" w:right="283"/>
        <w:jc w:val="both"/>
        <w:rPr>
          <w:rFonts w:cs="Times New Roman"/>
          <w:color w:val="auto"/>
          <w:lang w:val="cs-CZ"/>
        </w:rPr>
      </w:pPr>
      <w:r w:rsidRPr="00802DE1">
        <w:rPr>
          <w:rFonts w:cs="Times New Roman"/>
          <w:color w:val="auto"/>
          <w:lang w:val="cs-CZ"/>
        </w:rPr>
        <w:t>kurikulum – téma, klíčové učivo, aplikační úkoly</w:t>
      </w:r>
    </w:p>
    <w:p w:rsidR="009F4C24" w:rsidRPr="00802DE1" w:rsidRDefault="009F4C24" w:rsidP="00822F95">
      <w:pPr>
        <w:pStyle w:val="Standard"/>
        <w:numPr>
          <w:ilvl w:val="0"/>
          <w:numId w:val="31"/>
        </w:numPr>
        <w:tabs>
          <w:tab w:val="left" w:pos="1577"/>
          <w:tab w:val="left" w:pos="3244"/>
          <w:tab w:val="left" w:pos="4950"/>
        </w:tabs>
        <w:spacing w:line="360" w:lineRule="auto"/>
        <w:ind w:left="1560" w:right="283"/>
        <w:jc w:val="both"/>
        <w:rPr>
          <w:rFonts w:cs="Times New Roman"/>
          <w:color w:val="auto"/>
          <w:lang w:val="cs-CZ"/>
        </w:rPr>
      </w:pPr>
      <w:r w:rsidRPr="00802DE1">
        <w:rPr>
          <w:rFonts w:cs="Times New Roman"/>
          <w:color w:val="auto"/>
          <w:lang w:val="cs-CZ"/>
        </w:rPr>
        <w:t>minimální cíl: plně uskutečnit tém</w:t>
      </w:r>
      <w:r w:rsidR="00990108" w:rsidRPr="00802DE1">
        <w:rPr>
          <w:rFonts w:cs="Times New Roman"/>
          <w:color w:val="auto"/>
          <w:lang w:val="cs-CZ"/>
        </w:rPr>
        <w:t xml:space="preserve">a v jednom bloku denně po dobu </w:t>
      </w:r>
      <w:r w:rsidRPr="00802DE1">
        <w:rPr>
          <w:rFonts w:cs="Times New Roman"/>
          <w:color w:val="auto"/>
          <w:lang w:val="cs-CZ"/>
        </w:rPr>
        <w:tab/>
        <w:t>nejméně čtyř měsíců</w:t>
      </w:r>
    </w:p>
    <w:p w:rsidR="009F4C24" w:rsidRPr="00802DE1" w:rsidRDefault="009F4C24" w:rsidP="009F4C24">
      <w:pPr>
        <w:pStyle w:val="Standard"/>
        <w:spacing w:line="360" w:lineRule="auto"/>
        <w:ind w:left="1134" w:right="283"/>
        <w:jc w:val="both"/>
        <w:rPr>
          <w:rFonts w:cs="Times New Roman"/>
          <w:i/>
          <w:color w:val="auto"/>
          <w:lang w:val="cs-CZ"/>
        </w:rPr>
      </w:pPr>
      <w:r w:rsidRPr="00802DE1">
        <w:rPr>
          <w:rFonts w:cs="Times New Roman"/>
          <w:i/>
          <w:color w:val="auto"/>
          <w:lang w:val="cs-CZ"/>
        </w:rPr>
        <w:t>Třetí rok</w:t>
      </w:r>
    </w:p>
    <w:p w:rsidR="009F4C24" w:rsidRPr="00802DE1" w:rsidRDefault="009F4C24" w:rsidP="00822F95">
      <w:pPr>
        <w:pStyle w:val="Standard"/>
        <w:numPr>
          <w:ilvl w:val="0"/>
          <w:numId w:val="32"/>
        </w:numPr>
        <w:tabs>
          <w:tab w:val="left" w:pos="1551"/>
          <w:tab w:val="left" w:pos="5670"/>
        </w:tabs>
        <w:spacing w:line="360" w:lineRule="auto"/>
        <w:ind w:left="1560" w:right="283"/>
        <w:jc w:val="both"/>
        <w:rPr>
          <w:rFonts w:cs="Times New Roman"/>
          <w:color w:val="auto"/>
          <w:lang w:val="cs-CZ"/>
        </w:rPr>
      </w:pPr>
      <w:r w:rsidRPr="00802DE1">
        <w:rPr>
          <w:rFonts w:cs="Times New Roman"/>
          <w:color w:val="auto"/>
          <w:lang w:val="cs-CZ"/>
        </w:rPr>
        <w:t>znovu projít téma, měnit podtémata, aby se rozrůstaly jejich vazby</w:t>
      </w:r>
    </w:p>
    <w:p w:rsidR="009F4C24" w:rsidRPr="00802DE1" w:rsidRDefault="009F4C24" w:rsidP="00822F95">
      <w:pPr>
        <w:pStyle w:val="Standard"/>
        <w:numPr>
          <w:ilvl w:val="0"/>
          <w:numId w:val="32"/>
        </w:numPr>
        <w:tabs>
          <w:tab w:val="left" w:pos="1577"/>
          <w:tab w:val="left" w:pos="5670"/>
        </w:tabs>
        <w:spacing w:line="360" w:lineRule="auto"/>
        <w:ind w:left="1560" w:right="283"/>
        <w:jc w:val="both"/>
        <w:rPr>
          <w:rFonts w:cs="Times New Roman"/>
          <w:color w:val="auto"/>
          <w:lang w:val="cs-CZ"/>
        </w:rPr>
      </w:pPr>
      <w:r w:rsidRPr="00802DE1">
        <w:rPr>
          <w:rFonts w:cs="Times New Roman"/>
          <w:color w:val="auto"/>
          <w:lang w:val="cs-CZ"/>
        </w:rPr>
        <w:t>přesun pozice učitele z „mudrce na s</w:t>
      </w:r>
      <w:r w:rsidR="00D326E1" w:rsidRPr="00802DE1">
        <w:rPr>
          <w:rFonts w:cs="Times New Roman"/>
          <w:color w:val="auto"/>
          <w:lang w:val="cs-CZ"/>
        </w:rPr>
        <w:t xml:space="preserve">tupínku“ k „rádci, který je </w:t>
      </w:r>
      <w:r w:rsidR="00990108" w:rsidRPr="00802DE1">
        <w:rPr>
          <w:rFonts w:cs="Times New Roman"/>
          <w:color w:val="auto"/>
          <w:lang w:val="cs-CZ"/>
        </w:rPr>
        <w:t>po</w:t>
      </w:r>
      <w:r w:rsidRPr="00802DE1">
        <w:rPr>
          <w:rFonts w:cs="Times New Roman"/>
          <w:color w:val="auto"/>
          <w:lang w:val="cs-CZ"/>
        </w:rPr>
        <w:tab/>
        <w:t>ruce“ - vést žáky k dovednostem a posto</w:t>
      </w:r>
      <w:r w:rsidR="00990108" w:rsidRPr="00802DE1">
        <w:rPr>
          <w:rFonts w:cs="Times New Roman"/>
          <w:color w:val="auto"/>
          <w:lang w:val="cs-CZ"/>
        </w:rPr>
        <w:t xml:space="preserve">jům potřebným k </w:t>
      </w:r>
      <w:r w:rsidR="00990108" w:rsidRPr="00802DE1">
        <w:rPr>
          <w:rFonts w:cs="Times New Roman"/>
          <w:color w:val="auto"/>
          <w:lang w:val="cs-CZ"/>
        </w:rPr>
        <w:tab/>
        <w:t xml:space="preserve">celoživotnímu </w:t>
      </w:r>
      <w:r w:rsidRPr="00802DE1">
        <w:rPr>
          <w:rFonts w:cs="Times New Roman"/>
          <w:color w:val="auto"/>
          <w:lang w:val="cs-CZ"/>
        </w:rPr>
        <w:t>vzdělávání</w:t>
      </w:r>
    </w:p>
    <w:p w:rsidR="009F4C24" w:rsidRPr="00802DE1" w:rsidRDefault="009F4C24" w:rsidP="00822F95">
      <w:pPr>
        <w:pStyle w:val="Standard"/>
        <w:numPr>
          <w:ilvl w:val="0"/>
          <w:numId w:val="32"/>
        </w:numPr>
        <w:tabs>
          <w:tab w:val="left" w:pos="1564"/>
          <w:tab w:val="left" w:pos="5670"/>
        </w:tabs>
        <w:spacing w:line="360" w:lineRule="auto"/>
        <w:ind w:left="1560" w:right="283"/>
        <w:jc w:val="both"/>
        <w:rPr>
          <w:rFonts w:cs="Times New Roman"/>
          <w:color w:val="auto"/>
          <w:lang w:val="cs-CZ"/>
        </w:rPr>
      </w:pPr>
      <w:r w:rsidRPr="00802DE1">
        <w:rPr>
          <w:rFonts w:cs="Times New Roman"/>
          <w:color w:val="auto"/>
          <w:lang w:val="cs-CZ"/>
        </w:rPr>
        <w:t>zlepšení organizace</w:t>
      </w:r>
    </w:p>
    <w:p w:rsidR="009F4C24" w:rsidRPr="00802DE1" w:rsidRDefault="009F4C24" w:rsidP="00822F95">
      <w:pPr>
        <w:pStyle w:val="Standard"/>
        <w:numPr>
          <w:ilvl w:val="0"/>
          <w:numId w:val="32"/>
        </w:numPr>
        <w:tabs>
          <w:tab w:val="left" w:pos="1577"/>
          <w:tab w:val="left" w:pos="4950"/>
        </w:tabs>
        <w:spacing w:line="360" w:lineRule="auto"/>
        <w:ind w:left="1560" w:right="283"/>
        <w:jc w:val="both"/>
        <w:rPr>
          <w:rFonts w:cs="Times New Roman"/>
          <w:color w:val="auto"/>
          <w:lang w:val="cs-CZ"/>
        </w:rPr>
      </w:pPr>
      <w:r w:rsidRPr="00802DE1">
        <w:rPr>
          <w:rFonts w:cs="Times New Roman"/>
          <w:color w:val="auto"/>
          <w:lang w:val="cs-CZ"/>
        </w:rPr>
        <w:t xml:space="preserve">minimální cíl: realizovat téma půl dne denně, využití všech základních </w:t>
      </w:r>
      <w:r w:rsidRPr="00802DE1">
        <w:rPr>
          <w:rFonts w:cs="Times New Roman"/>
          <w:color w:val="auto"/>
          <w:lang w:val="cs-CZ"/>
        </w:rPr>
        <w:tab/>
        <w:t>dovedností</w:t>
      </w:r>
    </w:p>
    <w:p w:rsidR="009F4C24" w:rsidRPr="00802DE1" w:rsidRDefault="009F4C24" w:rsidP="009F4C24">
      <w:pPr>
        <w:pStyle w:val="Standard"/>
        <w:spacing w:line="360" w:lineRule="auto"/>
        <w:ind w:left="1134" w:right="283"/>
        <w:jc w:val="both"/>
        <w:rPr>
          <w:rFonts w:cs="Times New Roman"/>
          <w:i/>
          <w:color w:val="auto"/>
          <w:lang w:val="cs-CZ"/>
        </w:rPr>
      </w:pPr>
      <w:r w:rsidRPr="00802DE1">
        <w:rPr>
          <w:rFonts w:cs="Times New Roman"/>
          <w:i/>
          <w:color w:val="auto"/>
          <w:lang w:val="cs-CZ"/>
        </w:rPr>
        <w:t>Čtvrtý a pátý rok</w:t>
      </w:r>
    </w:p>
    <w:p w:rsidR="009F4C24" w:rsidRPr="00802DE1" w:rsidRDefault="009F4C24" w:rsidP="00822F95">
      <w:pPr>
        <w:pStyle w:val="Standard"/>
        <w:numPr>
          <w:ilvl w:val="0"/>
          <w:numId w:val="33"/>
        </w:numPr>
        <w:tabs>
          <w:tab w:val="left" w:pos="1525"/>
          <w:tab w:val="left" w:pos="5670"/>
        </w:tabs>
        <w:spacing w:line="360" w:lineRule="auto"/>
        <w:ind w:left="1560" w:right="283"/>
        <w:jc w:val="both"/>
        <w:rPr>
          <w:rFonts w:cs="Times New Roman"/>
          <w:color w:val="auto"/>
          <w:lang w:val="cs-CZ"/>
        </w:rPr>
      </w:pPr>
      <w:r w:rsidRPr="00802DE1">
        <w:rPr>
          <w:rFonts w:cs="Times New Roman"/>
          <w:color w:val="auto"/>
          <w:lang w:val="cs-CZ"/>
        </w:rPr>
        <w:t>od třetí třídy výš přibírat děti k vymýšlení tématu</w:t>
      </w:r>
    </w:p>
    <w:p w:rsidR="009F4C24" w:rsidRPr="00802DE1" w:rsidRDefault="009F4C24" w:rsidP="00822F95">
      <w:pPr>
        <w:pStyle w:val="Standard"/>
        <w:numPr>
          <w:ilvl w:val="0"/>
          <w:numId w:val="33"/>
        </w:numPr>
        <w:tabs>
          <w:tab w:val="left" w:pos="1512"/>
          <w:tab w:val="left" w:pos="5670"/>
        </w:tabs>
        <w:spacing w:line="360" w:lineRule="auto"/>
        <w:ind w:left="1560" w:right="283"/>
        <w:jc w:val="both"/>
        <w:rPr>
          <w:rFonts w:cs="Times New Roman"/>
          <w:color w:val="auto"/>
          <w:lang w:val="cs-CZ"/>
        </w:rPr>
      </w:pPr>
      <w:r w:rsidRPr="00802DE1">
        <w:rPr>
          <w:rFonts w:cs="Times New Roman"/>
          <w:color w:val="auto"/>
          <w:lang w:val="cs-CZ"/>
        </w:rPr>
        <w:t>žáci pomáhají vyhledávat místa a osoby pro studium v terénu</w:t>
      </w:r>
    </w:p>
    <w:p w:rsidR="003412A1" w:rsidRDefault="009F4C24" w:rsidP="00822F95">
      <w:pPr>
        <w:pStyle w:val="Standard"/>
        <w:numPr>
          <w:ilvl w:val="0"/>
          <w:numId w:val="33"/>
        </w:numPr>
        <w:tabs>
          <w:tab w:val="left" w:pos="1525"/>
          <w:tab w:val="left" w:pos="5670"/>
        </w:tabs>
        <w:spacing w:line="360" w:lineRule="auto"/>
        <w:ind w:left="1560" w:right="283"/>
        <w:jc w:val="both"/>
        <w:rPr>
          <w:rFonts w:cs="Times New Roman"/>
          <w:color w:val="auto"/>
          <w:lang w:val="cs-CZ"/>
        </w:rPr>
      </w:pPr>
      <w:r w:rsidRPr="00802DE1">
        <w:rPr>
          <w:rFonts w:cs="Times New Roman"/>
          <w:color w:val="auto"/>
          <w:lang w:val="cs-CZ"/>
        </w:rPr>
        <w:t>pomoci dětem sestavit učební projekt,</w:t>
      </w:r>
      <w:r w:rsidR="00990108" w:rsidRPr="00802DE1">
        <w:rPr>
          <w:rFonts w:cs="Times New Roman"/>
          <w:color w:val="auto"/>
          <w:lang w:val="cs-CZ"/>
        </w:rPr>
        <w:t xml:space="preserve"> který trvá šest týdnů a během něhož se žáci samostatně učí</w:t>
      </w:r>
    </w:p>
    <w:p w:rsidR="003412A1" w:rsidRDefault="003412A1" w:rsidP="0072662F">
      <w:r>
        <w:br w:type="page"/>
      </w:r>
    </w:p>
    <w:p w:rsidR="009F4C24" w:rsidRPr="00802DE1" w:rsidRDefault="009F4C24" w:rsidP="00822F95">
      <w:pPr>
        <w:pStyle w:val="Standard"/>
        <w:numPr>
          <w:ilvl w:val="0"/>
          <w:numId w:val="33"/>
        </w:numPr>
        <w:tabs>
          <w:tab w:val="left" w:pos="1525"/>
          <w:tab w:val="left" w:pos="4950"/>
        </w:tabs>
        <w:spacing w:line="360" w:lineRule="auto"/>
        <w:ind w:left="1560" w:right="283"/>
        <w:jc w:val="both"/>
        <w:rPr>
          <w:rFonts w:cs="Times New Roman"/>
          <w:color w:val="auto"/>
          <w:lang w:val="cs-CZ"/>
        </w:rPr>
      </w:pPr>
      <w:r w:rsidRPr="00802DE1">
        <w:rPr>
          <w:rFonts w:cs="Times New Roman"/>
          <w:color w:val="auto"/>
          <w:lang w:val="cs-CZ"/>
        </w:rPr>
        <w:t>minimální cíl: realizovat téma celý den</w:t>
      </w:r>
      <w:r w:rsidR="00990108" w:rsidRPr="00802DE1">
        <w:rPr>
          <w:rFonts w:cs="Times New Roman"/>
          <w:color w:val="auto"/>
          <w:lang w:val="cs-CZ"/>
        </w:rPr>
        <w:t xml:space="preserve"> po celý rok s plnou integrací </w:t>
      </w:r>
      <w:r w:rsidRPr="00802DE1">
        <w:rPr>
          <w:rFonts w:cs="Times New Roman"/>
          <w:color w:val="auto"/>
          <w:lang w:val="cs-CZ"/>
        </w:rPr>
        <w:t>základních dovedností</w:t>
      </w: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9F4C24">
      <w:pPr>
        <w:pStyle w:val="Standard"/>
        <w:spacing w:line="360" w:lineRule="auto"/>
        <w:ind w:left="1134" w:right="283"/>
        <w:jc w:val="both"/>
        <w:rPr>
          <w:rFonts w:cs="Times New Roman"/>
          <w:color w:val="auto"/>
          <w:lang w:val="cs-CZ"/>
        </w:rPr>
      </w:pPr>
      <w:r w:rsidRPr="00802DE1">
        <w:rPr>
          <w:rFonts w:cs="Times New Roman"/>
          <w:color w:val="auto"/>
          <w:lang w:val="cs-CZ"/>
        </w:rPr>
        <w:t>Vytváření interakce mezi učitelem a žákem a mezi žáky navzájem.</w:t>
      </w:r>
    </w:p>
    <w:p w:rsidR="009F4C24" w:rsidRPr="00802DE1" w:rsidRDefault="009F4C24" w:rsidP="009F4C24">
      <w:pPr>
        <w:pStyle w:val="Standard"/>
        <w:spacing w:line="360" w:lineRule="auto"/>
        <w:ind w:left="1134" w:right="283"/>
        <w:jc w:val="both"/>
        <w:rPr>
          <w:rFonts w:cs="Times New Roman"/>
          <w:color w:val="auto"/>
          <w:lang w:val="cs-CZ"/>
        </w:rPr>
      </w:pPr>
      <w:r w:rsidRPr="00802DE1">
        <w:rPr>
          <w:rFonts w:cs="Times New Roman"/>
          <w:color w:val="auto"/>
          <w:lang w:val="cs-CZ"/>
        </w:rPr>
        <w:t>Ve třídě existují tři důležité oblasti:</w:t>
      </w:r>
    </w:p>
    <w:p w:rsidR="009F4C24" w:rsidRPr="00802DE1" w:rsidRDefault="009F4C24" w:rsidP="00822F95">
      <w:pPr>
        <w:pStyle w:val="Standard"/>
        <w:numPr>
          <w:ilvl w:val="0"/>
          <w:numId w:val="34"/>
        </w:numPr>
        <w:tabs>
          <w:tab w:val="left" w:pos="1460"/>
          <w:tab w:val="left" w:pos="5670"/>
        </w:tabs>
        <w:spacing w:line="360" w:lineRule="auto"/>
        <w:ind w:left="1560" w:right="283"/>
        <w:jc w:val="both"/>
        <w:rPr>
          <w:rFonts w:cs="Times New Roman"/>
          <w:color w:val="auto"/>
          <w:lang w:val="cs-CZ"/>
        </w:rPr>
      </w:pPr>
      <w:r w:rsidRPr="00802DE1">
        <w:rPr>
          <w:rFonts w:cs="Times New Roman"/>
          <w:color w:val="auto"/>
          <w:lang w:val="cs-CZ"/>
        </w:rPr>
        <w:t>vztahy</w:t>
      </w:r>
    </w:p>
    <w:p w:rsidR="009F4C24" w:rsidRPr="00802DE1" w:rsidRDefault="009F4C24" w:rsidP="00822F95">
      <w:pPr>
        <w:pStyle w:val="Standard"/>
        <w:numPr>
          <w:ilvl w:val="0"/>
          <w:numId w:val="34"/>
        </w:numPr>
        <w:tabs>
          <w:tab w:val="left" w:pos="1447"/>
          <w:tab w:val="left" w:pos="5670"/>
        </w:tabs>
        <w:spacing w:line="360" w:lineRule="auto"/>
        <w:ind w:left="1560" w:right="283"/>
        <w:jc w:val="both"/>
        <w:rPr>
          <w:rFonts w:cs="Times New Roman"/>
          <w:color w:val="auto"/>
          <w:lang w:val="cs-CZ"/>
        </w:rPr>
      </w:pPr>
      <w:r w:rsidRPr="00802DE1">
        <w:rPr>
          <w:rFonts w:cs="Times New Roman"/>
          <w:color w:val="auto"/>
          <w:lang w:val="cs-CZ"/>
        </w:rPr>
        <w:t>vedení třídy</w:t>
      </w:r>
    </w:p>
    <w:p w:rsidR="009F4C24" w:rsidRPr="00802DE1" w:rsidRDefault="009F4C24" w:rsidP="00822F95">
      <w:pPr>
        <w:pStyle w:val="Standard"/>
        <w:numPr>
          <w:ilvl w:val="0"/>
          <w:numId w:val="34"/>
        </w:numPr>
        <w:tabs>
          <w:tab w:val="left" w:pos="1473"/>
          <w:tab w:val="left" w:pos="4950"/>
        </w:tabs>
        <w:spacing w:line="360" w:lineRule="auto"/>
        <w:ind w:left="1560" w:right="283"/>
        <w:jc w:val="both"/>
        <w:rPr>
          <w:rFonts w:cs="Times New Roman"/>
          <w:color w:val="auto"/>
          <w:lang w:val="cs-CZ"/>
        </w:rPr>
      </w:pPr>
      <w:r w:rsidRPr="00802DE1">
        <w:rPr>
          <w:rFonts w:cs="Times New Roman"/>
          <w:color w:val="auto"/>
          <w:lang w:val="cs-CZ"/>
        </w:rPr>
        <w:t>pravidla chování</w:t>
      </w:r>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r w:rsidRPr="00802DE1">
        <w:t>Vztahy - kvalita a podstata vztahů mezi učitelem a žáky je stavebním kamenem pro vše ostatní ve třídě. Učitel by měl být vzorem a modelem.</w:t>
      </w:r>
    </w:p>
    <w:p w:rsidR="009F4C24" w:rsidRPr="00802DE1" w:rsidRDefault="00D326E1" w:rsidP="0072662F">
      <w:r w:rsidRPr="00802DE1">
        <w:t xml:space="preserve">Ve třídě by měl být prostor </w:t>
      </w:r>
      <w:r w:rsidR="009F4C24" w:rsidRPr="00802DE1">
        <w:t>pro skupinovou práci i pro tichou individuální činnost a pro oddechovou činnost. Také místo pro materiály, prostor pro uč</w:t>
      </w:r>
      <w:r w:rsidR="00990108" w:rsidRPr="00802DE1">
        <w:t xml:space="preserve">itele i žáky, místo </w:t>
      </w:r>
      <w:r w:rsidR="009F4C24" w:rsidRPr="00802DE1">
        <w:t>na osobní věci.</w:t>
      </w:r>
    </w:p>
    <w:p w:rsidR="009F4C24" w:rsidRPr="00802DE1" w:rsidRDefault="009F4C24" w:rsidP="009F4C24">
      <w:pPr>
        <w:pStyle w:val="Standard"/>
        <w:tabs>
          <w:tab w:val="left" w:pos="4655"/>
        </w:tabs>
        <w:spacing w:line="360" w:lineRule="auto"/>
        <w:ind w:left="1134" w:right="283"/>
        <w:jc w:val="both"/>
        <w:rPr>
          <w:rFonts w:cs="Times New Roman"/>
          <w:color w:val="auto"/>
          <w:lang w:val="cs-CZ"/>
        </w:rPr>
      </w:pPr>
    </w:p>
    <w:p w:rsidR="009F4C24" w:rsidRPr="00802DE1" w:rsidRDefault="009F4C24" w:rsidP="0072662F">
      <w:r w:rsidRPr="00802DE1">
        <w:t>Vedení třídy - učitelovy postupy ve třídě jsou hlavními prostředky utváření interakce mezi učitelem a žákem.</w:t>
      </w:r>
    </w:p>
    <w:p w:rsidR="009F4C24" w:rsidRPr="00802DE1" w:rsidRDefault="009F4C24" w:rsidP="0072662F">
      <w:r w:rsidRPr="00802DE1">
        <w:t xml:space="preserve">Podle Pat </w:t>
      </w:r>
      <w:proofErr w:type="spellStart"/>
      <w:r w:rsidRPr="00802DE1">
        <w:t>Belvelové</w:t>
      </w:r>
      <w:proofErr w:type="spellEnd"/>
      <w:r w:rsidRPr="00802DE1">
        <w:t xml:space="preserve"> z Institutu pro vzdělávání a po</w:t>
      </w:r>
      <w:r w:rsidR="00990108" w:rsidRPr="00802DE1">
        <w:t xml:space="preserve">radenství sestává dobré vedení </w:t>
      </w:r>
      <w:r w:rsidRPr="00802DE1">
        <w:t>třídy ze čtyř prvků:</w:t>
      </w:r>
    </w:p>
    <w:p w:rsidR="009F4C24" w:rsidRPr="003412A1" w:rsidRDefault="009F4C24" w:rsidP="00822F95">
      <w:pPr>
        <w:pStyle w:val="Standard"/>
        <w:numPr>
          <w:ilvl w:val="0"/>
          <w:numId w:val="35"/>
        </w:numPr>
        <w:tabs>
          <w:tab w:val="left" w:pos="1560"/>
          <w:tab w:val="left" w:pos="5670"/>
          <w:tab w:val="left" w:pos="8060"/>
        </w:tabs>
        <w:spacing w:line="360" w:lineRule="auto"/>
        <w:ind w:left="1560" w:right="283"/>
        <w:jc w:val="both"/>
        <w:rPr>
          <w:rFonts w:cs="Times New Roman"/>
          <w:i/>
          <w:color w:val="auto"/>
          <w:lang w:val="cs-CZ"/>
        </w:rPr>
      </w:pPr>
      <w:r w:rsidRPr="003412A1">
        <w:rPr>
          <w:rFonts w:cs="Times New Roman"/>
          <w:i/>
          <w:color w:val="auto"/>
          <w:lang w:val="cs-CZ"/>
        </w:rPr>
        <w:t xml:space="preserve">„máte připravené účinné kurikulum </w:t>
      </w:r>
      <w:r w:rsidR="00990108" w:rsidRPr="003412A1">
        <w:rPr>
          <w:rFonts w:cs="Times New Roman"/>
          <w:i/>
          <w:color w:val="auto"/>
          <w:lang w:val="cs-CZ"/>
        </w:rPr>
        <w:t xml:space="preserve">– smysluplné, užitečné, věcné, </w:t>
      </w:r>
      <w:r w:rsidRPr="003412A1">
        <w:rPr>
          <w:rFonts w:cs="Times New Roman"/>
          <w:i/>
          <w:color w:val="auto"/>
          <w:lang w:val="cs-CZ"/>
        </w:rPr>
        <w:t>s příležitostmi pro tvořivost a citové projevy</w:t>
      </w:r>
    </w:p>
    <w:p w:rsidR="009F4C24" w:rsidRPr="003412A1" w:rsidRDefault="009F4C24" w:rsidP="00822F95">
      <w:pPr>
        <w:pStyle w:val="Standard"/>
        <w:numPr>
          <w:ilvl w:val="0"/>
          <w:numId w:val="35"/>
        </w:numPr>
        <w:tabs>
          <w:tab w:val="left" w:pos="1560"/>
          <w:tab w:val="left" w:pos="1680"/>
          <w:tab w:val="left" w:pos="5670"/>
          <w:tab w:val="left" w:pos="8060"/>
        </w:tabs>
        <w:spacing w:line="360" w:lineRule="auto"/>
        <w:ind w:left="1560" w:right="283"/>
        <w:jc w:val="both"/>
        <w:rPr>
          <w:rFonts w:cs="Times New Roman"/>
          <w:i/>
          <w:iCs/>
          <w:color w:val="auto"/>
          <w:lang w:val="cs-CZ"/>
        </w:rPr>
      </w:pPr>
      <w:r w:rsidRPr="003412A1">
        <w:rPr>
          <w:rFonts w:cs="Times New Roman"/>
          <w:i/>
          <w:color w:val="auto"/>
          <w:lang w:val="cs-CZ"/>
        </w:rPr>
        <w:t>je splněn základní požadavek – u</w:t>
      </w:r>
      <w:r w:rsidR="00990108" w:rsidRPr="003412A1">
        <w:rPr>
          <w:rFonts w:cs="Times New Roman"/>
          <w:i/>
          <w:color w:val="auto"/>
          <w:lang w:val="cs-CZ"/>
        </w:rPr>
        <w:t xml:space="preserve">čitel a žáci, a také žáci mezi </w:t>
      </w:r>
      <w:r w:rsidRPr="003412A1">
        <w:rPr>
          <w:rFonts w:cs="Times New Roman"/>
          <w:i/>
          <w:color w:val="auto"/>
          <w:lang w:val="cs-CZ"/>
        </w:rPr>
        <w:t>sebou mají dobré vztahy</w:t>
      </w:r>
    </w:p>
    <w:p w:rsidR="009F4C24" w:rsidRPr="003412A1" w:rsidRDefault="009F4C24" w:rsidP="00822F95">
      <w:pPr>
        <w:pStyle w:val="Standard"/>
        <w:numPr>
          <w:ilvl w:val="0"/>
          <w:numId w:val="35"/>
        </w:numPr>
        <w:tabs>
          <w:tab w:val="left" w:pos="1560"/>
          <w:tab w:val="left" w:pos="5670"/>
          <w:tab w:val="left" w:pos="8060"/>
        </w:tabs>
        <w:spacing w:line="360" w:lineRule="auto"/>
        <w:ind w:left="1560" w:right="283"/>
        <w:jc w:val="both"/>
        <w:rPr>
          <w:rFonts w:cs="Times New Roman"/>
          <w:i/>
          <w:color w:val="auto"/>
          <w:lang w:val="cs-CZ"/>
        </w:rPr>
      </w:pPr>
      <w:r w:rsidRPr="003412A1">
        <w:rPr>
          <w:rFonts w:cs="Times New Roman"/>
          <w:i/>
          <w:color w:val="auto"/>
          <w:lang w:val="cs-CZ"/>
        </w:rPr>
        <w:t>po celý čas jsou jasné základní charakteristiky – o</w:t>
      </w:r>
      <w:r w:rsidR="00990108" w:rsidRPr="003412A1">
        <w:rPr>
          <w:rFonts w:cs="Times New Roman"/>
          <w:i/>
          <w:color w:val="auto"/>
          <w:lang w:val="cs-CZ"/>
        </w:rPr>
        <w:t xml:space="preserve">becná i speciální </w:t>
      </w:r>
      <w:r w:rsidRPr="003412A1">
        <w:rPr>
          <w:rFonts w:cs="Times New Roman"/>
          <w:i/>
          <w:color w:val="auto"/>
          <w:lang w:val="cs-CZ"/>
        </w:rPr>
        <w:t>pravidla, postupy a nařízení</w:t>
      </w:r>
    </w:p>
    <w:p w:rsidR="009F4C24" w:rsidRPr="00802DE1" w:rsidRDefault="009F4C24" w:rsidP="00822F95">
      <w:pPr>
        <w:pStyle w:val="Standard"/>
        <w:numPr>
          <w:ilvl w:val="0"/>
          <w:numId w:val="35"/>
        </w:numPr>
        <w:tabs>
          <w:tab w:val="left" w:pos="1560"/>
          <w:tab w:val="left" w:pos="4950"/>
          <w:tab w:val="left" w:pos="7340"/>
        </w:tabs>
        <w:spacing w:line="360" w:lineRule="auto"/>
        <w:ind w:left="1560" w:right="283"/>
        <w:jc w:val="both"/>
        <w:rPr>
          <w:rFonts w:cs="Times New Roman"/>
          <w:color w:val="auto"/>
          <w:lang w:val="cs-CZ"/>
        </w:rPr>
      </w:pPr>
      <w:r w:rsidRPr="003412A1">
        <w:rPr>
          <w:rFonts w:cs="Times New Roman"/>
          <w:i/>
          <w:color w:val="auto"/>
          <w:lang w:val="cs-CZ"/>
        </w:rPr>
        <w:t>očekává a podporuje se spol</w:t>
      </w:r>
      <w:r w:rsidR="00990108" w:rsidRPr="003412A1">
        <w:rPr>
          <w:rFonts w:cs="Times New Roman"/>
          <w:i/>
          <w:color w:val="auto"/>
          <w:lang w:val="cs-CZ"/>
        </w:rPr>
        <w:t>uúčast žáků na plánování a dění</w:t>
      </w:r>
      <w:r w:rsidRPr="003412A1">
        <w:rPr>
          <w:rFonts w:cs="Times New Roman"/>
          <w:i/>
          <w:color w:val="auto"/>
          <w:lang w:val="cs-CZ"/>
        </w:rPr>
        <w:t xml:space="preserve"> ve třídě (žáci jsou aktivně zaangažováni na úkolu; přímé v</w:t>
      </w:r>
      <w:r w:rsidR="00990108" w:rsidRPr="003412A1">
        <w:rPr>
          <w:rFonts w:cs="Times New Roman"/>
          <w:i/>
          <w:color w:val="auto"/>
          <w:lang w:val="cs-CZ"/>
        </w:rPr>
        <w:t xml:space="preserve">yučování umožňuje, aby se žáci </w:t>
      </w:r>
      <w:r w:rsidRPr="003412A1">
        <w:rPr>
          <w:rFonts w:cs="Times New Roman"/>
          <w:i/>
          <w:color w:val="auto"/>
          <w:lang w:val="cs-CZ"/>
        </w:rPr>
        <w:t>zapojili)“</w:t>
      </w:r>
      <w:r w:rsidRPr="00802DE1">
        <w:rPr>
          <w:rFonts w:cs="Times New Roman"/>
          <w:color w:val="auto"/>
          <w:lang w:val="cs-CZ"/>
        </w:rPr>
        <w:t xml:space="preserve"> (</w:t>
      </w:r>
      <w:proofErr w:type="spellStart"/>
      <w:r w:rsidRPr="00802DE1">
        <w:rPr>
          <w:rFonts w:cs="Times New Roman"/>
          <w:color w:val="auto"/>
          <w:lang w:val="cs-CZ"/>
        </w:rPr>
        <w:t>Kovaliková</w:t>
      </w:r>
      <w:proofErr w:type="spellEnd"/>
      <w:r w:rsidRPr="00802DE1">
        <w:rPr>
          <w:rFonts w:cs="Times New Roman"/>
          <w:color w:val="auto"/>
          <w:lang w:val="cs-CZ"/>
        </w:rPr>
        <w:t>, 1995, s.</w:t>
      </w:r>
      <w:r w:rsidR="00D326E1" w:rsidRPr="00802DE1">
        <w:rPr>
          <w:rFonts w:cs="Times New Roman"/>
          <w:color w:val="auto"/>
          <w:lang w:val="cs-CZ"/>
        </w:rPr>
        <w:t xml:space="preserve"> </w:t>
      </w:r>
      <w:r w:rsidRPr="00802DE1">
        <w:rPr>
          <w:rFonts w:cs="Times New Roman"/>
          <w:color w:val="auto"/>
          <w:lang w:val="cs-CZ"/>
        </w:rPr>
        <w:t>36)</w:t>
      </w:r>
    </w:p>
    <w:p w:rsidR="009F4C24" w:rsidRPr="00802DE1" w:rsidRDefault="009F4C24" w:rsidP="009F4C24">
      <w:pPr>
        <w:pStyle w:val="Standard"/>
        <w:tabs>
          <w:tab w:val="left" w:pos="4655"/>
        </w:tabs>
        <w:spacing w:line="360" w:lineRule="auto"/>
        <w:ind w:left="1134" w:right="283"/>
        <w:jc w:val="both"/>
        <w:rPr>
          <w:rFonts w:cs="Times New Roman"/>
          <w:i/>
          <w:color w:val="auto"/>
          <w:lang w:val="cs-CZ"/>
        </w:rPr>
      </w:pPr>
    </w:p>
    <w:p w:rsidR="009F4C24" w:rsidRPr="00802DE1" w:rsidRDefault="002B0E8E" w:rsidP="009F4C24">
      <w:pPr>
        <w:pStyle w:val="Standard"/>
        <w:tabs>
          <w:tab w:val="left" w:pos="4655"/>
        </w:tabs>
        <w:spacing w:line="360" w:lineRule="auto"/>
        <w:ind w:left="1134" w:right="283"/>
        <w:jc w:val="both"/>
        <w:rPr>
          <w:rFonts w:cs="Times New Roman"/>
          <w:i/>
          <w:color w:val="auto"/>
          <w:lang w:val="cs-CZ"/>
        </w:rPr>
      </w:pPr>
      <w:proofErr w:type="gramStart"/>
      <w:r w:rsidRPr="00802DE1">
        <w:rPr>
          <w:rFonts w:cs="Times New Roman"/>
          <w:i/>
          <w:color w:val="auto"/>
          <w:lang w:val="cs-CZ"/>
        </w:rPr>
        <w:t>,,</w:t>
      </w:r>
      <w:r w:rsidR="009F4C24" w:rsidRPr="00802DE1">
        <w:rPr>
          <w:rFonts w:cs="Times New Roman"/>
          <w:i/>
          <w:color w:val="auto"/>
          <w:lang w:val="cs-CZ"/>
        </w:rPr>
        <w:t>Aby</w:t>
      </w:r>
      <w:proofErr w:type="gramEnd"/>
      <w:r w:rsidR="009F4C24" w:rsidRPr="00802DE1">
        <w:rPr>
          <w:rFonts w:cs="Times New Roman"/>
          <w:i/>
          <w:color w:val="auto"/>
          <w:lang w:val="cs-CZ"/>
        </w:rPr>
        <w:t xml:space="preserve"> práce byla úspěšná, je důležité dodržovat pravidla chování ve třídě s ITV, nazývaná pravidla soužití:</w:t>
      </w:r>
      <w:r w:rsidR="00C15D6C" w:rsidRPr="00802DE1">
        <w:rPr>
          <w:rFonts w:cs="Times New Roman"/>
          <w:i/>
          <w:color w:val="auto"/>
          <w:lang w:val="cs-CZ"/>
        </w:rPr>
        <w:t>“</w:t>
      </w:r>
    </w:p>
    <w:p w:rsidR="003412A1" w:rsidRDefault="003412A1" w:rsidP="0072662F">
      <w:r>
        <w:br w:type="page"/>
      </w:r>
    </w:p>
    <w:p w:rsidR="009F4C24" w:rsidRPr="00802DE1" w:rsidRDefault="009F4C24" w:rsidP="00822F95">
      <w:pPr>
        <w:pStyle w:val="Standard"/>
        <w:numPr>
          <w:ilvl w:val="0"/>
          <w:numId w:val="36"/>
        </w:numPr>
        <w:tabs>
          <w:tab w:val="left" w:pos="1690"/>
          <w:tab w:val="left" w:pos="5670"/>
          <w:tab w:val="left" w:pos="8060"/>
        </w:tabs>
        <w:spacing w:line="360" w:lineRule="auto"/>
        <w:ind w:left="1560" w:right="283"/>
        <w:jc w:val="both"/>
        <w:rPr>
          <w:rFonts w:cs="Times New Roman"/>
          <w:i/>
          <w:color w:val="auto"/>
          <w:lang w:val="cs-CZ"/>
        </w:rPr>
      </w:pPr>
      <w:r w:rsidRPr="00802DE1">
        <w:rPr>
          <w:rFonts w:cs="Times New Roman"/>
          <w:b/>
          <w:bCs/>
          <w:i/>
          <w:color w:val="auto"/>
          <w:lang w:val="cs-CZ"/>
        </w:rPr>
        <w:t>důvěra</w:t>
      </w:r>
      <w:r w:rsidRPr="00802DE1">
        <w:rPr>
          <w:rFonts w:cs="Times New Roman"/>
          <w:i/>
          <w:color w:val="auto"/>
          <w:lang w:val="cs-CZ"/>
        </w:rPr>
        <w:t xml:space="preserve"> – dělat jen takové věci, abychom neztratili důvěru, férové jednání, </w:t>
      </w:r>
      <w:r w:rsidRPr="00802DE1">
        <w:rPr>
          <w:rFonts w:cs="Times New Roman"/>
          <w:i/>
          <w:color w:val="auto"/>
          <w:lang w:val="cs-CZ"/>
        </w:rPr>
        <w:tab/>
        <w:t>žádná náladovost</w:t>
      </w:r>
    </w:p>
    <w:p w:rsidR="009F4C24" w:rsidRPr="00802DE1" w:rsidRDefault="009F4C24" w:rsidP="00822F95">
      <w:pPr>
        <w:pStyle w:val="Standard"/>
        <w:numPr>
          <w:ilvl w:val="0"/>
          <w:numId w:val="36"/>
        </w:numPr>
        <w:tabs>
          <w:tab w:val="left" w:pos="1690"/>
          <w:tab w:val="left" w:pos="5670"/>
          <w:tab w:val="left" w:pos="8060"/>
        </w:tabs>
        <w:spacing w:line="360" w:lineRule="auto"/>
        <w:ind w:left="1560" w:right="283"/>
        <w:jc w:val="both"/>
        <w:rPr>
          <w:rFonts w:cs="Times New Roman"/>
          <w:i/>
          <w:color w:val="auto"/>
          <w:lang w:val="cs-CZ"/>
        </w:rPr>
      </w:pPr>
      <w:r w:rsidRPr="00802DE1">
        <w:rPr>
          <w:rFonts w:cs="Times New Roman"/>
          <w:b/>
          <w:bCs/>
          <w:i/>
          <w:color w:val="auto"/>
          <w:lang w:val="cs-CZ"/>
        </w:rPr>
        <w:t>pravdivost</w:t>
      </w:r>
      <w:r w:rsidRPr="00802DE1">
        <w:rPr>
          <w:rFonts w:cs="Times New Roman"/>
          <w:i/>
          <w:color w:val="auto"/>
          <w:lang w:val="cs-CZ"/>
        </w:rPr>
        <w:t xml:space="preserve"> – mluvit pravdu; když jsou lidé kolem</w:t>
      </w:r>
      <w:r w:rsidR="00586A4E">
        <w:rPr>
          <w:rFonts w:cs="Times New Roman"/>
          <w:i/>
          <w:color w:val="auto"/>
          <w:lang w:val="cs-CZ"/>
        </w:rPr>
        <w:t xml:space="preserve"> nás vůči nám </w:t>
      </w:r>
      <w:r w:rsidRPr="00802DE1">
        <w:rPr>
          <w:rFonts w:cs="Times New Roman"/>
          <w:i/>
          <w:color w:val="auto"/>
          <w:lang w:val="cs-CZ"/>
        </w:rPr>
        <w:t xml:space="preserve">pravdiví, </w:t>
      </w:r>
      <w:r w:rsidRPr="00802DE1">
        <w:rPr>
          <w:rFonts w:cs="Times New Roman"/>
          <w:i/>
          <w:color w:val="auto"/>
          <w:lang w:val="cs-CZ"/>
        </w:rPr>
        <w:tab/>
        <w:t>víme</w:t>
      </w:r>
      <w:r w:rsidR="00D326E1" w:rsidRPr="00802DE1">
        <w:rPr>
          <w:rFonts w:cs="Times New Roman"/>
          <w:i/>
          <w:color w:val="auto"/>
          <w:lang w:val="cs-CZ"/>
        </w:rPr>
        <w:t>,</w:t>
      </w:r>
      <w:r w:rsidRPr="00802DE1">
        <w:rPr>
          <w:rFonts w:cs="Times New Roman"/>
          <w:i/>
          <w:color w:val="auto"/>
          <w:lang w:val="cs-CZ"/>
        </w:rPr>
        <w:t xml:space="preserve"> na čem jsme</w:t>
      </w:r>
    </w:p>
    <w:p w:rsidR="009F4C24" w:rsidRPr="00802DE1" w:rsidRDefault="009F4C24" w:rsidP="00822F95">
      <w:pPr>
        <w:pStyle w:val="Standard"/>
        <w:numPr>
          <w:ilvl w:val="0"/>
          <w:numId w:val="36"/>
        </w:numPr>
        <w:tabs>
          <w:tab w:val="left" w:pos="1699"/>
          <w:tab w:val="left" w:pos="5670"/>
          <w:tab w:val="left" w:pos="8060"/>
        </w:tabs>
        <w:spacing w:line="360" w:lineRule="auto"/>
        <w:ind w:left="1560" w:right="283"/>
        <w:jc w:val="both"/>
        <w:rPr>
          <w:rFonts w:cs="Times New Roman"/>
          <w:i/>
          <w:color w:val="auto"/>
          <w:lang w:val="cs-CZ"/>
        </w:rPr>
      </w:pPr>
      <w:r w:rsidRPr="00802DE1">
        <w:rPr>
          <w:rFonts w:cs="Times New Roman"/>
          <w:b/>
          <w:bCs/>
          <w:i/>
          <w:color w:val="auto"/>
          <w:lang w:val="cs-CZ"/>
        </w:rPr>
        <w:t>aktivně naslouchat</w:t>
      </w:r>
      <w:r w:rsidRPr="00802DE1">
        <w:rPr>
          <w:rFonts w:cs="Times New Roman"/>
          <w:i/>
          <w:color w:val="auto"/>
          <w:lang w:val="cs-CZ"/>
        </w:rPr>
        <w:t xml:space="preserve"> – naslouchat se záměrem umět porozumět</w:t>
      </w:r>
    </w:p>
    <w:p w:rsidR="009F4C24" w:rsidRPr="00802DE1" w:rsidRDefault="009F4C24" w:rsidP="00822F95">
      <w:pPr>
        <w:pStyle w:val="Standard"/>
        <w:numPr>
          <w:ilvl w:val="0"/>
          <w:numId w:val="36"/>
        </w:numPr>
        <w:tabs>
          <w:tab w:val="left" w:pos="1690"/>
          <w:tab w:val="left" w:pos="5670"/>
          <w:tab w:val="left" w:pos="8060"/>
        </w:tabs>
        <w:spacing w:line="360" w:lineRule="auto"/>
        <w:ind w:left="1560" w:right="283"/>
        <w:jc w:val="both"/>
        <w:rPr>
          <w:rFonts w:cs="Times New Roman"/>
          <w:i/>
          <w:color w:val="auto"/>
          <w:lang w:val="cs-CZ"/>
        </w:rPr>
      </w:pPr>
      <w:r w:rsidRPr="00802DE1">
        <w:rPr>
          <w:rFonts w:cs="Times New Roman"/>
          <w:b/>
          <w:bCs/>
          <w:i/>
          <w:color w:val="auto"/>
          <w:lang w:val="cs-CZ"/>
        </w:rPr>
        <w:t>neshazovat</w:t>
      </w:r>
      <w:r w:rsidRPr="00802DE1">
        <w:rPr>
          <w:rFonts w:cs="Times New Roman"/>
          <w:i/>
          <w:color w:val="auto"/>
          <w:lang w:val="cs-CZ"/>
        </w:rPr>
        <w:t xml:space="preserve"> – shazováním vlastně říkám</w:t>
      </w:r>
      <w:r w:rsidR="00C15D6C" w:rsidRPr="00802DE1">
        <w:rPr>
          <w:rFonts w:cs="Times New Roman"/>
          <w:i/>
          <w:color w:val="auto"/>
          <w:lang w:val="cs-CZ"/>
        </w:rPr>
        <w:t xml:space="preserve"> “jsem lepší než ty“, vrcholem </w:t>
      </w:r>
      <w:r w:rsidRPr="00802DE1">
        <w:rPr>
          <w:rFonts w:cs="Times New Roman"/>
          <w:i/>
          <w:color w:val="auto"/>
          <w:lang w:val="cs-CZ"/>
        </w:rPr>
        <w:t>shazování je násilí</w:t>
      </w:r>
    </w:p>
    <w:p w:rsidR="009F4C24" w:rsidRPr="00802DE1" w:rsidRDefault="009F4C24" w:rsidP="00822F95">
      <w:pPr>
        <w:pStyle w:val="Standard"/>
        <w:numPr>
          <w:ilvl w:val="0"/>
          <w:numId w:val="36"/>
        </w:numPr>
        <w:tabs>
          <w:tab w:val="left" w:pos="1690"/>
          <w:tab w:val="left" w:pos="4950"/>
          <w:tab w:val="left" w:pos="7340"/>
        </w:tabs>
        <w:spacing w:line="360" w:lineRule="auto"/>
        <w:ind w:left="1560" w:right="283"/>
        <w:jc w:val="both"/>
        <w:rPr>
          <w:rFonts w:cs="Times New Roman"/>
          <w:color w:val="auto"/>
          <w:lang w:val="cs-CZ"/>
        </w:rPr>
      </w:pPr>
      <w:r w:rsidRPr="00802DE1">
        <w:rPr>
          <w:rFonts w:cs="Times New Roman"/>
          <w:b/>
          <w:bCs/>
          <w:i/>
          <w:color w:val="auto"/>
          <w:lang w:val="cs-CZ"/>
        </w:rPr>
        <w:t>osobní maximum</w:t>
      </w:r>
      <w:r w:rsidRPr="00802DE1">
        <w:rPr>
          <w:rFonts w:cs="Times New Roman"/>
          <w:i/>
          <w:color w:val="auto"/>
          <w:lang w:val="cs-CZ"/>
        </w:rPr>
        <w:t xml:space="preserve"> – říká, že to není jen učitel, k</w:t>
      </w:r>
      <w:r w:rsidR="00C15D6C" w:rsidRPr="00802DE1">
        <w:rPr>
          <w:rFonts w:cs="Times New Roman"/>
          <w:i/>
          <w:color w:val="auto"/>
          <w:lang w:val="cs-CZ"/>
        </w:rPr>
        <w:t xml:space="preserve">do posuzuje úspěch, ale že se </w:t>
      </w:r>
      <w:r w:rsidRPr="00802DE1">
        <w:rPr>
          <w:rFonts w:cs="Times New Roman"/>
          <w:i/>
          <w:color w:val="auto"/>
          <w:lang w:val="cs-CZ"/>
        </w:rPr>
        <w:t>pravidla dají spíše žákům, aby oni sami zhodnotili své vlastní výk</w:t>
      </w:r>
      <w:r w:rsidR="005D1540" w:rsidRPr="00802DE1">
        <w:rPr>
          <w:rFonts w:cs="Times New Roman"/>
          <w:i/>
          <w:color w:val="auto"/>
          <w:lang w:val="cs-CZ"/>
        </w:rPr>
        <w:t>ony vzhledem k nějakým výrazným</w:t>
      </w:r>
      <w:r w:rsidRPr="00802DE1">
        <w:rPr>
          <w:rFonts w:cs="Times New Roman"/>
          <w:i/>
          <w:color w:val="auto"/>
          <w:lang w:val="cs-CZ"/>
        </w:rPr>
        <w:t xml:space="preserve"> kritériím“ </w:t>
      </w:r>
      <w:r w:rsidRPr="00802DE1">
        <w:rPr>
          <w:rFonts w:cs="Times New Roman"/>
          <w:color w:val="auto"/>
          <w:lang w:val="cs-CZ"/>
        </w:rPr>
        <w:t>(</w:t>
      </w:r>
      <w:proofErr w:type="spellStart"/>
      <w:r w:rsidRPr="00802DE1">
        <w:rPr>
          <w:rFonts w:cs="Times New Roman"/>
          <w:color w:val="auto"/>
          <w:lang w:val="cs-CZ"/>
        </w:rPr>
        <w:t>Kovaliková</w:t>
      </w:r>
      <w:proofErr w:type="spellEnd"/>
      <w:r w:rsidRPr="00802DE1">
        <w:rPr>
          <w:rFonts w:cs="Times New Roman"/>
          <w:color w:val="auto"/>
          <w:lang w:val="cs-CZ"/>
        </w:rPr>
        <w:t>, 1995, s.</w:t>
      </w:r>
      <w:r w:rsidR="00B22B45" w:rsidRPr="00802DE1">
        <w:rPr>
          <w:rFonts w:cs="Times New Roman"/>
          <w:color w:val="auto"/>
          <w:lang w:val="cs-CZ"/>
        </w:rPr>
        <w:t xml:space="preserve"> </w:t>
      </w:r>
      <w:r w:rsidRPr="00802DE1">
        <w:rPr>
          <w:rFonts w:cs="Times New Roman"/>
          <w:color w:val="auto"/>
          <w:lang w:val="cs-CZ"/>
        </w:rPr>
        <w:t xml:space="preserve">40)  </w:t>
      </w:r>
    </w:p>
    <w:p w:rsidR="009F4C24" w:rsidRPr="00802DE1" w:rsidRDefault="009F4C24" w:rsidP="009F4C24">
      <w:pPr>
        <w:pStyle w:val="Standard"/>
        <w:tabs>
          <w:tab w:val="left" w:pos="4655"/>
        </w:tabs>
        <w:spacing w:line="360" w:lineRule="auto"/>
        <w:ind w:left="1134" w:right="283"/>
        <w:jc w:val="both"/>
        <w:rPr>
          <w:rFonts w:cs="Times New Roman"/>
          <w:color w:val="auto"/>
          <w:lang w:val="cs-CZ"/>
        </w:rPr>
      </w:pPr>
    </w:p>
    <w:p w:rsidR="009F4C24" w:rsidRPr="00802DE1" w:rsidRDefault="009F4C24" w:rsidP="0072662F">
      <w:r w:rsidRPr="00802DE1">
        <w:t>Pravidla soužití jsou v podstatě sociální cíle, které stanovujeme pro žáky a své spolupracovníky. Měla by existovat shodná měřítka a očekávání pro to, co dělám sám a co očekávám od ostatních.</w:t>
      </w:r>
    </w:p>
    <w:p w:rsidR="009F4C24" w:rsidRPr="00802DE1" w:rsidRDefault="009F4C24" w:rsidP="009F4C24">
      <w:pPr>
        <w:pStyle w:val="Standard"/>
        <w:tabs>
          <w:tab w:val="left" w:pos="4655"/>
        </w:tabs>
        <w:spacing w:line="360" w:lineRule="auto"/>
        <w:ind w:left="1134" w:right="283"/>
        <w:jc w:val="both"/>
        <w:rPr>
          <w:rFonts w:cs="Times New Roman"/>
          <w:color w:val="auto"/>
          <w:lang w:val="cs-CZ"/>
        </w:rPr>
      </w:pPr>
    </w:p>
    <w:p w:rsidR="00B22B45" w:rsidRPr="00802DE1" w:rsidRDefault="00B22B45" w:rsidP="0072662F">
      <w:pPr>
        <w:rPr>
          <w:rFonts w:cs="Times New Roman"/>
          <w:color w:val="auto"/>
        </w:rPr>
      </w:pPr>
      <w:r w:rsidRPr="00802DE1">
        <w:br w:type="page"/>
      </w:r>
    </w:p>
    <w:p w:rsidR="009F4C24" w:rsidRPr="00802DE1" w:rsidRDefault="009F4C24" w:rsidP="0072662F">
      <w:pPr>
        <w:pStyle w:val="Nadpis4"/>
        <w:rPr>
          <w:i/>
        </w:rPr>
      </w:pPr>
      <w:bookmarkStart w:id="34" w:name="_Toc310846325"/>
      <w:r w:rsidRPr="00802DE1">
        <w:t>4.3 Smysluplný obsah</w:t>
      </w:r>
      <w:bookmarkEnd w:id="34"/>
    </w:p>
    <w:p w:rsidR="009F4C24" w:rsidRPr="00802DE1" w:rsidRDefault="009F4C24" w:rsidP="0072662F">
      <w:r w:rsidRPr="00802DE1">
        <w:t>I když „smysluplnost“ je pro každého žáka jedinečná, existuje několik faktorů, které nám ukazují směr.</w:t>
      </w:r>
    </w:p>
    <w:p w:rsidR="009F4C24" w:rsidRPr="00802DE1" w:rsidRDefault="009F4C24" w:rsidP="009F4C24">
      <w:pPr>
        <w:pStyle w:val="Standard"/>
        <w:tabs>
          <w:tab w:val="left" w:pos="3089"/>
        </w:tabs>
        <w:spacing w:line="360" w:lineRule="auto"/>
        <w:ind w:left="1134" w:right="283"/>
        <w:jc w:val="both"/>
        <w:rPr>
          <w:rFonts w:cs="Times New Roman"/>
          <w:color w:val="auto"/>
          <w:lang w:val="cs-CZ"/>
        </w:rPr>
      </w:pPr>
      <w:r w:rsidRPr="00802DE1">
        <w:rPr>
          <w:rFonts w:cs="Times New Roman"/>
          <w:color w:val="auto"/>
          <w:lang w:val="cs-CZ"/>
        </w:rPr>
        <w:t>Smysluplný obsah</w:t>
      </w:r>
    </w:p>
    <w:p w:rsidR="009F4C24" w:rsidRPr="00802DE1" w:rsidRDefault="009F4C24" w:rsidP="00822F95">
      <w:pPr>
        <w:pStyle w:val="Standard"/>
        <w:numPr>
          <w:ilvl w:val="0"/>
          <w:numId w:val="37"/>
        </w:numPr>
        <w:tabs>
          <w:tab w:val="left" w:pos="1669"/>
          <w:tab w:val="left" w:pos="5670"/>
          <w:tab w:val="left" w:pos="8060"/>
        </w:tabs>
        <w:spacing w:line="360" w:lineRule="auto"/>
        <w:ind w:left="1560" w:right="283"/>
        <w:jc w:val="both"/>
        <w:rPr>
          <w:rFonts w:cs="Times New Roman"/>
          <w:color w:val="auto"/>
          <w:lang w:val="cs-CZ"/>
        </w:rPr>
      </w:pPr>
      <w:r w:rsidRPr="00802DE1">
        <w:rPr>
          <w:rFonts w:cs="Times New Roman"/>
          <w:color w:val="auto"/>
          <w:lang w:val="cs-CZ"/>
        </w:rPr>
        <w:t>je ze skutečného života, z přirozeného světa kolem nás</w:t>
      </w:r>
    </w:p>
    <w:p w:rsidR="009F4C24" w:rsidRPr="00802DE1" w:rsidRDefault="009F4C24" w:rsidP="00822F95">
      <w:pPr>
        <w:pStyle w:val="Standard"/>
        <w:numPr>
          <w:ilvl w:val="0"/>
          <w:numId w:val="37"/>
        </w:numPr>
        <w:tabs>
          <w:tab w:val="left" w:pos="1708"/>
          <w:tab w:val="left" w:pos="5670"/>
          <w:tab w:val="left" w:pos="8060"/>
        </w:tabs>
        <w:spacing w:line="360" w:lineRule="auto"/>
        <w:ind w:left="1560" w:right="283"/>
        <w:jc w:val="both"/>
        <w:rPr>
          <w:rFonts w:cs="Times New Roman"/>
          <w:color w:val="auto"/>
          <w:lang w:val="cs-CZ"/>
        </w:rPr>
      </w:pPr>
      <w:r w:rsidRPr="00802DE1">
        <w:rPr>
          <w:rFonts w:cs="Times New Roman"/>
          <w:color w:val="auto"/>
          <w:lang w:val="cs-CZ"/>
        </w:rPr>
        <w:t>závisí podstatně na dosavadních zkušenostech</w:t>
      </w:r>
    </w:p>
    <w:p w:rsidR="009F4C24" w:rsidRPr="00802DE1" w:rsidRDefault="009F4C24" w:rsidP="00822F95">
      <w:pPr>
        <w:pStyle w:val="Standard"/>
        <w:numPr>
          <w:ilvl w:val="0"/>
          <w:numId w:val="37"/>
        </w:numPr>
        <w:tabs>
          <w:tab w:val="left" w:pos="1721"/>
          <w:tab w:val="left" w:pos="5670"/>
          <w:tab w:val="left" w:pos="8060"/>
        </w:tabs>
        <w:spacing w:line="360" w:lineRule="auto"/>
        <w:ind w:left="1560" w:right="283"/>
        <w:jc w:val="both"/>
        <w:rPr>
          <w:rFonts w:cs="Times New Roman"/>
          <w:color w:val="auto"/>
          <w:lang w:val="cs-CZ"/>
        </w:rPr>
      </w:pPr>
      <w:r w:rsidRPr="00802DE1">
        <w:rPr>
          <w:rFonts w:cs="Times New Roman"/>
          <w:color w:val="auto"/>
          <w:lang w:val="cs-CZ"/>
        </w:rPr>
        <w:t>je významný pro řádné členství dítěte v „učebním klubu“</w:t>
      </w:r>
    </w:p>
    <w:p w:rsidR="009F4C24" w:rsidRPr="00802DE1" w:rsidRDefault="009F4C24" w:rsidP="00822F95">
      <w:pPr>
        <w:pStyle w:val="Standard"/>
        <w:numPr>
          <w:ilvl w:val="0"/>
          <w:numId w:val="37"/>
        </w:numPr>
        <w:tabs>
          <w:tab w:val="left" w:pos="1708"/>
          <w:tab w:val="left" w:pos="5670"/>
          <w:tab w:val="left" w:pos="8060"/>
        </w:tabs>
        <w:spacing w:line="360" w:lineRule="auto"/>
        <w:ind w:left="1560" w:right="283"/>
        <w:jc w:val="both"/>
        <w:rPr>
          <w:rFonts w:cs="Times New Roman"/>
          <w:color w:val="auto"/>
          <w:lang w:val="cs-CZ"/>
        </w:rPr>
      </w:pPr>
      <w:r w:rsidRPr="00802DE1">
        <w:rPr>
          <w:rFonts w:cs="Times New Roman"/>
          <w:color w:val="auto"/>
          <w:lang w:val="cs-CZ"/>
        </w:rPr>
        <w:t>přiměřený věku a tím srozumitelný</w:t>
      </w:r>
    </w:p>
    <w:p w:rsidR="009F4C24" w:rsidRPr="00802DE1" w:rsidRDefault="009F4C24" w:rsidP="00822F95">
      <w:pPr>
        <w:pStyle w:val="Standard"/>
        <w:numPr>
          <w:ilvl w:val="0"/>
          <w:numId w:val="37"/>
        </w:numPr>
        <w:tabs>
          <w:tab w:val="left" w:pos="1708"/>
          <w:tab w:val="left" w:pos="5670"/>
          <w:tab w:val="left" w:pos="8060"/>
        </w:tabs>
        <w:spacing w:line="360" w:lineRule="auto"/>
        <w:ind w:left="1560" w:right="283"/>
        <w:jc w:val="both"/>
        <w:rPr>
          <w:rFonts w:cs="Times New Roman"/>
          <w:color w:val="auto"/>
          <w:lang w:val="cs-CZ"/>
        </w:rPr>
      </w:pPr>
      <w:r w:rsidRPr="00802DE1">
        <w:rPr>
          <w:rFonts w:cs="Times New Roman"/>
          <w:color w:val="auto"/>
          <w:lang w:val="cs-CZ"/>
        </w:rPr>
        <w:t xml:space="preserve">je dostatečně bohatý, aby umožnil vyhledávání vzorových </w:t>
      </w:r>
      <w:r w:rsidR="00C15D6C" w:rsidRPr="00802DE1">
        <w:rPr>
          <w:rFonts w:cs="Times New Roman"/>
          <w:color w:val="auto"/>
          <w:lang w:val="cs-CZ"/>
        </w:rPr>
        <w:t xml:space="preserve">schémat </w:t>
      </w:r>
      <w:r w:rsidRPr="00802DE1">
        <w:rPr>
          <w:rFonts w:cs="Times New Roman"/>
          <w:color w:val="auto"/>
          <w:lang w:val="cs-CZ"/>
        </w:rPr>
        <w:tab/>
        <w:t>jako prostředku pro rozpoznání ne</w:t>
      </w:r>
      <w:r w:rsidR="00C15D6C" w:rsidRPr="00802DE1">
        <w:rPr>
          <w:rFonts w:cs="Times New Roman"/>
          <w:color w:val="auto"/>
          <w:lang w:val="cs-CZ"/>
        </w:rPr>
        <w:t xml:space="preserve">bo vytvoření významu může být </w:t>
      </w:r>
      <w:r w:rsidRPr="00802DE1">
        <w:rPr>
          <w:rFonts w:cs="Times New Roman"/>
          <w:color w:val="auto"/>
          <w:lang w:val="cs-CZ"/>
        </w:rPr>
        <w:t>použit v životě žáka</w:t>
      </w:r>
    </w:p>
    <w:p w:rsidR="009F4C24" w:rsidRPr="00802DE1" w:rsidRDefault="009F4C24" w:rsidP="00822F95">
      <w:pPr>
        <w:pStyle w:val="Standard"/>
        <w:numPr>
          <w:ilvl w:val="0"/>
          <w:numId w:val="37"/>
        </w:numPr>
        <w:tabs>
          <w:tab w:val="left" w:pos="1708"/>
          <w:tab w:val="left" w:pos="4950"/>
          <w:tab w:val="left" w:pos="7340"/>
        </w:tabs>
        <w:spacing w:line="360" w:lineRule="auto"/>
        <w:ind w:left="1560" w:right="283"/>
        <w:jc w:val="both"/>
        <w:rPr>
          <w:rFonts w:cs="Times New Roman"/>
          <w:color w:val="auto"/>
          <w:lang w:val="cs-CZ"/>
        </w:rPr>
      </w:pPr>
      <w:r w:rsidRPr="00802DE1">
        <w:rPr>
          <w:rFonts w:cs="Times New Roman"/>
          <w:color w:val="auto"/>
          <w:lang w:val="cs-CZ"/>
        </w:rPr>
        <w:t>neobsahuje vnější systém odměňování – mozek je schopen se odměňovat sám</w:t>
      </w:r>
    </w:p>
    <w:p w:rsidR="009F4C24" w:rsidRPr="00802DE1" w:rsidRDefault="009F4C24" w:rsidP="009F4C24">
      <w:pPr>
        <w:pStyle w:val="Standard"/>
        <w:tabs>
          <w:tab w:val="left" w:pos="4640"/>
        </w:tabs>
        <w:spacing w:line="360" w:lineRule="auto"/>
        <w:ind w:left="1134" w:right="283"/>
        <w:jc w:val="both"/>
        <w:rPr>
          <w:rFonts w:cs="Times New Roman"/>
          <w:color w:val="auto"/>
          <w:lang w:val="cs-CZ"/>
        </w:rPr>
      </w:pPr>
    </w:p>
    <w:p w:rsidR="009F4C24" w:rsidRPr="00802DE1" w:rsidRDefault="009F4C24" w:rsidP="0072662F">
      <w:pPr>
        <w:pStyle w:val="Nadpis5"/>
      </w:pPr>
      <w:bookmarkStart w:id="35" w:name="_Toc310846326"/>
      <w:r w:rsidRPr="00802DE1">
        <w:t>4.3.1 Pravidla pro vytváření smysluplnosti</w:t>
      </w:r>
      <w:bookmarkEnd w:id="35"/>
    </w:p>
    <w:p w:rsidR="009F4C24" w:rsidRPr="00802DE1" w:rsidRDefault="009F4C24" w:rsidP="00822F95">
      <w:pPr>
        <w:pStyle w:val="Standard"/>
        <w:numPr>
          <w:ilvl w:val="0"/>
          <w:numId w:val="38"/>
        </w:numPr>
        <w:tabs>
          <w:tab w:val="left" w:pos="1643"/>
        </w:tabs>
        <w:spacing w:line="360" w:lineRule="auto"/>
        <w:ind w:left="1560" w:right="283"/>
        <w:jc w:val="both"/>
        <w:rPr>
          <w:rFonts w:cs="Times New Roman"/>
          <w:color w:val="auto"/>
          <w:lang w:val="cs-CZ"/>
        </w:rPr>
      </w:pPr>
      <w:r w:rsidRPr="00802DE1">
        <w:rPr>
          <w:rFonts w:cs="Times New Roman"/>
          <w:color w:val="auto"/>
          <w:lang w:val="cs-CZ"/>
        </w:rPr>
        <w:t xml:space="preserve">poskytovat dětem přímou </w:t>
      </w:r>
      <w:r w:rsidR="00FA3F51" w:rsidRPr="00802DE1">
        <w:rPr>
          <w:rFonts w:cs="Times New Roman"/>
          <w:color w:val="auto"/>
          <w:lang w:val="cs-CZ"/>
        </w:rPr>
        <w:t>integraci</w:t>
      </w:r>
      <w:r w:rsidRPr="00802DE1">
        <w:rPr>
          <w:rFonts w:cs="Times New Roman"/>
          <w:color w:val="auto"/>
          <w:lang w:val="cs-CZ"/>
        </w:rPr>
        <w:t xml:space="preserve"> se skutečným světem</w:t>
      </w:r>
    </w:p>
    <w:p w:rsidR="009F4C24" w:rsidRPr="00802DE1" w:rsidRDefault="009F4C24" w:rsidP="00822F95">
      <w:pPr>
        <w:pStyle w:val="Standard"/>
        <w:numPr>
          <w:ilvl w:val="0"/>
          <w:numId w:val="38"/>
        </w:numPr>
        <w:tabs>
          <w:tab w:val="left" w:pos="1669"/>
        </w:tabs>
        <w:spacing w:line="360" w:lineRule="auto"/>
        <w:ind w:left="1560" w:right="283"/>
        <w:jc w:val="both"/>
        <w:rPr>
          <w:rFonts w:cs="Times New Roman"/>
          <w:color w:val="auto"/>
          <w:lang w:val="cs-CZ"/>
        </w:rPr>
      </w:pPr>
      <w:r w:rsidRPr="00802DE1">
        <w:rPr>
          <w:rFonts w:cs="Times New Roman"/>
          <w:color w:val="auto"/>
          <w:lang w:val="cs-CZ"/>
        </w:rPr>
        <w:t>zajistit, aby kurikulum bylo přimě</w:t>
      </w:r>
      <w:r w:rsidR="00C15D6C" w:rsidRPr="00802DE1">
        <w:rPr>
          <w:rFonts w:cs="Times New Roman"/>
          <w:color w:val="auto"/>
          <w:lang w:val="cs-CZ"/>
        </w:rPr>
        <w:t xml:space="preserve">řené věku, žákovi srozumitelné </w:t>
      </w:r>
      <w:r w:rsidRPr="00802DE1">
        <w:rPr>
          <w:rFonts w:cs="Times New Roman"/>
          <w:color w:val="auto"/>
          <w:lang w:val="cs-CZ"/>
        </w:rPr>
        <w:t>podle vývojového období jeho mozku</w:t>
      </w:r>
    </w:p>
    <w:p w:rsidR="009F4C24" w:rsidRPr="00802DE1" w:rsidRDefault="009F4C24" w:rsidP="00822F95">
      <w:pPr>
        <w:pStyle w:val="Standard"/>
        <w:numPr>
          <w:ilvl w:val="0"/>
          <w:numId w:val="38"/>
        </w:numPr>
        <w:tabs>
          <w:tab w:val="left" w:pos="1656"/>
        </w:tabs>
        <w:spacing w:line="360" w:lineRule="auto"/>
        <w:ind w:left="1560" w:right="283"/>
        <w:jc w:val="both"/>
        <w:rPr>
          <w:rFonts w:cs="Times New Roman"/>
          <w:color w:val="auto"/>
          <w:lang w:val="cs-CZ"/>
        </w:rPr>
      </w:pPr>
      <w:r w:rsidRPr="00802DE1">
        <w:rPr>
          <w:rFonts w:cs="Times New Roman"/>
          <w:color w:val="auto"/>
          <w:lang w:val="cs-CZ"/>
        </w:rPr>
        <w:t>nepředpokládat a nevyžadovat zkušenosti, které dítě nemá</w:t>
      </w:r>
    </w:p>
    <w:p w:rsidR="009F4C24" w:rsidRPr="00802DE1" w:rsidRDefault="009F4C24" w:rsidP="00822F95">
      <w:pPr>
        <w:pStyle w:val="Standard"/>
        <w:numPr>
          <w:ilvl w:val="0"/>
          <w:numId w:val="38"/>
        </w:numPr>
        <w:tabs>
          <w:tab w:val="left" w:pos="1656"/>
        </w:tabs>
        <w:spacing w:line="360" w:lineRule="auto"/>
        <w:ind w:left="1560" w:right="283"/>
        <w:jc w:val="both"/>
        <w:rPr>
          <w:rFonts w:cs="Times New Roman"/>
          <w:color w:val="auto"/>
          <w:lang w:val="cs-CZ"/>
        </w:rPr>
      </w:pPr>
      <w:r w:rsidRPr="00802DE1">
        <w:rPr>
          <w:rFonts w:cs="Times New Roman"/>
          <w:color w:val="auto"/>
          <w:lang w:val="cs-CZ"/>
        </w:rPr>
        <w:t>podněcovat zájem žáků i učitele</w:t>
      </w:r>
    </w:p>
    <w:p w:rsidR="00C15D6C" w:rsidRPr="00802DE1" w:rsidRDefault="009F4C24" w:rsidP="00822F95">
      <w:pPr>
        <w:pStyle w:val="Standard"/>
        <w:numPr>
          <w:ilvl w:val="0"/>
          <w:numId w:val="38"/>
        </w:numPr>
        <w:tabs>
          <w:tab w:val="left" w:pos="1669"/>
        </w:tabs>
        <w:spacing w:line="360" w:lineRule="auto"/>
        <w:ind w:left="1560" w:right="283"/>
        <w:jc w:val="both"/>
        <w:rPr>
          <w:rFonts w:cs="Times New Roman"/>
          <w:color w:val="auto"/>
          <w:lang w:val="cs-CZ"/>
        </w:rPr>
      </w:pPr>
      <w:r w:rsidRPr="00802DE1">
        <w:rPr>
          <w:rFonts w:cs="Times New Roman"/>
          <w:color w:val="auto"/>
          <w:lang w:val="cs-CZ"/>
        </w:rPr>
        <w:t xml:space="preserve">splňovat tato kritéria: </w:t>
      </w:r>
    </w:p>
    <w:p w:rsidR="00C15D6C" w:rsidRPr="00802DE1" w:rsidRDefault="009F4C24" w:rsidP="00822F95">
      <w:pPr>
        <w:pStyle w:val="Standard"/>
        <w:numPr>
          <w:ilvl w:val="1"/>
          <w:numId w:val="38"/>
        </w:numPr>
        <w:tabs>
          <w:tab w:val="left" w:pos="1669"/>
        </w:tabs>
        <w:spacing w:line="360" w:lineRule="auto"/>
        <w:ind w:right="283"/>
        <w:jc w:val="both"/>
        <w:rPr>
          <w:rFonts w:cs="Times New Roman"/>
          <w:color w:val="auto"/>
          <w:lang w:val="cs-CZ"/>
        </w:rPr>
      </w:pPr>
      <w:r w:rsidRPr="00802DE1">
        <w:rPr>
          <w:rFonts w:cs="Times New Roman"/>
          <w:i/>
          <w:color w:val="auto"/>
          <w:lang w:val="cs-CZ"/>
        </w:rPr>
        <w:t>tvořivost</w:t>
      </w:r>
      <w:r w:rsidRPr="00802DE1">
        <w:rPr>
          <w:rFonts w:cs="Times New Roman"/>
          <w:color w:val="auto"/>
          <w:lang w:val="cs-CZ"/>
        </w:rPr>
        <w:t xml:space="preserve"> – vhodné pro zapamatování, </w:t>
      </w:r>
    </w:p>
    <w:p w:rsidR="00C15D6C" w:rsidRPr="00802DE1" w:rsidRDefault="009F4C24" w:rsidP="00822F95">
      <w:pPr>
        <w:pStyle w:val="Standard"/>
        <w:numPr>
          <w:ilvl w:val="1"/>
          <w:numId w:val="38"/>
        </w:numPr>
        <w:tabs>
          <w:tab w:val="left" w:pos="1669"/>
        </w:tabs>
        <w:spacing w:line="360" w:lineRule="auto"/>
        <w:ind w:right="283"/>
        <w:jc w:val="both"/>
        <w:rPr>
          <w:rFonts w:cs="Times New Roman"/>
          <w:color w:val="auto"/>
          <w:lang w:val="cs-CZ"/>
        </w:rPr>
      </w:pPr>
      <w:r w:rsidRPr="00802DE1">
        <w:rPr>
          <w:rFonts w:cs="Times New Roman"/>
          <w:i/>
          <w:color w:val="auto"/>
          <w:lang w:val="cs-CZ"/>
        </w:rPr>
        <w:t>užitečno</w:t>
      </w:r>
      <w:r w:rsidR="00B22B45" w:rsidRPr="00802DE1">
        <w:rPr>
          <w:rFonts w:cs="Times New Roman"/>
          <w:i/>
          <w:color w:val="auto"/>
          <w:lang w:val="cs-CZ"/>
        </w:rPr>
        <w:t xml:space="preserve">st - </w:t>
      </w:r>
      <w:r w:rsidRPr="00802DE1">
        <w:rPr>
          <w:rFonts w:cs="Times New Roman"/>
          <w:color w:val="auto"/>
          <w:lang w:val="cs-CZ"/>
        </w:rPr>
        <w:t xml:space="preserve">zvyšuje „oživitelnost“ poznatků, </w:t>
      </w:r>
    </w:p>
    <w:p w:rsidR="009F4C24" w:rsidRPr="00802DE1" w:rsidRDefault="009F4C24" w:rsidP="00822F95">
      <w:pPr>
        <w:pStyle w:val="Standard"/>
        <w:numPr>
          <w:ilvl w:val="1"/>
          <w:numId w:val="38"/>
        </w:numPr>
        <w:tabs>
          <w:tab w:val="left" w:pos="1669"/>
        </w:tabs>
        <w:spacing w:line="360" w:lineRule="auto"/>
        <w:ind w:right="283"/>
        <w:jc w:val="both"/>
        <w:rPr>
          <w:rFonts w:cs="Times New Roman"/>
          <w:color w:val="auto"/>
          <w:lang w:val="cs-CZ"/>
        </w:rPr>
      </w:pPr>
      <w:r w:rsidRPr="00802DE1">
        <w:rPr>
          <w:rFonts w:cs="Times New Roman"/>
          <w:i/>
          <w:color w:val="auto"/>
          <w:lang w:val="cs-CZ"/>
        </w:rPr>
        <w:t>vytvořit citové spojení</w:t>
      </w:r>
      <w:r w:rsidRPr="00802DE1">
        <w:rPr>
          <w:rFonts w:cs="Times New Roman"/>
          <w:color w:val="auto"/>
          <w:lang w:val="cs-CZ"/>
        </w:rPr>
        <w:t xml:space="preserve"> učitel – žák</w:t>
      </w:r>
    </w:p>
    <w:p w:rsidR="009F4C24" w:rsidRPr="00802DE1" w:rsidRDefault="009F4C24" w:rsidP="009F4C24">
      <w:pPr>
        <w:pStyle w:val="Standard"/>
        <w:tabs>
          <w:tab w:val="left" w:pos="8507"/>
        </w:tabs>
        <w:spacing w:line="360" w:lineRule="auto"/>
        <w:ind w:left="1134" w:right="283"/>
        <w:jc w:val="both"/>
        <w:rPr>
          <w:rFonts w:cs="Times New Roman"/>
          <w:color w:val="auto"/>
          <w:lang w:val="cs-CZ"/>
        </w:rPr>
      </w:pPr>
    </w:p>
    <w:p w:rsidR="00B22B45" w:rsidRPr="00802DE1" w:rsidRDefault="00B22B45" w:rsidP="0072662F">
      <w:pPr>
        <w:rPr>
          <w:rFonts w:cs="Times New Roman"/>
          <w:color w:val="auto"/>
        </w:rPr>
      </w:pPr>
      <w:r w:rsidRPr="00802DE1">
        <w:br w:type="page"/>
      </w:r>
    </w:p>
    <w:p w:rsidR="009F4C24" w:rsidRPr="00802DE1" w:rsidRDefault="009F4C24" w:rsidP="0072662F">
      <w:pPr>
        <w:pStyle w:val="Nadpis4"/>
        <w:rPr>
          <w:i/>
        </w:rPr>
      </w:pPr>
      <w:bookmarkStart w:id="36" w:name="_Toc310846327"/>
      <w:r w:rsidRPr="00802DE1">
        <w:t>4.4 Možnost výběru</w:t>
      </w:r>
      <w:bookmarkEnd w:id="36"/>
    </w:p>
    <w:p w:rsidR="009F4C24" w:rsidRPr="00802DE1" w:rsidRDefault="009F4C24" w:rsidP="0072662F">
      <w:r w:rsidRPr="00802DE1">
        <w:t>Každý mozek je odlišný, a proto si každý jednotlivec, který se učí, volí způsob učení pro něj nejúčinnější a nejspolehlivější. „Ve třídě s ITV mají žáci na výběr, jak si budou při učení počínat, které aplikační úkoly by rádi dělali, mohou si vybrat z mnoha způsobů, kterými lze nějakou věc dělat</w:t>
      </w:r>
      <w:r w:rsidRPr="00802DE1">
        <w:rPr>
          <w:iCs/>
        </w:rPr>
        <w:t>.“</w:t>
      </w:r>
      <w:r w:rsidRPr="00802DE1">
        <w:t xml:space="preserve"> (</w:t>
      </w:r>
      <w:proofErr w:type="spellStart"/>
      <w:r w:rsidRPr="00802DE1">
        <w:t>Kovaliková</w:t>
      </w:r>
      <w:proofErr w:type="spellEnd"/>
      <w:r w:rsidRPr="00802DE1">
        <w:t>, 1995, s. 59)</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p>
    <w:p w:rsidR="009F4C24" w:rsidRPr="00802DE1" w:rsidRDefault="009F4C24" w:rsidP="0072662F">
      <w:r w:rsidRPr="00802DE1">
        <w:t>Ve své knize Rámec mysli: teorie mnohočetných inteligencí předkládá</w:t>
      </w:r>
      <w:r w:rsidR="00581F0E" w:rsidRPr="00802DE1">
        <w:t xml:space="preserve"> </w:t>
      </w:r>
      <w:proofErr w:type="spellStart"/>
      <w:r w:rsidRPr="00802DE1">
        <w:t>Gardner</w:t>
      </w:r>
      <w:proofErr w:type="spellEnd"/>
      <w:r w:rsidRPr="00802DE1">
        <w:t xml:space="preserve"> myšlenku, že každý z nás má při nejmenším sedm typů inteligence. Popisuje inteligenci jako „soubor dovedností, které umožňují jedinci vyřešit skutečné problémy ne</w:t>
      </w:r>
      <w:r w:rsidR="00C15D6C" w:rsidRPr="00802DE1">
        <w:t xml:space="preserve">bo obtíže, s níž se setkává, a </w:t>
      </w:r>
      <w:r w:rsidRPr="00802DE1">
        <w:t>pokud je to třeba, dosáhnout účinného výsledku, inteligence také umožňuje problémy nacházet nebo vytvářet a tím klade základ pro osvojení si nových vědomostí“.(</w:t>
      </w:r>
      <w:proofErr w:type="spellStart"/>
      <w:r w:rsidRPr="00802DE1">
        <w:t>Kovaliková</w:t>
      </w:r>
      <w:proofErr w:type="spellEnd"/>
      <w:r w:rsidRPr="00802DE1">
        <w:t>, 1995, s. 61)</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p>
    <w:p w:rsidR="009F4C24" w:rsidRPr="00802DE1" w:rsidRDefault="009F4C24" w:rsidP="0072662F">
      <w:r w:rsidRPr="00802DE1">
        <w:t>Sedm typů inteligence (</w:t>
      </w:r>
      <w:proofErr w:type="spellStart"/>
      <w:r w:rsidRPr="00802DE1">
        <w:t>Gardner</w:t>
      </w:r>
      <w:proofErr w:type="spellEnd"/>
      <w:r w:rsidRPr="00802DE1">
        <w:t>):</w:t>
      </w:r>
    </w:p>
    <w:p w:rsidR="009F4C24" w:rsidRPr="00802DE1" w:rsidRDefault="009F4C24" w:rsidP="00822F95">
      <w:pPr>
        <w:pStyle w:val="Standard"/>
        <w:numPr>
          <w:ilvl w:val="0"/>
          <w:numId w:val="39"/>
        </w:numPr>
        <w:tabs>
          <w:tab w:val="left" w:pos="1656"/>
        </w:tabs>
        <w:spacing w:line="360" w:lineRule="auto"/>
        <w:ind w:left="1560" w:right="283"/>
        <w:jc w:val="both"/>
        <w:rPr>
          <w:rFonts w:cs="Times New Roman"/>
          <w:color w:val="auto"/>
          <w:lang w:val="cs-CZ"/>
        </w:rPr>
      </w:pPr>
      <w:r w:rsidRPr="00802DE1">
        <w:rPr>
          <w:rFonts w:cs="Times New Roman"/>
          <w:color w:val="auto"/>
          <w:lang w:val="cs-CZ"/>
        </w:rPr>
        <w:t>logicko-matematická</w:t>
      </w:r>
    </w:p>
    <w:p w:rsidR="009F4C24" w:rsidRPr="00802DE1" w:rsidRDefault="009F4C24" w:rsidP="00822F95">
      <w:pPr>
        <w:pStyle w:val="Standard"/>
        <w:numPr>
          <w:ilvl w:val="0"/>
          <w:numId w:val="39"/>
        </w:numPr>
        <w:tabs>
          <w:tab w:val="left" w:pos="1695"/>
        </w:tabs>
        <w:spacing w:line="360" w:lineRule="auto"/>
        <w:ind w:left="1560" w:right="283"/>
        <w:jc w:val="both"/>
        <w:rPr>
          <w:rFonts w:cs="Times New Roman"/>
          <w:color w:val="auto"/>
          <w:lang w:val="cs-CZ"/>
        </w:rPr>
      </w:pPr>
      <w:r w:rsidRPr="00802DE1">
        <w:rPr>
          <w:rFonts w:cs="Times New Roman"/>
          <w:color w:val="auto"/>
          <w:lang w:val="cs-CZ"/>
        </w:rPr>
        <w:t>jazyková (lingvistická)</w:t>
      </w:r>
    </w:p>
    <w:p w:rsidR="009F4C24" w:rsidRPr="00802DE1" w:rsidRDefault="009F4C24" w:rsidP="00822F95">
      <w:pPr>
        <w:pStyle w:val="Standard"/>
        <w:numPr>
          <w:ilvl w:val="0"/>
          <w:numId w:val="39"/>
        </w:numPr>
        <w:tabs>
          <w:tab w:val="left" w:pos="1682"/>
        </w:tabs>
        <w:spacing w:line="360" w:lineRule="auto"/>
        <w:ind w:left="1560" w:right="283"/>
        <w:jc w:val="both"/>
        <w:rPr>
          <w:rFonts w:cs="Times New Roman"/>
          <w:color w:val="auto"/>
          <w:lang w:val="cs-CZ"/>
        </w:rPr>
      </w:pPr>
      <w:r w:rsidRPr="00802DE1">
        <w:rPr>
          <w:rFonts w:cs="Times New Roman"/>
          <w:color w:val="auto"/>
          <w:lang w:val="cs-CZ"/>
        </w:rPr>
        <w:t>prostorová</w:t>
      </w:r>
    </w:p>
    <w:p w:rsidR="009F4C24" w:rsidRPr="00802DE1" w:rsidRDefault="009F4C24" w:rsidP="00822F95">
      <w:pPr>
        <w:pStyle w:val="Standard"/>
        <w:numPr>
          <w:ilvl w:val="0"/>
          <w:numId w:val="39"/>
        </w:numPr>
        <w:tabs>
          <w:tab w:val="left" w:pos="1682"/>
        </w:tabs>
        <w:spacing w:line="360" w:lineRule="auto"/>
        <w:ind w:left="1560" w:right="283"/>
        <w:jc w:val="both"/>
        <w:rPr>
          <w:rFonts w:cs="Times New Roman"/>
          <w:color w:val="auto"/>
          <w:lang w:val="cs-CZ"/>
        </w:rPr>
      </w:pPr>
      <w:r w:rsidRPr="00802DE1">
        <w:rPr>
          <w:rFonts w:cs="Times New Roman"/>
          <w:color w:val="auto"/>
          <w:lang w:val="cs-CZ"/>
        </w:rPr>
        <w:t>tělově-pohybová (kinestetická)</w:t>
      </w:r>
    </w:p>
    <w:p w:rsidR="009F4C24" w:rsidRPr="00802DE1" w:rsidRDefault="009F4C24" w:rsidP="00822F95">
      <w:pPr>
        <w:pStyle w:val="Standard"/>
        <w:numPr>
          <w:ilvl w:val="0"/>
          <w:numId w:val="39"/>
        </w:numPr>
        <w:tabs>
          <w:tab w:val="left" w:pos="1669"/>
        </w:tabs>
        <w:spacing w:line="360" w:lineRule="auto"/>
        <w:ind w:left="1560" w:right="283"/>
        <w:jc w:val="both"/>
        <w:rPr>
          <w:rFonts w:cs="Times New Roman"/>
          <w:color w:val="auto"/>
          <w:lang w:val="cs-CZ"/>
        </w:rPr>
      </w:pPr>
      <w:r w:rsidRPr="00802DE1">
        <w:rPr>
          <w:rFonts w:cs="Times New Roman"/>
          <w:color w:val="auto"/>
          <w:lang w:val="cs-CZ"/>
        </w:rPr>
        <w:t>hudební</w:t>
      </w:r>
    </w:p>
    <w:p w:rsidR="009F4C24" w:rsidRPr="00802DE1" w:rsidRDefault="009F4C24" w:rsidP="00822F95">
      <w:pPr>
        <w:pStyle w:val="Standard"/>
        <w:numPr>
          <w:ilvl w:val="0"/>
          <w:numId w:val="39"/>
        </w:numPr>
        <w:tabs>
          <w:tab w:val="left" w:pos="1682"/>
        </w:tabs>
        <w:spacing w:line="360" w:lineRule="auto"/>
        <w:ind w:left="1560" w:right="283"/>
        <w:jc w:val="both"/>
        <w:rPr>
          <w:rFonts w:cs="Times New Roman"/>
          <w:color w:val="auto"/>
          <w:lang w:val="cs-CZ"/>
        </w:rPr>
      </w:pPr>
      <w:r w:rsidRPr="00802DE1">
        <w:rPr>
          <w:rFonts w:cs="Times New Roman"/>
          <w:color w:val="auto"/>
          <w:lang w:val="cs-CZ"/>
        </w:rPr>
        <w:t>intrapersonální</w:t>
      </w:r>
    </w:p>
    <w:p w:rsidR="009F4C24" w:rsidRPr="00802DE1" w:rsidRDefault="009F4C24" w:rsidP="00822F95">
      <w:pPr>
        <w:pStyle w:val="Standard"/>
        <w:numPr>
          <w:ilvl w:val="0"/>
          <w:numId w:val="39"/>
        </w:numPr>
        <w:tabs>
          <w:tab w:val="left" w:pos="1695"/>
        </w:tabs>
        <w:spacing w:line="360" w:lineRule="auto"/>
        <w:ind w:left="1560" w:right="283"/>
        <w:jc w:val="both"/>
        <w:rPr>
          <w:rFonts w:cs="Times New Roman"/>
          <w:color w:val="auto"/>
          <w:lang w:val="cs-CZ"/>
        </w:rPr>
      </w:pPr>
      <w:r w:rsidRPr="00802DE1">
        <w:rPr>
          <w:rFonts w:cs="Times New Roman"/>
          <w:color w:val="auto"/>
          <w:lang w:val="cs-CZ"/>
        </w:rPr>
        <w:t>interpersonální</w:t>
      </w:r>
    </w:p>
    <w:p w:rsidR="009F4C24" w:rsidRPr="00802DE1" w:rsidRDefault="009F4C24" w:rsidP="009F4C24">
      <w:pPr>
        <w:pStyle w:val="Standard"/>
        <w:tabs>
          <w:tab w:val="left" w:pos="8507"/>
        </w:tabs>
        <w:spacing w:line="360" w:lineRule="auto"/>
        <w:ind w:left="1134" w:right="283"/>
        <w:jc w:val="both"/>
        <w:rPr>
          <w:rFonts w:cs="Times New Roman"/>
          <w:color w:val="auto"/>
          <w:lang w:val="cs-CZ"/>
        </w:rPr>
      </w:pPr>
    </w:p>
    <w:p w:rsidR="009F4C24" w:rsidRPr="00802DE1" w:rsidRDefault="009F4C24" w:rsidP="009F4C24">
      <w:pPr>
        <w:pStyle w:val="Standard"/>
        <w:tabs>
          <w:tab w:val="left" w:pos="5120"/>
        </w:tabs>
        <w:spacing w:line="360" w:lineRule="auto"/>
        <w:ind w:left="1134" w:right="283"/>
        <w:jc w:val="both"/>
        <w:rPr>
          <w:rFonts w:cs="Times New Roman"/>
          <w:color w:val="auto"/>
          <w:lang w:val="cs-CZ"/>
        </w:rPr>
      </w:pPr>
      <w:r w:rsidRPr="00802DE1">
        <w:rPr>
          <w:rFonts w:cs="Times New Roman"/>
          <w:b/>
          <w:bCs/>
          <w:color w:val="auto"/>
          <w:lang w:val="cs-CZ"/>
        </w:rPr>
        <w:t>Logicko</w:t>
      </w:r>
      <w:r w:rsidR="00581F0E" w:rsidRPr="00802DE1">
        <w:rPr>
          <w:rFonts w:cs="Times New Roman"/>
          <w:b/>
          <w:bCs/>
          <w:color w:val="auto"/>
          <w:lang w:val="cs-CZ"/>
        </w:rPr>
        <w:t xml:space="preserve"> </w:t>
      </w:r>
      <w:r w:rsidRPr="00802DE1">
        <w:rPr>
          <w:rFonts w:cs="Times New Roman"/>
          <w:b/>
          <w:bCs/>
          <w:color w:val="auto"/>
          <w:lang w:val="cs-CZ"/>
        </w:rPr>
        <w:t>–</w:t>
      </w:r>
      <w:r w:rsidR="00581F0E" w:rsidRPr="00802DE1">
        <w:rPr>
          <w:rFonts w:cs="Times New Roman"/>
          <w:b/>
          <w:bCs/>
          <w:color w:val="auto"/>
          <w:lang w:val="cs-CZ"/>
        </w:rPr>
        <w:t xml:space="preserve"> </w:t>
      </w:r>
      <w:r w:rsidRPr="00802DE1">
        <w:rPr>
          <w:rFonts w:cs="Times New Roman"/>
          <w:b/>
          <w:bCs/>
          <w:color w:val="auto"/>
          <w:lang w:val="cs-CZ"/>
        </w:rPr>
        <w:t xml:space="preserve">matematická inteligence - </w:t>
      </w:r>
      <w:r w:rsidRPr="00802DE1">
        <w:rPr>
          <w:rFonts w:cs="Times New Roman"/>
          <w:color w:val="auto"/>
          <w:lang w:val="cs-CZ"/>
        </w:rPr>
        <w:t>základní funkcí je konfronta</w:t>
      </w:r>
      <w:r w:rsidR="00C15D6C" w:rsidRPr="00802DE1">
        <w:rPr>
          <w:rFonts w:cs="Times New Roman"/>
          <w:color w:val="auto"/>
          <w:lang w:val="cs-CZ"/>
        </w:rPr>
        <w:t xml:space="preserve">ce se světem předmětů – jejich </w:t>
      </w:r>
      <w:r w:rsidRPr="00802DE1">
        <w:rPr>
          <w:rFonts w:cs="Times New Roman"/>
          <w:color w:val="auto"/>
          <w:lang w:val="cs-CZ"/>
        </w:rPr>
        <w:t>uspořádání a přesunování, odhad množství, chápání číselných symbolů a znaků operací.</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r w:rsidRPr="00802DE1">
        <w:rPr>
          <w:rFonts w:cs="Times New Roman"/>
          <w:b/>
          <w:bCs/>
          <w:color w:val="auto"/>
          <w:lang w:val="cs-CZ"/>
        </w:rPr>
        <w:t>Jazyková (lingvistická) inteligence</w:t>
      </w:r>
      <w:r w:rsidRPr="00802DE1">
        <w:rPr>
          <w:rFonts w:cs="Times New Roman"/>
          <w:color w:val="auto"/>
          <w:lang w:val="cs-CZ"/>
        </w:rPr>
        <w:t xml:space="preserve"> - jazykově nadané děti rády píší, vymýšlejí historky nebo vyprávějí příběhy, mají dobrou pamě</w:t>
      </w:r>
      <w:r w:rsidR="00C15D6C" w:rsidRPr="00802DE1">
        <w:rPr>
          <w:rFonts w:cs="Times New Roman"/>
          <w:color w:val="auto"/>
          <w:lang w:val="cs-CZ"/>
        </w:rPr>
        <w:t>ť na jména, místa, maličkosti.</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r w:rsidRPr="00802DE1">
        <w:rPr>
          <w:rFonts w:cs="Times New Roman"/>
          <w:b/>
          <w:bCs/>
          <w:color w:val="auto"/>
          <w:lang w:val="cs-CZ"/>
        </w:rPr>
        <w:t>Prostorová inteligence</w:t>
      </w:r>
      <w:r w:rsidRPr="00802DE1">
        <w:rPr>
          <w:rFonts w:cs="Times New Roman"/>
          <w:b/>
          <w:bCs/>
          <w:i/>
          <w:color w:val="auto"/>
          <w:lang w:val="cs-CZ"/>
        </w:rPr>
        <w:t xml:space="preserve"> - </w:t>
      </w:r>
      <w:r w:rsidRPr="00802DE1">
        <w:rPr>
          <w:rFonts w:cs="Times New Roman"/>
          <w:color w:val="auto"/>
          <w:lang w:val="cs-CZ"/>
        </w:rPr>
        <w:t>podstatou je schopnost představivosti. Tento druh inteligence je důležitý pro zapamatování a řešení problémů.</w:t>
      </w:r>
    </w:p>
    <w:p w:rsidR="00C15D6C" w:rsidRPr="00802DE1" w:rsidRDefault="00C15D6C" w:rsidP="009F4C24">
      <w:pPr>
        <w:pStyle w:val="Standard"/>
        <w:tabs>
          <w:tab w:val="left" w:pos="5087"/>
        </w:tabs>
        <w:spacing w:line="360" w:lineRule="auto"/>
        <w:ind w:left="1134" w:right="283"/>
        <w:jc w:val="both"/>
        <w:rPr>
          <w:rFonts w:cs="Times New Roman"/>
          <w:color w:val="auto"/>
          <w:lang w:val="cs-CZ"/>
        </w:rPr>
      </w:pPr>
    </w:p>
    <w:p w:rsidR="009F4C24" w:rsidRPr="00802DE1" w:rsidRDefault="009F4C24" w:rsidP="00C15D6C">
      <w:pPr>
        <w:pStyle w:val="Standard"/>
        <w:tabs>
          <w:tab w:val="left" w:pos="5087"/>
        </w:tabs>
        <w:spacing w:line="360" w:lineRule="auto"/>
        <w:ind w:left="1134" w:right="283"/>
        <w:jc w:val="both"/>
        <w:rPr>
          <w:rFonts w:cs="Times New Roman"/>
          <w:bCs/>
          <w:color w:val="auto"/>
          <w:lang w:val="cs-CZ"/>
        </w:rPr>
      </w:pPr>
      <w:r w:rsidRPr="00802DE1">
        <w:rPr>
          <w:rFonts w:cs="Times New Roman"/>
          <w:b/>
          <w:bCs/>
          <w:color w:val="auto"/>
          <w:lang w:val="cs-CZ"/>
        </w:rPr>
        <w:t>Tělesně</w:t>
      </w:r>
      <w:r w:rsidR="00581F0E" w:rsidRPr="00802DE1">
        <w:rPr>
          <w:rFonts w:cs="Times New Roman"/>
          <w:b/>
          <w:bCs/>
          <w:color w:val="auto"/>
          <w:lang w:val="cs-CZ"/>
        </w:rPr>
        <w:t xml:space="preserve"> </w:t>
      </w:r>
      <w:r w:rsidRPr="00802DE1">
        <w:rPr>
          <w:rFonts w:cs="Times New Roman"/>
          <w:b/>
          <w:bCs/>
          <w:color w:val="auto"/>
          <w:lang w:val="cs-CZ"/>
        </w:rPr>
        <w:t>-</w:t>
      </w:r>
      <w:r w:rsidR="00581F0E" w:rsidRPr="00802DE1">
        <w:rPr>
          <w:rFonts w:cs="Times New Roman"/>
          <w:b/>
          <w:bCs/>
          <w:color w:val="auto"/>
          <w:lang w:val="cs-CZ"/>
        </w:rPr>
        <w:t xml:space="preserve"> </w:t>
      </w:r>
      <w:r w:rsidRPr="00802DE1">
        <w:rPr>
          <w:rFonts w:cs="Times New Roman"/>
          <w:b/>
          <w:bCs/>
          <w:color w:val="auto"/>
          <w:lang w:val="cs-CZ"/>
        </w:rPr>
        <w:t>pohybová (kinestetická) inteligence</w:t>
      </w:r>
      <w:r w:rsidRPr="00802DE1">
        <w:rPr>
          <w:rFonts w:cs="Times New Roman"/>
          <w:bCs/>
          <w:color w:val="auto"/>
          <w:lang w:val="cs-CZ"/>
        </w:rPr>
        <w:t xml:space="preserve"> - děti s dobrou kinestetickou inteligencí vynikají ve sportech, neustále se pohybují, šijí sebou, vrtí se, i když sedí. Mají rády pohybové aktivity, jsou zruční.</w:t>
      </w:r>
    </w:p>
    <w:p w:rsidR="009F4C24" w:rsidRPr="00802DE1" w:rsidRDefault="009F4C24" w:rsidP="009F4C24">
      <w:pPr>
        <w:pStyle w:val="Standard"/>
        <w:tabs>
          <w:tab w:val="left" w:pos="5087"/>
        </w:tabs>
        <w:spacing w:line="360" w:lineRule="auto"/>
        <w:ind w:left="1134" w:right="283"/>
        <w:jc w:val="both"/>
        <w:rPr>
          <w:rFonts w:cs="Times New Roman"/>
          <w:b/>
          <w:bCs/>
          <w:color w:val="auto"/>
          <w:lang w:val="cs-CZ"/>
        </w:rPr>
      </w:pPr>
    </w:p>
    <w:p w:rsidR="009F4C24" w:rsidRPr="00802DE1" w:rsidRDefault="009F4C24" w:rsidP="009F4C24">
      <w:pPr>
        <w:pStyle w:val="Standard"/>
        <w:tabs>
          <w:tab w:val="left" w:pos="5087"/>
        </w:tabs>
        <w:spacing w:line="360" w:lineRule="auto"/>
        <w:ind w:left="1134" w:right="283"/>
        <w:jc w:val="both"/>
        <w:rPr>
          <w:rFonts w:cs="Times New Roman"/>
          <w:bCs/>
          <w:color w:val="auto"/>
          <w:lang w:val="cs-CZ"/>
        </w:rPr>
      </w:pPr>
      <w:r w:rsidRPr="00802DE1">
        <w:rPr>
          <w:rFonts w:cs="Times New Roman"/>
          <w:b/>
          <w:bCs/>
          <w:color w:val="auto"/>
          <w:lang w:val="cs-CZ"/>
        </w:rPr>
        <w:t>Hudební inteligence</w:t>
      </w:r>
      <w:r w:rsidRPr="00802DE1">
        <w:rPr>
          <w:rFonts w:cs="Times New Roman"/>
          <w:bCs/>
          <w:color w:val="auto"/>
          <w:lang w:val="cs-CZ"/>
        </w:rPr>
        <w:t xml:space="preserve"> - schopnost zvládnout intonaci, melodii, rytmus.</w:t>
      </w:r>
    </w:p>
    <w:p w:rsidR="009F4C24" w:rsidRPr="00802DE1" w:rsidRDefault="009F4C24" w:rsidP="009F4C24">
      <w:pPr>
        <w:pStyle w:val="Standard"/>
        <w:tabs>
          <w:tab w:val="left" w:pos="5087"/>
        </w:tabs>
        <w:spacing w:line="360" w:lineRule="auto"/>
        <w:ind w:left="1134" w:right="283"/>
        <w:jc w:val="both"/>
        <w:rPr>
          <w:rFonts w:cs="Times New Roman"/>
          <w:bCs/>
          <w:color w:val="auto"/>
          <w:lang w:val="cs-CZ"/>
        </w:rPr>
      </w:pPr>
      <w:r w:rsidRPr="00802DE1">
        <w:rPr>
          <w:rFonts w:cs="Times New Roman"/>
          <w:bCs/>
          <w:color w:val="auto"/>
          <w:lang w:val="cs-CZ"/>
        </w:rPr>
        <w:t>Hudebně nadané děti hrají na hudební nástroj, pamatují si melodii písní, potřebují hudbu, aby se mohly učit.</w:t>
      </w:r>
    </w:p>
    <w:p w:rsidR="009F4C24" w:rsidRPr="00802DE1" w:rsidRDefault="009F4C24" w:rsidP="009F4C24">
      <w:pPr>
        <w:pStyle w:val="Standard"/>
        <w:tabs>
          <w:tab w:val="left" w:pos="5087"/>
        </w:tabs>
        <w:spacing w:line="360" w:lineRule="auto"/>
        <w:ind w:left="1134" w:right="283"/>
        <w:jc w:val="both"/>
        <w:rPr>
          <w:rFonts w:cs="Times New Roman"/>
          <w:b/>
          <w:bCs/>
          <w:color w:val="auto"/>
          <w:lang w:val="cs-CZ"/>
        </w:rPr>
      </w:pPr>
    </w:p>
    <w:p w:rsidR="009F4C24" w:rsidRPr="00802DE1" w:rsidRDefault="009F4C24" w:rsidP="009F4C24">
      <w:pPr>
        <w:pStyle w:val="Standard"/>
        <w:tabs>
          <w:tab w:val="left" w:pos="5087"/>
        </w:tabs>
        <w:spacing w:line="360" w:lineRule="auto"/>
        <w:ind w:left="1134" w:right="283"/>
        <w:jc w:val="both"/>
        <w:rPr>
          <w:rFonts w:cs="Times New Roman"/>
          <w:bCs/>
          <w:color w:val="auto"/>
          <w:lang w:val="cs-CZ"/>
        </w:rPr>
      </w:pPr>
      <w:r w:rsidRPr="00802DE1">
        <w:rPr>
          <w:rFonts w:cs="Times New Roman"/>
          <w:b/>
          <w:bCs/>
          <w:color w:val="auto"/>
          <w:lang w:val="cs-CZ"/>
        </w:rPr>
        <w:t>Intrapersonální inteligence</w:t>
      </w:r>
      <w:r w:rsidRPr="00802DE1">
        <w:rPr>
          <w:rFonts w:cs="Times New Roman"/>
          <w:bCs/>
          <w:color w:val="auto"/>
          <w:lang w:val="cs-CZ"/>
        </w:rPr>
        <w:t xml:space="preserve"> - schopnost zkoumat a znát vlastní pocity – uvědomění si </w:t>
      </w:r>
      <w:r w:rsidR="00FA3F51" w:rsidRPr="00802DE1">
        <w:rPr>
          <w:rFonts w:cs="Times New Roman"/>
          <w:bCs/>
          <w:color w:val="auto"/>
          <w:lang w:val="cs-CZ"/>
        </w:rPr>
        <w:t>vlastního</w:t>
      </w:r>
      <w:r w:rsidRPr="00802DE1">
        <w:rPr>
          <w:rFonts w:cs="Times New Roman"/>
          <w:bCs/>
          <w:color w:val="auto"/>
          <w:lang w:val="cs-CZ"/>
        </w:rPr>
        <w:t xml:space="preserve"> já. Základem je přístup k vlastnímu pocitovému životu.</w:t>
      </w:r>
    </w:p>
    <w:p w:rsidR="009F4C24" w:rsidRPr="00802DE1" w:rsidRDefault="009F4C24" w:rsidP="009F4C24">
      <w:pPr>
        <w:pStyle w:val="Standard"/>
        <w:tabs>
          <w:tab w:val="left" w:pos="5087"/>
        </w:tabs>
        <w:spacing w:line="360" w:lineRule="auto"/>
        <w:ind w:left="1134" w:right="283"/>
        <w:jc w:val="both"/>
        <w:rPr>
          <w:rFonts w:cs="Times New Roman"/>
          <w:b/>
          <w:bCs/>
          <w:color w:val="auto"/>
          <w:lang w:val="cs-CZ"/>
        </w:rPr>
      </w:pPr>
    </w:p>
    <w:p w:rsidR="009F4C24" w:rsidRPr="00802DE1" w:rsidRDefault="009F4C24" w:rsidP="009F4C24">
      <w:pPr>
        <w:pStyle w:val="Standard"/>
        <w:tabs>
          <w:tab w:val="left" w:pos="5087"/>
        </w:tabs>
        <w:spacing w:line="360" w:lineRule="auto"/>
        <w:ind w:left="1134" w:right="283"/>
        <w:jc w:val="both"/>
        <w:rPr>
          <w:rFonts w:cs="Times New Roman"/>
          <w:bCs/>
          <w:color w:val="auto"/>
          <w:lang w:val="cs-CZ"/>
        </w:rPr>
      </w:pPr>
      <w:r w:rsidRPr="00802DE1">
        <w:rPr>
          <w:rFonts w:cs="Times New Roman"/>
          <w:b/>
          <w:bCs/>
          <w:color w:val="auto"/>
          <w:lang w:val="cs-CZ"/>
        </w:rPr>
        <w:t>Interpersonální inteligence</w:t>
      </w:r>
      <w:r w:rsidRPr="00802DE1">
        <w:rPr>
          <w:rFonts w:cs="Times New Roman"/>
          <w:bCs/>
          <w:color w:val="auto"/>
          <w:lang w:val="cs-CZ"/>
        </w:rPr>
        <w:t xml:space="preserve"> - schopnost všímat si chování, pocitů jiných lidí.</w:t>
      </w:r>
    </w:p>
    <w:p w:rsidR="009F4C24" w:rsidRPr="00802DE1" w:rsidRDefault="009F4C24" w:rsidP="0072662F">
      <w:pPr>
        <w:pStyle w:val="Nadpis2"/>
      </w:pPr>
      <w:bookmarkStart w:id="37" w:name="_Toc310846328"/>
      <w:r w:rsidRPr="00802DE1">
        <w:t>PRAKTICKÁ ČÁST</w:t>
      </w:r>
      <w:bookmarkEnd w:id="37"/>
    </w:p>
    <w:p w:rsidR="009F4C24" w:rsidRPr="00802DE1" w:rsidRDefault="009F4C24" w:rsidP="0072662F">
      <w:pPr>
        <w:pStyle w:val="Nadpis3"/>
      </w:pPr>
      <w:bookmarkStart w:id="38" w:name="_Toc310846329"/>
      <w:r w:rsidRPr="00802DE1">
        <w:t>5 Vstupní údaje</w:t>
      </w:r>
      <w:bookmarkEnd w:id="38"/>
    </w:p>
    <w:p w:rsidR="009F4C24" w:rsidRPr="00802DE1" w:rsidRDefault="009F4C24" w:rsidP="0072662F">
      <w:pPr>
        <w:pStyle w:val="Nadpis4"/>
      </w:pPr>
      <w:bookmarkStart w:id="39" w:name="_Toc310846330"/>
      <w:r w:rsidRPr="00802DE1">
        <w:t>5.1 Cíl práce</w:t>
      </w:r>
      <w:bookmarkEnd w:id="39"/>
    </w:p>
    <w:p w:rsidR="009F4C24" w:rsidRPr="00802DE1" w:rsidRDefault="009F4C24" w:rsidP="0072662F">
      <w:r w:rsidRPr="00802DE1">
        <w:t>Cílem této diplomové práce je zjistit stravovací návyky dětí, následně vytvořit a realizovat Týden zdraví a ověřit efektivitu týdenní výuky zaměřené na zdravou výživu a prevenci negativních stravovacích návyků u žáků I. stupně na vybrané základní škole.</w:t>
      </w:r>
    </w:p>
    <w:p w:rsidR="009F4C24" w:rsidRPr="00802DE1" w:rsidRDefault="009F4C24" w:rsidP="0072662F">
      <w:pPr>
        <w:pStyle w:val="Nadpis4"/>
        <w:rPr>
          <w:i/>
        </w:rPr>
      </w:pPr>
      <w:r w:rsidRPr="00802DE1">
        <w:t xml:space="preserve"> </w:t>
      </w:r>
      <w:bookmarkStart w:id="40" w:name="_Toc310846331"/>
      <w:r w:rsidRPr="00802DE1">
        <w:t>5.2 Vzorek výzkumu</w:t>
      </w:r>
      <w:bookmarkEnd w:id="40"/>
    </w:p>
    <w:p w:rsidR="009F4C24" w:rsidRPr="00802DE1" w:rsidRDefault="009F4C24" w:rsidP="0072662F">
      <w:r w:rsidRPr="00802DE1">
        <w:t>Týden zdraví probíhal na malotřídní základní škole Horní Libchava, okres Česká Lípa v týdnu od 8. - 12. listopadu 2010. Základní škola v Horní Libchavě je školou, která má jen I. stupeň a mateřskou školu. První a druhá třída jsou spojeny. V první třídě je deset žáků a v druhé dva. Třetí, čtvrtá a pátá třída je spojena v jednu. Tře</w:t>
      </w:r>
      <w:r w:rsidR="00581F0E" w:rsidRPr="00802DE1">
        <w:t xml:space="preserve">tí třídu navštěvuje sedm žáků, </w:t>
      </w:r>
      <w:r w:rsidRPr="00802DE1">
        <w:t>čtvrtou čtyři a pátou tři žáci. Zkoumaný vzorek se skládal z 26 respondentů narozených v rozmezí let 1999 – 2004 ve věku od 6 do 11 let, z toho 14 chlapců a 12 děvčat.</w:t>
      </w:r>
    </w:p>
    <w:p w:rsidR="009F4C24" w:rsidRPr="00802DE1" w:rsidRDefault="009F4C24" w:rsidP="0072662F">
      <w:pPr>
        <w:pStyle w:val="Nadpis4"/>
      </w:pPr>
    </w:p>
    <w:p w:rsidR="009F4C24" w:rsidRPr="00802DE1" w:rsidRDefault="009F4C24" w:rsidP="0072662F">
      <w:pPr>
        <w:pStyle w:val="Nadpis4"/>
        <w:rPr>
          <w:i/>
        </w:rPr>
      </w:pPr>
      <w:bookmarkStart w:id="41" w:name="_Toc310846332"/>
      <w:r w:rsidRPr="00802DE1">
        <w:t>5.3 Předpoklady průzkumu</w:t>
      </w:r>
      <w:bookmarkEnd w:id="41"/>
      <w:r w:rsidRPr="00802DE1">
        <w:t xml:space="preserve">  </w:t>
      </w:r>
    </w:p>
    <w:p w:rsidR="009F4C24" w:rsidRPr="00802DE1" w:rsidRDefault="009F4C24" w:rsidP="0072662F">
      <w:r w:rsidRPr="00802DE1">
        <w:t>Následující předpoklady průzkumu jsou shrnuty do několik</w:t>
      </w:r>
      <w:r w:rsidR="002F0056" w:rsidRPr="00802DE1">
        <w:t>a hlavních bodů a jsou tvořeny</w:t>
      </w:r>
      <w:r w:rsidRPr="00802DE1">
        <w:t xml:space="preserve"> po prostudování odborné literatury a pozorováním stravovacích </w:t>
      </w:r>
      <w:r w:rsidR="00FA3F51" w:rsidRPr="00802DE1">
        <w:t>návyků dětské</w:t>
      </w:r>
      <w:r w:rsidRPr="00802DE1">
        <w:t xml:space="preserve"> populace z pohledu učitele.</w:t>
      </w:r>
    </w:p>
    <w:p w:rsidR="009F4C24" w:rsidRPr="00802DE1" w:rsidRDefault="009F4C24" w:rsidP="009F4C24">
      <w:pPr>
        <w:pStyle w:val="Standard"/>
        <w:ind w:left="1114"/>
        <w:rPr>
          <w:rFonts w:cs="Times New Roman"/>
          <w:color w:val="auto"/>
          <w:lang w:val="cs-CZ"/>
        </w:rPr>
      </w:pP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nedodržování pitného režimu</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pití coca</w:t>
      </w:r>
      <w:r w:rsidR="00581F0E" w:rsidRPr="00802DE1">
        <w:rPr>
          <w:rFonts w:cs="Times New Roman"/>
          <w:color w:val="auto"/>
          <w:lang w:val="cs-CZ"/>
        </w:rPr>
        <w:t xml:space="preserve"> </w:t>
      </w:r>
      <w:r w:rsidRPr="00802DE1">
        <w:rPr>
          <w:rFonts w:cs="Times New Roman"/>
          <w:color w:val="auto"/>
          <w:lang w:val="cs-CZ"/>
        </w:rPr>
        <w:t>coly, kofoly a jiných slazených nápojů</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časté návštěvy rychlého občerstvení</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odměnou pro děti bývá mnohdy sladkos</w:t>
      </w:r>
      <w:r w:rsidR="00586A4E">
        <w:rPr>
          <w:rFonts w:cs="Times New Roman"/>
          <w:color w:val="auto"/>
          <w:lang w:val="cs-CZ"/>
        </w:rPr>
        <w:t>t (sušenka, bonbony, dorty, …</w:t>
      </w:r>
      <w:r w:rsidRPr="00802DE1">
        <w:rPr>
          <w:rFonts w:cs="Times New Roman"/>
          <w:color w:val="auto"/>
          <w:lang w:val="cs-CZ"/>
        </w:rPr>
        <w:t>)</w:t>
      </w:r>
    </w:p>
    <w:p w:rsidR="009F4C24" w:rsidRPr="00802DE1" w:rsidRDefault="002F0056"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nevhodná volba jídel (</w:t>
      </w:r>
      <w:r w:rsidR="009F4C24" w:rsidRPr="00802DE1">
        <w:rPr>
          <w:rFonts w:cs="Times New Roman"/>
          <w:color w:val="auto"/>
          <w:lang w:val="cs-CZ"/>
        </w:rPr>
        <w:t xml:space="preserve">hranolky, párek v </w:t>
      </w:r>
      <w:r w:rsidR="00FA3F51" w:rsidRPr="00802DE1">
        <w:rPr>
          <w:rFonts w:cs="Times New Roman"/>
          <w:color w:val="auto"/>
          <w:lang w:val="cs-CZ"/>
        </w:rPr>
        <w:t>rohlíku</w:t>
      </w:r>
      <w:r w:rsidR="00586A4E">
        <w:rPr>
          <w:rFonts w:cs="Times New Roman"/>
          <w:color w:val="auto"/>
          <w:lang w:val="cs-CZ"/>
        </w:rPr>
        <w:t>, langoše, …</w:t>
      </w:r>
      <w:r w:rsidR="009F4C24" w:rsidRPr="00802DE1">
        <w:rPr>
          <w:rFonts w:cs="Times New Roman"/>
          <w:color w:val="auto"/>
          <w:lang w:val="cs-CZ"/>
        </w:rPr>
        <w:t>)</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malé množství ryb v jídelníčku</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nadměrná konzumace uz</w:t>
      </w:r>
      <w:r w:rsidR="00586A4E">
        <w:rPr>
          <w:rFonts w:cs="Times New Roman"/>
          <w:color w:val="auto"/>
          <w:lang w:val="cs-CZ"/>
        </w:rPr>
        <w:t>enin (salámy, klobásy, párky, …</w:t>
      </w:r>
      <w:r w:rsidRPr="00802DE1">
        <w:rPr>
          <w:rFonts w:cs="Times New Roman"/>
          <w:color w:val="auto"/>
          <w:lang w:val="cs-CZ"/>
        </w:rPr>
        <w:t>)</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těžká jídla na noc</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nedostatek luštěnin – zdroj vlákniny</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 xml:space="preserve">nízký příjem </w:t>
      </w:r>
      <w:r w:rsidR="003271C7">
        <w:rPr>
          <w:rFonts w:cs="Times New Roman"/>
          <w:color w:val="auto"/>
          <w:lang w:val="cs-CZ"/>
        </w:rPr>
        <w:t>vitamín</w:t>
      </w:r>
      <w:r w:rsidRPr="00802DE1">
        <w:rPr>
          <w:rFonts w:cs="Times New Roman"/>
          <w:color w:val="auto"/>
          <w:lang w:val="cs-CZ"/>
        </w:rPr>
        <w:t>ů – ovoce, zelenina</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 xml:space="preserve">málo mléka, mléčných </w:t>
      </w:r>
      <w:r w:rsidR="00FA3F51" w:rsidRPr="00802DE1">
        <w:rPr>
          <w:rFonts w:cs="Times New Roman"/>
          <w:color w:val="auto"/>
          <w:lang w:val="cs-CZ"/>
        </w:rPr>
        <w:t>výrobků</w:t>
      </w:r>
    </w:p>
    <w:p w:rsidR="009F4C24" w:rsidRPr="00802DE1" w:rsidRDefault="009F4C24" w:rsidP="00822F95">
      <w:pPr>
        <w:pStyle w:val="Standard"/>
        <w:numPr>
          <w:ilvl w:val="0"/>
          <w:numId w:val="40"/>
        </w:numPr>
        <w:tabs>
          <w:tab w:val="left" w:pos="1673"/>
        </w:tabs>
        <w:spacing w:line="360" w:lineRule="auto"/>
        <w:ind w:left="1701" w:right="283"/>
        <w:rPr>
          <w:rFonts w:cs="Times New Roman"/>
          <w:color w:val="auto"/>
          <w:lang w:val="cs-CZ"/>
        </w:rPr>
      </w:pPr>
      <w:r w:rsidRPr="00802DE1">
        <w:rPr>
          <w:rFonts w:cs="Times New Roman"/>
          <w:color w:val="auto"/>
          <w:lang w:val="cs-CZ"/>
        </w:rPr>
        <w:t>nedostatek pohybu</w:t>
      </w:r>
    </w:p>
    <w:p w:rsidR="009F4C24" w:rsidRPr="00802DE1" w:rsidRDefault="009F4C24" w:rsidP="009F4C24">
      <w:pPr>
        <w:pStyle w:val="Standard"/>
        <w:tabs>
          <w:tab w:val="left" w:pos="1673"/>
        </w:tabs>
        <w:spacing w:line="360" w:lineRule="auto"/>
        <w:ind w:left="1134" w:right="283"/>
        <w:rPr>
          <w:rFonts w:cs="Times New Roman"/>
          <w:color w:val="auto"/>
          <w:lang w:val="cs-CZ"/>
        </w:rPr>
      </w:pPr>
    </w:p>
    <w:p w:rsidR="00581F0E" w:rsidRPr="00802DE1" w:rsidRDefault="00581F0E" w:rsidP="0072662F">
      <w:pPr>
        <w:rPr>
          <w:rFonts w:cs="Times New Roman"/>
          <w:color w:val="auto"/>
          <w:sz w:val="26"/>
          <w:szCs w:val="26"/>
        </w:rPr>
      </w:pPr>
      <w:r w:rsidRPr="00802DE1">
        <w:br w:type="page"/>
      </w:r>
    </w:p>
    <w:p w:rsidR="009F4C24" w:rsidRPr="00802DE1" w:rsidRDefault="002F0056" w:rsidP="0072662F">
      <w:pPr>
        <w:pStyle w:val="Nadpis3"/>
      </w:pPr>
      <w:bookmarkStart w:id="42" w:name="_Toc310846333"/>
      <w:r w:rsidRPr="00802DE1">
        <w:t>6</w:t>
      </w:r>
      <w:r w:rsidR="009F4C24" w:rsidRPr="00802DE1">
        <w:t xml:space="preserve"> Průzkum stravovacíc</w:t>
      </w:r>
      <w:r w:rsidRPr="00802DE1">
        <w:t xml:space="preserve">h návyků před realizací Týdne </w:t>
      </w:r>
      <w:r w:rsidR="009F4C24" w:rsidRPr="00802DE1">
        <w:t>zdraví</w:t>
      </w:r>
      <w:bookmarkEnd w:id="42"/>
    </w:p>
    <w:p w:rsidR="009F4C24" w:rsidRPr="00802DE1" w:rsidRDefault="009F4C24" w:rsidP="0072662F">
      <w:pPr>
        <w:pStyle w:val="Nadpis4"/>
        <w:rPr>
          <w:i/>
        </w:rPr>
      </w:pPr>
      <w:bookmarkStart w:id="43" w:name="_Toc310846334"/>
      <w:r w:rsidRPr="00802DE1">
        <w:t>6.1 Popis realizace Týdne zdraví</w:t>
      </w:r>
      <w:bookmarkEnd w:id="43"/>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72662F">
      <w:r w:rsidRPr="00802DE1">
        <w:t>Tři týdny před zahájením TÝDNE ZDRAVÍ byli žáci I. stupně ZŠ Horní Libchava obeznámeni s tím, že na jejich škole proběhne Týden zdraví. Dále byli informováni o tom, jak bude tento týden probíhat. Na chodbách a ve třídách byla připravena výzdoba. Ve vstupní hale byla přichystána nástěnka s archem papíru, na kterém byla sepsána podtémata ke zdravé výživě a prevenci obezity. Byly připraveny různé obrázky potravin a žáci byli požádáni o spolupráci. K</w:t>
      </w:r>
      <w:r w:rsidR="002F0056" w:rsidRPr="00802DE1">
        <w:t xml:space="preserve">aždý dle svého názoru a svých </w:t>
      </w:r>
      <w:r w:rsidRPr="00802DE1">
        <w:t>vědomostí měl zapsat, zakreslit nebo nalepit vhodnou potravinu, dle názvu podtématu.</w:t>
      </w:r>
    </w:p>
    <w:p w:rsidR="009F4C24" w:rsidRPr="00802DE1" w:rsidRDefault="009F4C24" w:rsidP="009F4C24">
      <w:pPr>
        <w:pStyle w:val="Textbody"/>
        <w:tabs>
          <w:tab w:val="left" w:pos="3989"/>
        </w:tabs>
        <w:spacing w:line="360" w:lineRule="auto"/>
        <w:ind w:left="1134" w:right="283"/>
        <w:jc w:val="both"/>
        <w:rPr>
          <w:rFonts w:cs="Times New Roman"/>
          <w:color w:val="auto"/>
          <w:lang w:val="cs-CZ"/>
        </w:rPr>
      </w:pPr>
    </w:p>
    <w:p w:rsidR="009F4C24" w:rsidRPr="00802DE1" w:rsidRDefault="009F4C24" w:rsidP="0072662F">
      <w:pPr>
        <w:pStyle w:val="Nadpis4"/>
        <w:rPr>
          <w:i/>
        </w:rPr>
      </w:pPr>
      <w:bookmarkStart w:id="44" w:name="_Toc310846335"/>
      <w:r w:rsidRPr="00802DE1">
        <w:t>6.2 Zjištění stravovacích náv</w:t>
      </w:r>
      <w:r w:rsidR="002F0056" w:rsidRPr="00802DE1">
        <w:t xml:space="preserve">yků dětí před realizací Týdne </w:t>
      </w:r>
      <w:r w:rsidRPr="00802DE1">
        <w:t>zdraví</w:t>
      </w:r>
      <w:bookmarkEnd w:id="44"/>
    </w:p>
    <w:p w:rsidR="009F4C24" w:rsidRPr="00802DE1" w:rsidRDefault="009F4C24" w:rsidP="0072662F">
      <w:r w:rsidRPr="00802DE1">
        <w:t>Dotazníkem č. 1 zjišťujeme stravovací návyky dětí z domova. Otázky v dotazníku  byly zaměřeny na zjištění stravovacích návyků dětí naučené z domova a na to, jakým jídlům dávají děti přednost.  Kompletní dotazník byl předložen  žákům prvního stupně malotřídní školy v  Horní Libchavě. S žáky první a druhé třídy byly dotazníky předem pročteny a vysvětleny. Dotazník byl vyplňován za pomoci paní učitelky.</w:t>
      </w:r>
    </w:p>
    <w:p w:rsidR="009F4C24" w:rsidRPr="00802DE1" w:rsidRDefault="009F4C24" w:rsidP="0072662F">
      <w:r w:rsidRPr="00802DE1">
        <w:t xml:space="preserve"> Počet  respondentů 26.</w:t>
      </w:r>
    </w:p>
    <w:p w:rsidR="002F0056" w:rsidRPr="00802DE1" w:rsidRDefault="002F0056" w:rsidP="0072662F">
      <w:pPr>
        <w:rPr>
          <w:rFonts w:cs="Times New Roman"/>
          <w:color w:val="auto"/>
        </w:rPr>
      </w:pPr>
      <w:r w:rsidRPr="00802DE1">
        <w:br w:type="page"/>
      </w:r>
    </w:p>
    <w:p w:rsidR="009F4C24" w:rsidRPr="00802DE1" w:rsidRDefault="009F4C24" w:rsidP="0072662F">
      <w:pPr>
        <w:pStyle w:val="Nadpis5"/>
      </w:pPr>
      <w:bookmarkStart w:id="45" w:name="_Toc310846336"/>
      <w:r w:rsidRPr="00802DE1">
        <w:t>6.2.1 Dotazník číslo jedna</w:t>
      </w:r>
      <w:bookmarkEnd w:id="45"/>
    </w:p>
    <w:p w:rsidR="009F4C24" w:rsidRPr="00802DE1" w:rsidRDefault="009F4C24" w:rsidP="009F4C24">
      <w:pPr>
        <w:pStyle w:val="Textbody"/>
        <w:spacing w:after="200"/>
        <w:ind w:left="993" w:right="567"/>
        <w:rPr>
          <w:rFonts w:cs="Times New Roman"/>
          <w:color w:val="auto"/>
          <w:lang w:val="cs-CZ"/>
        </w:rPr>
      </w:pPr>
    </w:p>
    <w:p w:rsidR="009F4C24" w:rsidRPr="00802DE1" w:rsidRDefault="009F4C24" w:rsidP="009F4C24">
      <w:pPr>
        <w:pStyle w:val="Textbody"/>
        <w:spacing w:after="200"/>
        <w:ind w:left="1130" w:right="567"/>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ind w:left="1120" w:right="567"/>
        <w:rPr>
          <w:rFonts w:cs="Times New Roman"/>
          <w:b/>
          <w:color w:val="auto"/>
          <w:lang w:val="cs-CZ"/>
        </w:rPr>
      </w:pPr>
      <w:r w:rsidRPr="00802DE1">
        <w:rPr>
          <w:rFonts w:cs="Times New Roman"/>
          <w:b/>
          <w:color w:val="auto"/>
          <w:lang w:val="cs-CZ"/>
        </w:rPr>
        <w:t>Položka č. 1</w:t>
      </w:r>
    </w:p>
    <w:p w:rsidR="009F4C24" w:rsidRPr="00802DE1" w:rsidRDefault="009F4C24" w:rsidP="009F4C24">
      <w:pPr>
        <w:pStyle w:val="Textbody"/>
        <w:spacing w:after="200"/>
        <w:ind w:left="1130" w:right="567"/>
        <w:rPr>
          <w:rFonts w:cs="Times New Roman"/>
          <w:b/>
          <w:color w:val="auto"/>
          <w:lang w:val="cs-CZ"/>
        </w:rPr>
      </w:pPr>
      <w:r w:rsidRPr="00802DE1">
        <w:rPr>
          <w:rFonts w:cs="Times New Roman"/>
          <w:b/>
          <w:color w:val="auto"/>
          <w:lang w:val="cs-CZ"/>
        </w:rPr>
        <w:t>Snídaně ano – ne.</w:t>
      </w:r>
    </w:p>
    <w:p w:rsidR="009F4C24" w:rsidRPr="00802DE1" w:rsidRDefault="009F4C24" w:rsidP="009F4C24">
      <w:pPr>
        <w:pStyle w:val="Textbody"/>
        <w:jc w:val="center"/>
        <w:rPr>
          <w:rFonts w:cs="Times New Roman"/>
          <w:color w:val="auto"/>
          <w:lang w:val="cs-CZ"/>
        </w:rPr>
      </w:pPr>
    </w:p>
    <w:p w:rsidR="009F4C24" w:rsidRPr="00802DE1" w:rsidRDefault="00690986" w:rsidP="009F4C24">
      <w:pPr>
        <w:pStyle w:val="Textbody"/>
        <w:jc w:val="center"/>
        <w:rPr>
          <w:rFonts w:cs="Times New Roman"/>
          <w:color w:val="auto"/>
          <w:lang w:val="cs-CZ"/>
        </w:rPr>
      </w:pPr>
      <w:r>
        <w:rPr>
          <w:rFonts w:cs="Times New Roman"/>
          <w:color w:val="auto"/>
          <w:lang w:val="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kt1" o:spid="_x0000_s1071" type="#_x0000_t75" style="position:absolute;left:0;text-align:left;margin-left:0;margin-top:0;width:453.65pt;height:33.8pt;z-index:251660800;visibility:visible;mso-position-horizontal:center;mso-position-vertical:top">
            <v:imagedata r:id="rId12" o:title=""/>
            <w10:wrap type="topAndBottom"/>
          </v:shape>
          <o:OLEObject Type="Embed" ProgID="Word.Document.12" ShapeID="Objekt1" DrawAspect="Content" ObjectID="_1384589382" r:id="rId13"/>
        </w:pict>
      </w:r>
    </w:p>
    <w:p w:rsidR="009F4C24" w:rsidRPr="00802DE1" w:rsidRDefault="009F4C24" w:rsidP="009F4C24">
      <w:pPr>
        <w:pStyle w:val="Textbody"/>
        <w:tabs>
          <w:tab w:val="left" w:pos="3714"/>
        </w:tabs>
        <w:spacing w:line="360" w:lineRule="auto"/>
        <w:ind w:left="859" w:hanging="10"/>
        <w:rPr>
          <w:rFonts w:cs="Times New Roman"/>
          <w:color w:val="auto"/>
          <w:lang w:val="cs-CZ"/>
        </w:rPr>
      </w:pPr>
    </w:p>
    <w:p w:rsidR="009F4C24" w:rsidRPr="00802DE1" w:rsidRDefault="00126809" w:rsidP="009F4C24">
      <w:pPr>
        <w:pStyle w:val="Textbody"/>
        <w:ind w:left="1120"/>
        <w:rPr>
          <w:rFonts w:cs="Times New Roman"/>
          <w:i/>
          <w:color w:val="auto"/>
          <w:lang w:val="cs-CZ"/>
        </w:rPr>
      </w:pPr>
      <w:r>
        <w:rPr>
          <w:noProof/>
          <w:lang w:val="cs-CZ" w:eastAsia="cs-CZ" w:bidi="ar-SA"/>
        </w:rPr>
        <w:drawing>
          <wp:anchor distT="0" distB="0" distL="114300" distR="114300" simplePos="0" relativeHeight="251714048" behindDoc="0" locked="0" layoutInCell="1" allowOverlap="1" wp14:anchorId="7A36E1E3" wp14:editId="2684B83A">
            <wp:simplePos x="0" y="0"/>
            <wp:positionH relativeFrom="column">
              <wp:posOffset>885825</wp:posOffset>
            </wp:positionH>
            <wp:positionV relativeFrom="paragraph">
              <wp:posOffset>361950</wp:posOffset>
            </wp:positionV>
            <wp:extent cx="4572000" cy="2743200"/>
            <wp:effectExtent l="0" t="0" r="0" b="0"/>
            <wp:wrapTopAndBottom/>
            <wp:docPr id="51" name="Graf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r w:rsidR="009F4C24" w:rsidRPr="00802DE1">
        <w:rPr>
          <w:rFonts w:cs="Times New Roman"/>
          <w:i/>
          <w:color w:val="auto"/>
          <w:lang w:val="cs-CZ"/>
        </w:rPr>
        <w:t>Graf č. 1</w:t>
      </w:r>
    </w:p>
    <w:p w:rsidR="00EE624B" w:rsidRPr="00802DE1" w:rsidRDefault="00EE624B" w:rsidP="009F4C24">
      <w:pPr>
        <w:pStyle w:val="Textbody"/>
        <w:ind w:left="1120"/>
        <w:rPr>
          <w:rFonts w:cs="Times New Roman"/>
          <w:i/>
          <w:color w:val="auto"/>
          <w:lang w:val="cs-CZ"/>
        </w:rPr>
      </w:pPr>
    </w:p>
    <w:p w:rsidR="009F4C24" w:rsidRPr="00802DE1" w:rsidRDefault="009F4C24" w:rsidP="009F4C24">
      <w:pPr>
        <w:pStyle w:val="Textbody"/>
        <w:ind w:left="859"/>
        <w:jc w:val="center"/>
        <w:rPr>
          <w:rFonts w:cs="Times New Roman"/>
          <w:color w:val="auto"/>
          <w:lang w:val="cs-CZ"/>
        </w:rPr>
      </w:pPr>
    </w:p>
    <w:p w:rsidR="009F4C24" w:rsidRPr="00802DE1" w:rsidRDefault="009F4C24" w:rsidP="0072662F">
      <w:r w:rsidRPr="00802DE1">
        <w:t>Graf ukazuje, že 62 % dětí ráno snídá a 38 % nesnídá.</w:t>
      </w:r>
    </w:p>
    <w:p w:rsidR="009F4C24" w:rsidRPr="00802DE1" w:rsidRDefault="009F4C24" w:rsidP="009F4C24">
      <w:pPr>
        <w:pStyle w:val="Textbody"/>
        <w:tabs>
          <w:tab w:val="left" w:pos="1134"/>
        </w:tabs>
        <w:spacing w:after="200" w:line="360" w:lineRule="auto"/>
        <w:ind w:left="1134" w:right="283"/>
        <w:jc w:val="both"/>
        <w:rPr>
          <w:rFonts w:cs="Times New Roman"/>
          <w:color w:val="auto"/>
          <w:lang w:val="cs-CZ"/>
        </w:rPr>
      </w:pPr>
    </w:p>
    <w:p w:rsidR="009F4C24" w:rsidRPr="00802DE1" w:rsidRDefault="009F4C24" w:rsidP="009F4C24">
      <w:pPr>
        <w:pStyle w:val="Textbody"/>
        <w:pageBreakBefore/>
        <w:tabs>
          <w:tab w:val="left" w:pos="1109"/>
        </w:tabs>
        <w:ind w:left="1109"/>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ind w:left="1109"/>
        <w:rPr>
          <w:rFonts w:cs="Times New Roman"/>
          <w:b/>
          <w:color w:val="auto"/>
          <w:lang w:val="cs-CZ"/>
        </w:rPr>
      </w:pPr>
      <w:r w:rsidRPr="00802DE1">
        <w:rPr>
          <w:rFonts w:cs="Times New Roman"/>
          <w:b/>
          <w:color w:val="auto"/>
          <w:lang w:val="cs-CZ"/>
        </w:rPr>
        <w:t>Položka č. 2</w:t>
      </w:r>
    </w:p>
    <w:p w:rsidR="009F4C24" w:rsidRPr="00802DE1" w:rsidRDefault="009F4C24" w:rsidP="009F4C24">
      <w:pPr>
        <w:pStyle w:val="Textbody"/>
        <w:spacing w:after="200"/>
        <w:ind w:left="1109"/>
        <w:rPr>
          <w:rFonts w:cs="Times New Roman"/>
          <w:color w:val="auto"/>
          <w:lang w:val="cs-CZ"/>
        </w:rPr>
      </w:pPr>
    </w:p>
    <w:p w:rsidR="009F4C24" w:rsidRPr="00802DE1" w:rsidRDefault="009F4C24" w:rsidP="009F4C24">
      <w:pPr>
        <w:pStyle w:val="Textbody"/>
        <w:spacing w:after="200"/>
        <w:ind w:left="1109"/>
        <w:rPr>
          <w:rFonts w:cs="Times New Roman"/>
          <w:color w:val="auto"/>
          <w:lang w:val="cs-CZ"/>
        </w:rPr>
      </w:pPr>
      <w:r w:rsidRPr="00802DE1">
        <w:rPr>
          <w:rFonts w:cs="Times New Roman"/>
          <w:color w:val="auto"/>
          <w:lang w:val="cs-CZ"/>
        </w:rPr>
        <w:t> </w:t>
      </w:r>
      <w:r w:rsidRPr="00802DE1">
        <w:rPr>
          <w:rFonts w:cs="Times New Roman"/>
          <w:b/>
          <w:color w:val="auto"/>
          <w:lang w:val="cs-CZ"/>
        </w:rPr>
        <w:t>Pokud byla odpověď ano, vyber, co snídáš.</w:t>
      </w:r>
    </w:p>
    <w:p w:rsidR="009F4C24" w:rsidRPr="00802DE1" w:rsidRDefault="009F4C24" w:rsidP="009F4C24">
      <w:pPr>
        <w:pStyle w:val="Textbody"/>
        <w:spacing w:after="200"/>
        <w:ind w:left="1109"/>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ind w:left="1109"/>
        <w:rPr>
          <w:rFonts w:cs="Times New Roman"/>
          <w:color w:val="auto"/>
          <w:lang w:val="cs-CZ"/>
        </w:rPr>
      </w:pPr>
      <w:r w:rsidRPr="00802DE1">
        <w:rPr>
          <w:rFonts w:cs="Times New Roman"/>
          <w:color w:val="auto"/>
          <w:lang w:val="cs-CZ"/>
        </w:rPr>
        <w:t> Otázku č. 2 jsem rozdělila do dvou grafů – jídlo, - nápoj.</w:t>
      </w:r>
    </w:p>
    <w:p w:rsidR="009F4C24" w:rsidRPr="00802DE1" w:rsidRDefault="00690986" w:rsidP="009F4C24">
      <w:pPr>
        <w:pStyle w:val="Textbody"/>
        <w:tabs>
          <w:tab w:val="left" w:pos="1109"/>
        </w:tabs>
        <w:ind w:left="1109"/>
        <w:jc w:val="center"/>
        <w:rPr>
          <w:rFonts w:cs="Times New Roman"/>
          <w:color w:val="auto"/>
          <w:lang w:val="cs-CZ"/>
        </w:rPr>
      </w:pPr>
      <w:r>
        <w:rPr>
          <w:rFonts w:cs="Times New Roman"/>
          <w:color w:val="auto"/>
          <w:lang w:val="cs-CZ"/>
        </w:rPr>
        <w:pict>
          <v:shape id="Objekt2" o:spid="_x0000_s1028" type="#_x0000_t75" style="position:absolute;left:0;text-align:left;margin-left:28.6pt;margin-top:39.6pt;width:461.35pt;height:120.2pt;z-index:251661824;visibility:visible">
            <v:imagedata r:id="rId15" o:title=""/>
            <w10:wrap type="topAndBottom"/>
          </v:shape>
          <o:OLEObject Type="Embed" ProgID="Word.Document.12" ShapeID="Objekt2" DrawAspect="Content" ObjectID="_1384589383" r:id="rId16"/>
        </w:pict>
      </w:r>
    </w:p>
    <w:p w:rsidR="009F4C24" w:rsidRPr="00802DE1" w:rsidRDefault="009F4C24" w:rsidP="009F4C24">
      <w:pPr>
        <w:pStyle w:val="Textbody"/>
        <w:tabs>
          <w:tab w:val="left" w:pos="1128"/>
        </w:tabs>
        <w:ind w:left="1128"/>
        <w:jc w:val="center"/>
        <w:rPr>
          <w:rFonts w:cs="Times New Roman"/>
          <w:color w:val="auto"/>
          <w:lang w:val="cs-CZ"/>
        </w:rPr>
      </w:pPr>
    </w:p>
    <w:p w:rsidR="009F4C24" w:rsidRPr="00802DE1" w:rsidRDefault="005619CB" w:rsidP="009F4C24">
      <w:pPr>
        <w:pStyle w:val="Textbody"/>
        <w:tabs>
          <w:tab w:val="left" w:pos="1128"/>
        </w:tabs>
        <w:ind w:left="1128"/>
        <w:rPr>
          <w:rFonts w:cs="Times New Roman"/>
          <w:i/>
          <w:color w:val="auto"/>
          <w:lang w:val="cs-CZ"/>
        </w:rPr>
      </w:pPr>
      <w:r>
        <w:rPr>
          <w:noProof/>
          <w:lang w:val="cs-CZ" w:eastAsia="cs-CZ" w:bidi="ar-SA"/>
        </w:rPr>
        <w:drawing>
          <wp:anchor distT="0" distB="0" distL="114300" distR="114300" simplePos="0" relativeHeight="251715072" behindDoc="0" locked="0" layoutInCell="1" allowOverlap="1" wp14:anchorId="4C9C5F2A" wp14:editId="25FB9CC9">
            <wp:simplePos x="0" y="0"/>
            <wp:positionH relativeFrom="column">
              <wp:posOffset>854075</wp:posOffset>
            </wp:positionH>
            <wp:positionV relativeFrom="paragraph">
              <wp:posOffset>350520</wp:posOffset>
            </wp:positionV>
            <wp:extent cx="4572000" cy="2743200"/>
            <wp:effectExtent l="0" t="0" r="0" b="0"/>
            <wp:wrapTopAndBottom/>
            <wp:docPr id="54" name="Graf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9F4C24" w:rsidRPr="00802DE1">
        <w:rPr>
          <w:rFonts w:cs="Times New Roman"/>
          <w:i/>
          <w:color w:val="auto"/>
          <w:lang w:val="cs-CZ"/>
        </w:rPr>
        <w:t>Graf č. 2 - jídlo</w:t>
      </w:r>
    </w:p>
    <w:p w:rsidR="009F4C24" w:rsidRPr="00802DE1" w:rsidRDefault="009F4C24" w:rsidP="009F4C24">
      <w:pPr>
        <w:pStyle w:val="Textbody"/>
        <w:tabs>
          <w:tab w:val="left" w:pos="1128"/>
        </w:tabs>
        <w:ind w:left="1128"/>
        <w:rPr>
          <w:rFonts w:cs="Times New Roman"/>
          <w:color w:val="auto"/>
          <w:lang w:val="cs-CZ"/>
        </w:rPr>
      </w:pPr>
    </w:p>
    <w:p w:rsidR="00F94C27" w:rsidRPr="00802DE1" w:rsidRDefault="00F94C27" w:rsidP="00F94C27">
      <w:pPr>
        <w:pStyle w:val="Textbody"/>
        <w:tabs>
          <w:tab w:val="left" w:pos="1134"/>
        </w:tabs>
        <w:ind w:left="1128"/>
        <w:jc w:val="center"/>
        <w:rPr>
          <w:rFonts w:cs="Times New Roman"/>
          <w:color w:val="auto"/>
          <w:lang w:val="cs-CZ"/>
        </w:rPr>
      </w:pPr>
    </w:p>
    <w:p w:rsidR="009F4C24" w:rsidRPr="00802DE1" w:rsidRDefault="009F4C24" w:rsidP="001543B5">
      <w:pPr>
        <w:pStyle w:val="Textbody"/>
        <w:tabs>
          <w:tab w:val="left" w:pos="1134"/>
        </w:tabs>
        <w:spacing w:line="360" w:lineRule="auto"/>
        <w:ind w:left="1128"/>
        <w:jc w:val="center"/>
        <w:rPr>
          <w:rFonts w:cs="Times New Roman"/>
          <w:color w:val="auto"/>
          <w:lang w:val="cs-CZ"/>
        </w:rPr>
      </w:pPr>
      <w:r w:rsidRPr="00802DE1">
        <w:rPr>
          <w:rFonts w:cs="Times New Roman"/>
          <w:color w:val="auto"/>
          <w:lang w:val="cs-CZ"/>
        </w:rPr>
        <w:t>Graf ukazuje, že 3</w:t>
      </w:r>
      <w:r w:rsidR="005619CB">
        <w:rPr>
          <w:rFonts w:cs="Times New Roman"/>
          <w:color w:val="auto"/>
          <w:lang w:val="cs-CZ"/>
        </w:rPr>
        <w:t>5</w:t>
      </w:r>
      <w:r w:rsidRPr="00802DE1">
        <w:rPr>
          <w:rFonts w:cs="Times New Roman"/>
          <w:color w:val="auto"/>
          <w:lang w:val="cs-CZ"/>
        </w:rPr>
        <w:t xml:space="preserve"> % respondentů má k snídani jogurt; </w:t>
      </w:r>
      <w:r w:rsidR="005619CB">
        <w:rPr>
          <w:rFonts w:cs="Times New Roman"/>
          <w:color w:val="auto"/>
          <w:lang w:val="cs-CZ"/>
        </w:rPr>
        <w:t>19</w:t>
      </w:r>
      <w:r w:rsidRPr="00802DE1">
        <w:rPr>
          <w:rFonts w:cs="Times New Roman"/>
          <w:color w:val="auto"/>
          <w:lang w:val="cs-CZ"/>
        </w:rPr>
        <w:t xml:space="preserve"> % pečivo se salámem nebo sýrem; 8 % sladké pečivo; 0 % cereálie a 3</w:t>
      </w:r>
      <w:r w:rsidR="005619CB">
        <w:rPr>
          <w:rFonts w:cs="Times New Roman"/>
          <w:color w:val="auto"/>
          <w:lang w:val="cs-CZ"/>
        </w:rPr>
        <w:t>8</w:t>
      </w:r>
      <w:r w:rsidRPr="00802DE1">
        <w:rPr>
          <w:rFonts w:cs="Times New Roman"/>
          <w:color w:val="auto"/>
          <w:lang w:val="cs-CZ"/>
        </w:rPr>
        <w:t xml:space="preserve"> %  suchý rohlík.</w:t>
      </w:r>
    </w:p>
    <w:p w:rsidR="009F4C24" w:rsidRPr="00802DE1" w:rsidRDefault="009F4C24" w:rsidP="009F4C24">
      <w:pPr>
        <w:pStyle w:val="Textbody"/>
        <w:tabs>
          <w:tab w:val="left" w:pos="1134"/>
        </w:tabs>
        <w:spacing w:line="360" w:lineRule="auto"/>
        <w:ind w:left="1134" w:right="283"/>
        <w:jc w:val="both"/>
        <w:rPr>
          <w:rFonts w:cs="Times New Roman"/>
          <w:color w:val="auto"/>
          <w:lang w:val="cs-CZ"/>
        </w:rPr>
      </w:pPr>
    </w:p>
    <w:p w:rsidR="009F4C24" w:rsidRPr="00802DE1" w:rsidRDefault="009F4C24" w:rsidP="009F4C24">
      <w:pPr>
        <w:pStyle w:val="Textbody"/>
        <w:pageBreakBefore/>
        <w:tabs>
          <w:tab w:val="left" w:pos="1130"/>
        </w:tabs>
        <w:ind w:left="1130"/>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ind w:left="1130"/>
        <w:rPr>
          <w:rFonts w:cs="Times New Roman"/>
          <w:color w:val="auto"/>
          <w:lang w:val="cs-CZ"/>
        </w:rPr>
      </w:pPr>
    </w:p>
    <w:p w:rsidR="009F4C24" w:rsidRPr="00802DE1" w:rsidRDefault="009F4C24" w:rsidP="009F4C24">
      <w:pPr>
        <w:pStyle w:val="Textbody"/>
        <w:spacing w:after="200"/>
        <w:ind w:left="1130"/>
        <w:rPr>
          <w:rFonts w:cs="Times New Roman"/>
          <w:b/>
          <w:color w:val="auto"/>
          <w:lang w:val="cs-CZ"/>
        </w:rPr>
      </w:pPr>
      <w:r w:rsidRPr="00802DE1">
        <w:rPr>
          <w:rFonts w:cs="Times New Roman"/>
          <w:b/>
          <w:color w:val="auto"/>
          <w:lang w:val="cs-CZ"/>
        </w:rPr>
        <w:t>Položka č. 2</w:t>
      </w:r>
    </w:p>
    <w:p w:rsidR="009F4C24" w:rsidRPr="00802DE1" w:rsidRDefault="009F4C24" w:rsidP="009F4C24">
      <w:pPr>
        <w:pStyle w:val="Textbody"/>
        <w:spacing w:after="200"/>
        <w:ind w:left="1130"/>
        <w:rPr>
          <w:rFonts w:cs="Times New Roman"/>
          <w:color w:val="auto"/>
          <w:lang w:val="cs-CZ"/>
        </w:rPr>
      </w:pPr>
    </w:p>
    <w:p w:rsidR="009F4C24" w:rsidRPr="00802DE1" w:rsidRDefault="009F4C24" w:rsidP="009F4C24">
      <w:pPr>
        <w:pStyle w:val="Textbody"/>
        <w:spacing w:after="200"/>
        <w:ind w:left="1130"/>
        <w:rPr>
          <w:rFonts w:cs="Times New Roman"/>
          <w:b/>
          <w:color w:val="auto"/>
          <w:lang w:val="cs-CZ"/>
        </w:rPr>
      </w:pPr>
      <w:r w:rsidRPr="00802DE1">
        <w:rPr>
          <w:rFonts w:cs="Times New Roman"/>
          <w:b/>
          <w:color w:val="auto"/>
          <w:lang w:val="cs-CZ"/>
        </w:rPr>
        <w:t>Co snídáš – nápoje.</w:t>
      </w:r>
    </w:p>
    <w:p w:rsidR="009F4C24" w:rsidRPr="00802DE1" w:rsidRDefault="009F4C24" w:rsidP="009F4C24">
      <w:pPr>
        <w:pStyle w:val="Textbody"/>
        <w:jc w:val="center"/>
        <w:rPr>
          <w:rFonts w:cs="Times New Roman"/>
          <w:color w:val="auto"/>
          <w:lang w:val="cs-CZ"/>
        </w:rPr>
      </w:pPr>
    </w:p>
    <w:p w:rsidR="009F4C24" w:rsidRPr="00802DE1" w:rsidRDefault="00690986" w:rsidP="009F4C24">
      <w:pPr>
        <w:pStyle w:val="Textbody"/>
        <w:jc w:val="center"/>
        <w:rPr>
          <w:rFonts w:cs="Times New Roman"/>
          <w:color w:val="auto"/>
          <w:lang w:val="cs-CZ"/>
        </w:rPr>
      </w:pPr>
      <w:r>
        <w:rPr>
          <w:rFonts w:cs="Times New Roman"/>
          <w:color w:val="auto"/>
          <w:lang w:val="cs-CZ"/>
        </w:rPr>
        <w:pict>
          <v:shape id="Objekt3" o:spid="_x0000_s1030" type="#_x0000_t75" style="position:absolute;left:0;text-align:left;margin-left:0;margin-top:0;width:461.35pt;height:120.2pt;z-index:251662848;visibility:visible;mso-position-horizontal:center;mso-position-vertical:top">
            <v:imagedata r:id="rId18" o:title=""/>
            <w10:wrap type="topAndBottom"/>
          </v:shape>
          <o:OLEObject Type="Embed" ProgID="Word.Document.12" ShapeID="Objekt3" DrawAspect="Content" ObjectID="_1384589384" r:id="rId19"/>
        </w:pict>
      </w:r>
    </w:p>
    <w:p w:rsidR="00F94C27" w:rsidRPr="00802DE1" w:rsidRDefault="00AD558B" w:rsidP="009F4C24">
      <w:pPr>
        <w:pStyle w:val="Textbody"/>
        <w:ind w:left="1120"/>
        <w:rPr>
          <w:rFonts w:cs="Times New Roman"/>
          <w:i/>
          <w:color w:val="auto"/>
          <w:lang w:val="cs-CZ"/>
        </w:rPr>
      </w:pPr>
      <w:r w:rsidRPr="00802DE1">
        <w:rPr>
          <w:noProof/>
          <w:lang w:val="cs-CZ" w:eastAsia="cs-CZ" w:bidi="ar-SA"/>
        </w:rPr>
        <w:drawing>
          <wp:anchor distT="0" distB="0" distL="114300" distR="114300" simplePos="0" relativeHeight="251635200" behindDoc="0" locked="0" layoutInCell="1" allowOverlap="1" wp14:anchorId="40BA8C48" wp14:editId="4FA48803">
            <wp:simplePos x="0" y="0"/>
            <wp:positionH relativeFrom="column">
              <wp:posOffset>872490</wp:posOffset>
            </wp:positionH>
            <wp:positionV relativeFrom="paragraph">
              <wp:posOffset>332105</wp:posOffset>
            </wp:positionV>
            <wp:extent cx="4572000" cy="2743200"/>
            <wp:effectExtent l="0" t="0" r="19050" b="19050"/>
            <wp:wrapTopAndBottom/>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9F4C24" w:rsidRPr="00802DE1">
        <w:rPr>
          <w:rFonts w:cs="Times New Roman"/>
          <w:i/>
          <w:color w:val="auto"/>
          <w:lang w:val="cs-CZ"/>
        </w:rPr>
        <w:t xml:space="preserve">Graf </w:t>
      </w:r>
      <w:proofErr w:type="gramStart"/>
      <w:r w:rsidR="009F4C24" w:rsidRPr="00802DE1">
        <w:rPr>
          <w:rFonts w:cs="Times New Roman"/>
          <w:i/>
          <w:color w:val="auto"/>
          <w:lang w:val="cs-CZ"/>
        </w:rPr>
        <w:t>č.3 - nápoje</w:t>
      </w:r>
      <w:proofErr w:type="gramEnd"/>
    </w:p>
    <w:p w:rsidR="00F94C27" w:rsidRPr="00802DE1" w:rsidRDefault="00F94C27" w:rsidP="0072662F"/>
    <w:p w:rsidR="009F4C24" w:rsidRPr="00802DE1" w:rsidRDefault="009F4C24" w:rsidP="008F7FC8">
      <w:pPr>
        <w:pStyle w:val="Textbody"/>
        <w:spacing w:line="360" w:lineRule="auto"/>
        <w:ind w:left="1134" w:right="283"/>
        <w:jc w:val="center"/>
        <w:rPr>
          <w:rFonts w:cs="Times New Roman"/>
          <w:color w:val="auto"/>
          <w:lang w:val="cs-CZ"/>
        </w:rPr>
      </w:pPr>
      <w:r w:rsidRPr="00802DE1">
        <w:rPr>
          <w:rFonts w:cs="Times New Roman"/>
          <w:color w:val="auto"/>
          <w:lang w:val="cs-CZ"/>
        </w:rPr>
        <w:t>Tento graf ukazuje, že 23 % respondentů má k snídani ovocnou šťávu, 77 %  pije  kakao a 0 % limonádu a čaj.</w:t>
      </w: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9F4C24">
      <w:pPr>
        <w:pStyle w:val="Textbody"/>
        <w:pageBreakBefore/>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3</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Raději mám …</w:t>
      </w: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690986" w:rsidP="009F4C24">
      <w:pPr>
        <w:pStyle w:val="Textbody"/>
        <w:spacing w:line="360" w:lineRule="auto"/>
        <w:ind w:left="1134" w:right="283"/>
        <w:jc w:val="both"/>
        <w:rPr>
          <w:rFonts w:cs="Times New Roman"/>
          <w:color w:val="auto"/>
          <w:lang w:val="cs-CZ"/>
        </w:rPr>
      </w:pPr>
      <w:r>
        <w:rPr>
          <w:rFonts w:cs="Times New Roman"/>
          <w:color w:val="auto"/>
          <w:lang w:val="cs-CZ"/>
        </w:rPr>
        <w:pict>
          <v:shape id="Objekt4" o:spid="_x0000_s1032" type="#_x0000_t75" style="position:absolute;left:0;text-align:left;margin-left:0;margin-top:0;width:390.55pt;height:50.65pt;z-index:251663872;visibility:visible;mso-position-horizontal:center;mso-position-vertical:top">
            <v:imagedata r:id="rId21" o:title=""/>
            <w10:wrap type="topAndBottom"/>
          </v:shape>
          <o:OLEObject Type="Embed" ProgID="Word.Document.12" ShapeID="Objekt4" DrawAspect="Content" ObjectID="_1384589385" r:id="rId22"/>
        </w:pict>
      </w:r>
    </w:p>
    <w:p w:rsidR="009F4C24" w:rsidRPr="00802DE1" w:rsidRDefault="00D06D4D" w:rsidP="009F4C24">
      <w:pPr>
        <w:pStyle w:val="Textbody"/>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36224" behindDoc="0" locked="0" layoutInCell="1" allowOverlap="1" wp14:anchorId="7602BD78" wp14:editId="622B9163">
            <wp:simplePos x="0" y="0"/>
            <wp:positionH relativeFrom="column">
              <wp:posOffset>784860</wp:posOffset>
            </wp:positionH>
            <wp:positionV relativeFrom="paragraph">
              <wp:posOffset>415290</wp:posOffset>
            </wp:positionV>
            <wp:extent cx="4572000" cy="2743200"/>
            <wp:effectExtent l="0" t="0" r="19050" b="19050"/>
            <wp:wrapTopAndBottom/>
            <wp:docPr id="35" name="Graf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009F4C24" w:rsidRPr="00802DE1">
        <w:rPr>
          <w:rFonts w:cs="Times New Roman"/>
          <w:i/>
          <w:color w:val="auto"/>
          <w:lang w:val="cs-CZ"/>
        </w:rPr>
        <w:t>Graf č. 4</w:t>
      </w:r>
    </w:p>
    <w:p w:rsidR="009F4C24" w:rsidRPr="00802DE1" w:rsidRDefault="00690986" w:rsidP="009F4C24">
      <w:pPr>
        <w:pStyle w:val="Textbody"/>
        <w:ind w:left="1107"/>
        <w:jc w:val="center"/>
        <w:rPr>
          <w:rFonts w:cs="Times New Roman"/>
          <w:color w:val="auto"/>
          <w:lang w:val="cs-CZ"/>
        </w:rPr>
      </w:pPr>
      <w:r>
        <w:rPr>
          <w:rFonts w:cs="Times New Roman"/>
          <w:noProof/>
          <w:color w:val="auto"/>
          <w:lang w:val="cs-CZ" w:eastAsia="cs-CZ" w:bidi="ar-SA"/>
        </w:rPr>
        <w:pict>
          <v:rect id="Obdélník 23" o:spid="_x0000_s1070" style="position:absolute;left:0;text-align:left;margin-left:78.75pt;margin-top:16.8pt;width:289.3pt;height:191.4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" filled="f" stroked="f">
            <o:lock v:ext="edit" aspectratio="t"/>
            <w10:wrap type="topAndBottom"/>
          </v:rect>
        </w:pict>
      </w:r>
    </w:p>
    <w:p w:rsidR="009F4C24" w:rsidRPr="00802DE1" w:rsidRDefault="009F4C24" w:rsidP="009F4C24">
      <w:pPr>
        <w:pStyle w:val="Textbody"/>
        <w:ind w:left="1107"/>
        <w:rPr>
          <w:rFonts w:cs="Times New Roman"/>
          <w:color w:val="auto"/>
          <w:lang w:val="cs-CZ"/>
        </w:rPr>
      </w:pPr>
    </w:p>
    <w:p w:rsidR="009F4C24" w:rsidRPr="00802DE1" w:rsidRDefault="009F4C24" w:rsidP="00D06D4D">
      <w:pPr>
        <w:pStyle w:val="Textbody"/>
        <w:spacing w:line="360" w:lineRule="auto"/>
        <w:ind w:left="1134" w:right="283"/>
        <w:jc w:val="center"/>
        <w:rPr>
          <w:rFonts w:cs="Times New Roman"/>
          <w:color w:val="auto"/>
          <w:lang w:val="cs-CZ"/>
        </w:rPr>
      </w:pPr>
      <w:r w:rsidRPr="00802DE1">
        <w:rPr>
          <w:rFonts w:cs="Times New Roman"/>
          <w:color w:val="auto"/>
          <w:lang w:val="cs-CZ"/>
        </w:rPr>
        <w:t>Z dotázaných respondentů volilo 31 % hranolky jako jídlo, které jedí nejraději, 31 % sladkosti, maso 7 %,  zeleninu 4 %, ovoce 4 %, uzeninu 11 %,   </w:t>
      </w:r>
      <w:r w:rsidR="00D06D4D" w:rsidRPr="00802DE1">
        <w:rPr>
          <w:rFonts w:cs="Times New Roman"/>
          <w:color w:val="auto"/>
          <w:lang w:val="cs-CZ"/>
        </w:rPr>
        <w:t xml:space="preserve"> sýry 8 % a ryby 4%.</w:t>
      </w:r>
    </w:p>
    <w:p w:rsidR="009F4C24" w:rsidRPr="00802DE1" w:rsidRDefault="009F4C24" w:rsidP="009F4C24">
      <w:pPr>
        <w:pStyle w:val="Textbody"/>
        <w:pageBreakBefore/>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4</w:t>
      </w:r>
    </w:p>
    <w:p w:rsidR="009F4C24" w:rsidRPr="00802DE1" w:rsidRDefault="00586A4E" w:rsidP="009F4C24">
      <w:pPr>
        <w:pStyle w:val="Textbody"/>
        <w:spacing w:after="200" w:line="360" w:lineRule="auto"/>
        <w:ind w:left="1134" w:right="283"/>
        <w:jc w:val="both"/>
        <w:rPr>
          <w:rFonts w:cs="Times New Roman"/>
          <w:b/>
          <w:color w:val="auto"/>
          <w:lang w:val="cs-CZ"/>
        </w:rPr>
      </w:pPr>
      <w:r>
        <w:rPr>
          <w:rFonts w:cs="Times New Roman"/>
          <w:b/>
          <w:color w:val="auto"/>
          <w:lang w:val="cs-CZ"/>
        </w:rPr>
        <w:t>K svačině nejčastěji mám …</w:t>
      </w:r>
    </w:p>
    <w:p w:rsidR="009F4C24" w:rsidRPr="00802DE1" w:rsidRDefault="009F4C24" w:rsidP="009F4C24">
      <w:pPr>
        <w:pStyle w:val="Textbody"/>
        <w:spacing w:line="360" w:lineRule="auto"/>
        <w:ind w:left="1134" w:right="283"/>
        <w:jc w:val="both"/>
        <w:rPr>
          <w:rFonts w:cs="Times New Roman"/>
          <w:color w:val="auto"/>
          <w:lang w:val="cs-CZ"/>
        </w:rPr>
      </w:pPr>
    </w:p>
    <w:tbl>
      <w:tblPr>
        <w:tblpPr w:leftFromText="141" w:rightFromText="141" w:vertAnchor="text" w:horzAnchor="page" w:tblpX="2798" w:tblpYSpec="top"/>
        <w:tblOverlap w:val="never"/>
        <w:tblW w:w="6834" w:type="dxa"/>
        <w:tblCellMar>
          <w:left w:w="70" w:type="dxa"/>
          <w:right w:w="70" w:type="dxa"/>
        </w:tblCellMar>
        <w:tblLook w:val="04A0" w:firstRow="1" w:lastRow="0" w:firstColumn="1" w:lastColumn="0" w:noHBand="0" w:noVBand="1"/>
      </w:tblPr>
      <w:tblGrid>
        <w:gridCol w:w="1112"/>
        <w:gridCol w:w="890"/>
        <w:gridCol w:w="890"/>
        <w:gridCol w:w="900"/>
        <w:gridCol w:w="897"/>
        <w:gridCol w:w="880"/>
        <w:gridCol w:w="1265"/>
      </w:tblGrid>
      <w:tr w:rsidR="00FC3EAA" w:rsidRPr="00FC3EAA" w:rsidTr="00FC3EAA">
        <w:trPr>
          <w:trHeight w:val="775"/>
        </w:trPr>
        <w:tc>
          <w:tcPr>
            <w:tcW w:w="1136"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K svačině mám nejčastěji</w:t>
            </w:r>
          </w:p>
        </w:tc>
        <w:tc>
          <w:tcPr>
            <w:tcW w:w="890" w:type="dxa"/>
            <w:tcBorders>
              <w:top w:val="single" w:sz="8" w:space="0" w:color="auto"/>
              <w:left w:val="nil"/>
              <w:bottom w:val="single" w:sz="4" w:space="0" w:color="auto"/>
              <w:right w:val="single" w:sz="4" w:space="0" w:color="auto"/>
            </w:tcBorders>
            <w:shd w:val="clear" w:color="000000" w:fill="FFDB69"/>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pečivo, salám</w:t>
            </w:r>
          </w:p>
        </w:tc>
        <w:tc>
          <w:tcPr>
            <w:tcW w:w="890" w:type="dxa"/>
            <w:tcBorders>
              <w:top w:val="single" w:sz="8" w:space="0" w:color="auto"/>
              <w:left w:val="nil"/>
              <w:bottom w:val="single" w:sz="4" w:space="0" w:color="auto"/>
              <w:right w:val="single" w:sz="4" w:space="0" w:color="auto"/>
            </w:tcBorders>
            <w:shd w:val="clear" w:color="000000" w:fill="FFDB69"/>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pečivo, sýr</w:t>
            </w:r>
          </w:p>
        </w:tc>
        <w:tc>
          <w:tcPr>
            <w:tcW w:w="900" w:type="dxa"/>
            <w:tcBorders>
              <w:top w:val="single" w:sz="8" w:space="0" w:color="auto"/>
              <w:left w:val="nil"/>
              <w:bottom w:val="single" w:sz="4" w:space="0" w:color="auto"/>
              <w:right w:val="single" w:sz="4" w:space="0" w:color="auto"/>
            </w:tcBorders>
            <w:shd w:val="clear" w:color="000000" w:fill="FFDB69"/>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ovoce, zelenina</w:t>
            </w:r>
          </w:p>
        </w:tc>
        <w:tc>
          <w:tcPr>
            <w:tcW w:w="897" w:type="dxa"/>
            <w:tcBorders>
              <w:top w:val="single" w:sz="8" w:space="0" w:color="auto"/>
              <w:left w:val="nil"/>
              <w:bottom w:val="single" w:sz="4" w:space="0" w:color="auto"/>
              <w:right w:val="single" w:sz="4" w:space="0" w:color="auto"/>
            </w:tcBorders>
            <w:shd w:val="clear" w:color="000000" w:fill="FFDB69"/>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sušenky</w:t>
            </w:r>
          </w:p>
        </w:tc>
        <w:tc>
          <w:tcPr>
            <w:tcW w:w="880" w:type="dxa"/>
            <w:tcBorders>
              <w:top w:val="single" w:sz="8" w:space="0" w:color="auto"/>
              <w:left w:val="nil"/>
              <w:bottom w:val="single" w:sz="4" w:space="0" w:color="auto"/>
              <w:right w:val="single" w:sz="4" w:space="0" w:color="auto"/>
            </w:tcBorders>
            <w:shd w:val="clear" w:color="000000" w:fill="FFDB69"/>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jogurt</w:t>
            </w:r>
          </w:p>
        </w:tc>
        <w:tc>
          <w:tcPr>
            <w:tcW w:w="1241" w:type="dxa"/>
            <w:tcBorders>
              <w:top w:val="single" w:sz="8" w:space="0" w:color="auto"/>
              <w:left w:val="nil"/>
              <w:bottom w:val="single" w:sz="4" w:space="0" w:color="auto"/>
              <w:right w:val="single" w:sz="8" w:space="0" w:color="auto"/>
            </w:tcBorders>
            <w:shd w:val="clear" w:color="000000" w:fill="FFDB69"/>
            <w:vAlign w:val="center"/>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pečivo s pomazánkou</w:t>
            </w:r>
          </w:p>
        </w:tc>
      </w:tr>
      <w:tr w:rsidR="00FC3EAA" w:rsidRPr="00FC3EAA" w:rsidTr="00FC3EAA">
        <w:trPr>
          <w:trHeight w:val="271"/>
        </w:trPr>
        <w:tc>
          <w:tcPr>
            <w:tcW w:w="1136" w:type="dxa"/>
            <w:vMerge/>
            <w:tcBorders>
              <w:top w:val="single" w:sz="8" w:space="0" w:color="auto"/>
              <w:left w:val="single" w:sz="8" w:space="0" w:color="auto"/>
              <w:bottom w:val="single" w:sz="8" w:space="0" w:color="000000"/>
              <w:right w:val="single" w:sz="4" w:space="0" w:color="auto"/>
            </w:tcBorders>
            <w:vAlign w:val="center"/>
            <w:hideMark/>
          </w:tcPr>
          <w:p w:rsidR="00FC3EAA" w:rsidRPr="00FC3EAA" w:rsidRDefault="00FC3EAA" w:rsidP="00FC3EAA">
            <w:pPr>
              <w:widowControl/>
              <w:suppressAutoHyphens w:val="0"/>
              <w:autoSpaceDN/>
              <w:spacing w:after="0" w:line="240" w:lineRule="auto"/>
              <w:ind w:left="0" w:firstLine="0"/>
              <w:jc w:val="left"/>
              <w:rPr>
                <w:rFonts w:eastAsia="Times New Roman" w:cs="Times New Roman"/>
                <w:kern w:val="0"/>
                <w:sz w:val="22"/>
                <w:szCs w:val="22"/>
                <w:lang w:eastAsia="cs-CZ" w:bidi="ar-SA"/>
              </w:rPr>
            </w:pPr>
          </w:p>
        </w:tc>
        <w:tc>
          <w:tcPr>
            <w:tcW w:w="890" w:type="dxa"/>
            <w:tcBorders>
              <w:top w:val="nil"/>
              <w:left w:val="nil"/>
              <w:bottom w:val="single" w:sz="8" w:space="0" w:color="auto"/>
              <w:right w:val="single" w:sz="4" w:space="0" w:color="auto"/>
            </w:tcBorders>
            <w:shd w:val="clear" w:color="auto" w:fill="auto"/>
            <w:noWrap/>
            <w:vAlign w:val="bottom"/>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15</w:t>
            </w:r>
          </w:p>
        </w:tc>
        <w:tc>
          <w:tcPr>
            <w:tcW w:w="890" w:type="dxa"/>
            <w:tcBorders>
              <w:top w:val="nil"/>
              <w:left w:val="nil"/>
              <w:bottom w:val="single" w:sz="8" w:space="0" w:color="auto"/>
              <w:right w:val="single" w:sz="4" w:space="0" w:color="auto"/>
            </w:tcBorders>
            <w:shd w:val="clear" w:color="auto" w:fill="auto"/>
            <w:noWrap/>
            <w:vAlign w:val="bottom"/>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1</w:t>
            </w:r>
          </w:p>
        </w:tc>
        <w:tc>
          <w:tcPr>
            <w:tcW w:w="900" w:type="dxa"/>
            <w:tcBorders>
              <w:top w:val="nil"/>
              <w:left w:val="nil"/>
              <w:bottom w:val="single" w:sz="8" w:space="0" w:color="auto"/>
              <w:right w:val="single" w:sz="4" w:space="0" w:color="auto"/>
            </w:tcBorders>
            <w:shd w:val="clear" w:color="auto" w:fill="auto"/>
            <w:noWrap/>
            <w:vAlign w:val="bottom"/>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1</w:t>
            </w:r>
          </w:p>
        </w:tc>
        <w:tc>
          <w:tcPr>
            <w:tcW w:w="897" w:type="dxa"/>
            <w:tcBorders>
              <w:top w:val="nil"/>
              <w:left w:val="nil"/>
              <w:bottom w:val="single" w:sz="8" w:space="0" w:color="auto"/>
              <w:right w:val="single" w:sz="4" w:space="0" w:color="auto"/>
            </w:tcBorders>
            <w:shd w:val="clear" w:color="auto" w:fill="auto"/>
            <w:noWrap/>
            <w:vAlign w:val="bottom"/>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4</w:t>
            </w:r>
          </w:p>
        </w:tc>
        <w:tc>
          <w:tcPr>
            <w:tcW w:w="880" w:type="dxa"/>
            <w:tcBorders>
              <w:top w:val="nil"/>
              <w:left w:val="nil"/>
              <w:bottom w:val="single" w:sz="8" w:space="0" w:color="auto"/>
              <w:right w:val="single" w:sz="4" w:space="0" w:color="auto"/>
            </w:tcBorders>
            <w:shd w:val="clear" w:color="auto" w:fill="auto"/>
            <w:noWrap/>
            <w:vAlign w:val="bottom"/>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1</w:t>
            </w:r>
          </w:p>
        </w:tc>
        <w:tc>
          <w:tcPr>
            <w:tcW w:w="1241" w:type="dxa"/>
            <w:tcBorders>
              <w:top w:val="nil"/>
              <w:left w:val="nil"/>
              <w:bottom w:val="single" w:sz="8" w:space="0" w:color="auto"/>
              <w:right w:val="single" w:sz="8" w:space="0" w:color="auto"/>
            </w:tcBorders>
            <w:shd w:val="clear" w:color="auto" w:fill="auto"/>
            <w:noWrap/>
            <w:vAlign w:val="bottom"/>
            <w:hideMark/>
          </w:tcPr>
          <w:p w:rsidR="00FC3EAA" w:rsidRPr="00FC3EAA" w:rsidRDefault="00FC3EAA" w:rsidP="00FC3EAA">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FC3EAA">
              <w:rPr>
                <w:rFonts w:eastAsia="Times New Roman" w:cs="Times New Roman"/>
                <w:kern w:val="0"/>
                <w:sz w:val="22"/>
                <w:szCs w:val="22"/>
                <w:lang w:eastAsia="cs-CZ" w:bidi="ar-SA"/>
              </w:rPr>
              <w:t>1</w:t>
            </w:r>
          </w:p>
        </w:tc>
      </w:tr>
    </w:tbl>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9F4C24" w:rsidP="009F4C24">
      <w:pPr>
        <w:pStyle w:val="Textbody"/>
        <w:spacing w:line="360" w:lineRule="auto"/>
        <w:ind w:left="1134" w:right="283"/>
        <w:jc w:val="both"/>
        <w:rPr>
          <w:rFonts w:cs="Times New Roman"/>
          <w:color w:val="auto"/>
          <w:lang w:val="cs-CZ"/>
        </w:rPr>
      </w:pPr>
    </w:p>
    <w:p w:rsidR="009F4C24" w:rsidRPr="00802DE1" w:rsidRDefault="00D06D4D" w:rsidP="009F4C24">
      <w:pPr>
        <w:pStyle w:val="Textbody"/>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37248" behindDoc="0" locked="0" layoutInCell="1" allowOverlap="1" wp14:anchorId="3C757947" wp14:editId="01BA6B5E">
            <wp:simplePos x="0" y="0"/>
            <wp:positionH relativeFrom="column">
              <wp:posOffset>856615</wp:posOffset>
            </wp:positionH>
            <wp:positionV relativeFrom="paragraph">
              <wp:posOffset>457200</wp:posOffset>
            </wp:positionV>
            <wp:extent cx="4572000" cy="2743200"/>
            <wp:effectExtent l="0" t="0" r="19050" b="19050"/>
            <wp:wrapTopAndBottom/>
            <wp:docPr id="36" name="Graf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9F4C24" w:rsidRPr="00802DE1">
        <w:rPr>
          <w:rFonts w:cs="Times New Roman"/>
          <w:i/>
          <w:color w:val="auto"/>
          <w:lang w:val="cs-CZ"/>
        </w:rPr>
        <w:t>Graf č. 5</w:t>
      </w:r>
    </w:p>
    <w:p w:rsidR="009F4C24" w:rsidRPr="00802DE1" w:rsidRDefault="00690986" w:rsidP="009F4C24">
      <w:pPr>
        <w:pStyle w:val="Textbody"/>
        <w:ind w:left="1107"/>
        <w:jc w:val="center"/>
        <w:rPr>
          <w:rFonts w:cs="Times New Roman"/>
          <w:color w:val="auto"/>
          <w:lang w:val="cs-CZ"/>
        </w:rPr>
      </w:pPr>
      <w:r>
        <w:rPr>
          <w:rFonts w:cs="Times New Roman"/>
          <w:noProof/>
          <w:color w:val="auto"/>
          <w:lang w:val="cs-CZ" w:eastAsia="cs-CZ" w:bidi="ar-SA"/>
        </w:rPr>
        <w:pict>
          <v:rect id="Obdélník 22" o:spid="_x0000_s1069" style="position:absolute;left:0;text-align:left;margin-left:0;margin-top:0;width:315.7pt;height:197.7pt;z-index:251659776;visibility:visible;mso-position-horizontal:center;mso-position-vertical: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" filled="f" stroked="f">
            <o:lock v:ext="edit" aspectratio="t"/>
            <w10:wrap type="topAndBottom"/>
          </v:rect>
        </w:pict>
      </w:r>
    </w:p>
    <w:p w:rsidR="009F4C24" w:rsidRPr="00802DE1" w:rsidRDefault="009F4C24" w:rsidP="009F4C24">
      <w:pPr>
        <w:pStyle w:val="Textbody"/>
        <w:ind w:left="1107"/>
        <w:rPr>
          <w:rFonts w:cs="Times New Roman"/>
          <w:color w:val="auto"/>
          <w:lang w:val="cs-CZ"/>
        </w:rPr>
      </w:pPr>
      <w:r w:rsidRPr="00802DE1">
        <w:rPr>
          <w:rFonts w:cs="Times New Roman"/>
          <w:color w:val="auto"/>
          <w:lang w:val="cs-CZ"/>
        </w:rPr>
        <w:t> </w:t>
      </w:r>
    </w:p>
    <w:p w:rsidR="009F4C24" w:rsidRPr="00802DE1" w:rsidRDefault="009F4C24" w:rsidP="00D06D4D">
      <w:pPr>
        <w:pStyle w:val="Textbody"/>
        <w:spacing w:after="0" w:line="360" w:lineRule="auto"/>
        <w:ind w:left="1134" w:right="283"/>
        <w:jc w:val="center"/>
        <w:rPr>
          <w:rFonts w:cs="Times New Roman"/>
          <w:color w:val="auto"/>
          <w:lang w:val="cs-CZ"/>
        </w:rPr>
      </w:pPr>
      <w:r w:rsidRPr="00802DE1">
        <w:rPr>
          <w:rFonts w:cs="Times New Roman"/>
          <w:color w:val="auto"/>
          <w:lang w:val="cs-CZ"/>
        </w:rPr>
        <w:t>Z tohoto grafu je zřejmé, že  58 % dotázaných  respondentů svačí nejčastěji pečivo a salám, 15 % pečivo s pomazánkou, 4 % jogurt, 15 % sušenky, ovoce a zeleninu 4 % a pečivo se sýrem 4 % dotázaných.</w:t>
      </w:r>
    </w:p>
    <w:p w:rsidR="009F4C24" w:rsidRPr="00802DE1" w:rsidRDefault="009F4C24" w:rsidP="009F4C24">
      <w:pPr>
        <w:pStyle w:val="Textbody"/>
        <w:ind w:left="1107"/>
        <w:rPr>
          <w:rFonts w:cs="Times New Roman"/>
          <w:color w:val="auto"/>
          <w:lang w:val="cs-CZ"/>
        </w:rPr>
      </w:pPr>
    </w:p>
    <w:p w:rsidR="009F4C24" w:rsidRPr="00802DE1" w:rsidRDefault="009F4C24" w:rsidP="009F4C24">
      <w:pPr>
        <w:pStyle w:val="Textbody"/>
        <w:pageBreakBefore/>
        <w:spacing w:line="360" w:lineRule="auto"/>
        <w:ind w:left="1134" w:right="283"/>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Položka č. 5</w:t>
      </w:r>
    </w:p>
    <w:p w:rsidR="009F4C24" w:rsidRPr="00802DE1" w:rsidRDefault="00586A4E" w:rsidP="009F4C24">
      <w:pPr>
        <w:pStyle w:val="Textbody"/>
        <w:spacing w:after="200" w:line="360" w:lineRule="auto"/>
        <w:ind w:left="1134" w:right="283"/>
        <w:rPr>
          <w:rFonts w:cs="Times New Roman"/>
          <w:b/>
          <w:color w:val="auto"/>
          <w:lang w:val="cs-CZ"/>
        </w:rPr>
      </w:pPr>
      <w:r>
        <w:rPr>
          <w:rFonts w:cs="Times New Roman"/>
          <w:b/>
          <w:color w:val="auto"/>
          <w:lang w:val="cs-CZ"/>
        </w:rPr>
        <w:t>Nejraději jím …</w:t>
      </w:r>
    </w:p>
    <w:p w:rsidR="009F4C24" w:rsidRPr="00802DE1" w:rsidRDefault="009F4C24" w:rsidP="009F4C24">
      <w:pPr>
        <w:pStyle w:val="Textbody"/>
        <w:spacing w:after="200" w:line="360" w:lineRule="auto"/>
        <w:ind w:left="1134" w:right="283"/>
        <w:rPr>
          <w:rFonts w:cs="Times New Roman"/>
          <w:color w:val="auto"/>
          <w:lang w:val="cs-CZ"/>
        </w:rPr>
      </w:pPr>
      <w:r w:rsidRPr="00802DE1">
        <w:rPr>
          <w:rFonts w:cs="Times New Roman"/>
          <w:color w:val="auto"/>
          <w:lang w:val="cs-CZ"/>
        </w:rPr>
        <w:t>Respondenti měli odpovědět co nejraději jí. Nebylo určeno, zda se jedná o oběd, večeři, snídani, či pouze pamlsek. Proto odpovědi dětí byly různorodé. Roztřídila jsem je do osmi skupin.</w:t>
      </w:r>
    </w:p>
    <w:p w:rsidR="009F4C24" w:rsidRPr="00802DE1" w:rsidRDefault="009F4C24" w:rsidP="009F4C24">
      <w:pPr>
        <w:pStyle w:val="Textbody"/>
        <w:spacing w:line="360" w:lineRule="auto"/>
        <w:ind w:left="1134" w:right="283"/>
        <w:jc w:val="center"/>
        <w:rPr>
          <w:rFonts w:cs="Times New Roman"/>
          <w:color w:val="auto"/>
          <w:lang w:val="cs-CZ"/>
        </w:rPr>
      </w:pPr>
    </w:p>
    <w:p w:rsidR="009F4C24" w:rsidRPr="00802DE1" w:rsidRDefault="00690986" w:rsidP="009F4C24">
      <w:pPr>
        <w:pStyle w:val="Textbody"/>
        <w:spacing w:line="360" w:lineRule="auto"/>
        <w:ind w:left="1134" w:right="283"/>
        <w:jc w:val="center"/>
        <w:rPr>
          <w:rFonts w:cs="Times New Roman"/>
          <w:color w:val="auto"/>
          <w:lang w:val="cs-CZ"/>
        </w:rPr>
      </w:pPr>
      <w:r>
        <w:rPr>
          <w:rFonts w:cs="Times New Roman"/>
          <w:color w:val="auto"/>
          <w:lang w:val="cs-CZ"/>
        </w:rPr>
        <w:pict>
          <v:shape id="Objekt6" o:spid="_x0000_s1035" type="#_x0000_t75" style="position:absolute;left:0;text-align:left;margin-left:0;margin-top:0;width:376.65pt;height:39.3pt;z-index:251665920;visibility:visible;mso-position-horizontal:center;mso-position-vertical:top">
            <v:imagedata r:id="rId25" o:title=""/>
            <w10:wrap type="topAndBottom"/>
          </v:shape>
          <o:OLEObject Type="Embed" ProgID="Word.Document.12" ShapeID="Objekt6" DrawAspect="Content" ObjectID="_1384589386" r:id="rId26"/>
        </w:pict>
      </w:r>
    </w:p>
    <w:p w:rsidR="009F4C24" w:rsidRPr="00802DE1" w:rsidRDefault="00DE37CD" w:rsidP="009F4C24">
      <w:pPr>
        <w:pStyle w:val="Textbody"/>
        <w:spacing w:line="360" w:lineRule="auto"/>
        <w:ind w:left="1134" w:right="283"/>
        <w:rPr>
          <w:rFonts w:cs="Times New Roman"/>
          <w:color w:val="auto"/>
          <w:lang w:val="cs-CZ"/>
        </w:rPr>
      </w:pPr>
      <w:r w:rsidRPr="00802DE1">
        <w:rPr>
          <w:noProof/>
          <w:lang w:val="cs-CZ" w:eastAsia="cs-CZ" w:bidi="ar-SA"/>
        </w:rPr>
        <w:drawing>
          <wp:anchor distT="0" distB="0" distL="114300" distR="114300" simplePos="0" relativeHeight="251638272" behindDoc="0" locked="0" layoutInCell="1" allowOverlap="1" wp14:anchorId="67B5AF11" wp14:editId="400A08AD">
            <wp:simplePos x="0" y="0"/>
            <wp:positionH relativeFrom="column">
              <wp:posOffset>872490</wp:posOffset>
            </wp:positionH>
            <wp:positionV relativeFrom="paragraph">
              <wp:posOffset>704850</wp:posOffset>
            </wp:positionV>
            <wp:extent cx="4572000" cy="2743200"/>
            <wp:effectExtent l="0" t="0" r="19050" b="19050"/>
            <wp:wrapTopAndBottom/>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9F4C24" w:rsidRPr="00802DE1" w:rsidRDefault="009F4C24" w:rsidP="009F4C24">
      <w:pPr>
        <w:pStyle w:val="Textbody"/>
        <w:spacing w:line="360" w:lineRule="auto"/>
        <w:ind w:left="1134" w:right="283"/>
        <w:rPr>
          <w:rFonts w:cs="Times New Roman"/>
          <w:i/>
          <w:color w:val="auto"/>
          <w:lang w:val="cs-CZ"/>
        </w:rPr>
      </w:pPr>
      <w:r w:rsidRPr="00802DE1">
        <w:rPr>
          <w:rFonts w:cs="Times New Roman"/>
          <w:i/>
          <w:color w:val="auto"/>
          <w:lang w:val="cs-CZ"/>
        </w:rPr>
        <w:t>Graf č. 6</w:t>
      </w:r>
    </w:p>
    <w:p w:rsidR="00DE37CD" w:rsidRPr="00802DE1" w:rsidRDefault="00DE37CD" w:rsidP="00DE37CD">
      <w:pPr>
        <w:pStyle w:val="Textbody"/>
        <w:ind w:left="1107"/>
        <w:jc w:val="center"/>
        <w:rPr>
          <w:rFonts w:cs="Times New Roman"/>
          <w:color w:val="auto"/>
          <w:sz w:val="22"/>
          <w:lang w:val="cs-CZ"/>
        </w:rPr>
      </w:pPr>
    </w:p>
    <w:p w:rsidR="00FB51FE" w:rsidRPr="00802DE1" w:rsidRDefault="009F4C24" w:rsidP="00FB51FE">
      <w:pPr>
        <w:pStyle w:val="Textbody"/>
        <w:spacing w:line="360" w:lineRule="auto"/>
        <w:ind w:left="1107"/>
        <w:jc w:val="center"/>
        <w:rPr>
          <w:rFonts w:cs="Times New Roman"/>
          <w:color w:val="auto"/>
          <w:sz w:val="22"/>
          <w:lang w:val="cs-CZ"/>
        </w:rPr>
      </w:pPr>
      <w:r w:rsidRPr="00802DE1">
        <w:rPr>
          <w:rFonts w:cs="Times New Roman"/>
          <w:color w:val="auto"/>
          <w:sz w:val="22"/>
          <w:lang w:val="cs-CZ"/>
        </w:rPr>
        <w:t>Z grafu vidíme, že respondenti ma</w:t>
      </w:r>
      <w:r w:rsidR="00FB51FE" w:rsidRPr="00802DE1">
        <w:rPr>
          <w:rFonts w:cs="Times New Roman"/>
          <w:color w:val="auto"/>
          <w:sz w:val="22"/>
          <w:lang w:val="cs-CZ"/>
        </w:rPr>
        <w:t xml:space="preserve">jí nejraději sladkosti, což je </w:t>
      </w:r>
      <w:r w:rsidRPr="00802DE1">
        <w:rPr>
          <w:rFonts w:cs="Times New Roman"/>
          <w:color w:val="auto"/>
          <w:sz w:val="22"/>
          <w:lang w:val="cs-CZ"/>
        </w:rPr>
        <w:t>3</w:t>
      </w:r>
      <w:r w:rsidR="00FB51FE" w:rsidRPr="00802DE1">
        <w:rPr>
          <w:rFonts w:cs="Times New Roman"/>
          <w:color w:val="auto"/>
          <w:sz w:val="22"/>
          <w:lang w:val="cs-CZ"/>
        </w:rPr>
        <w:t>5</w:t>
      </w:r>
      <w:r w:rsidRPr="00802DE1">
        <w:rPr>
          <w:rFonts w:cs="Times New Roman"/>
          <w:color w:val="auto"/>
          <w:sz w:val="22"/>
          <w:lang w:val="cs-CZ"/>
        </w:rPr>
        <w:t xml:space="preserve"> %, ovoce a zelenina </w:t>
      </w:r>
    </w:p>
    <w:p w:rsidR="009F4C24" w:rsidRPr="00802DE1" w:rsidRDefault="00FB51FE" w:rsidP="00FB51FE">
      <w:pPr>
        <w:pStyle w:val="Textbody"/>
        <w:spacing w:line="360" w:lineRule="auto"/>
        <w:ind w:left="1107"/>
        <w:jc w:val="center"/>
        <w:rPr>
          <w:rFonts w:cs="Times New Roman"/>
          <w:color w:val="auto"/>
          <w:lang w:val="cs-CZ"/>
        </w:rPr>
      </w:pPr>
      <w:r w:rsidRPr="00802DE1">
        <w:rPr>
          <w:rFonts w:cs="Times New Roman"/>
          <w:color w:val="auto"/>
          <w:sz w:val="22"/>
          <w:lang w:val="cs-CZ"/>
        </w:rPr>
        <w:t>4</w:t>
      </w:r>
      <w:r w:rsidR="009F4C24" w:rsidRPr="00802DE1">
        <w:rPr>
          <w:rFonts w:cs="Times New Roman"/>
          <w:color w:val="auto"/>
          <w:sz w:val="22"/>
          <w:lang w:val="cs-CZ"/>
        </w:rPr>
        <w:t xml:space="preserve"> %, jogurty 1</w:t>
      </w:r>
      <w:r w:rsidRPr="00802DE1">
        <w:rPr>
          <w:rFonts w:cs="Times New Roman"/>
          <w:color w:val="auto"/>
          <w:sz w:val="22"/>
          <w:lang w:val="cs-CZ"/>
        </w:rPr>
        <w:t>1</w:t>
      </w:r>
      <w:r w:rsidR="009F4C24" w:rsidRPr="00802DE1">
        <w:rPr>
          <w:rFonts w:cs="Times New Roman"/>
          <w:color w:val="auto"/>
          <w:sz w:val="22"/>
          <w:lang w:val="cs-CZ"/>
        </w:rPr>
        <w:t xml:space="preserve"> %, pečivo </w:t>
      </w:r>
      <w:r w:rsidRPr="00802DE1">
        <w:rPr>
          <w:rFonts w:cs="Times New Roman"/>
          <w:color w:val="auto"/>
          <w:sz w:val="22"/>
          <w:lang w:val="cs-CZ"/>
        </w:rPr>
        <w:t>23 %, polévku 4 %, maso 8 % a 11</w:t>
      </w:r>
      <w:r w:rsidR="009F4C24" w:rsidRPr="00802DE1">
        <w:rPr>
          <w:rFonts w:cs="Times New Roman"/>
          <w:color w:val="auto"/>
          <w:sz w:val="22"/>
          <w:lang w:val="cs-CZ"/>
        </w:rPr>
        <w:t xml:space="preserve"> % respondentů neví.</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6</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S rodiči často navštěvujeme rychlá občerstvení ano – ne.</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7" o:spid="_x0000_s1036" type="#_x0000_t75" style="position:absolute;left:0;text-align:left;margin-left:0;margin-top:0;width:385.75pt;height:53.8pt;z-index:251666944;visibility:visible;mso-position-horizontal:center;mso-position-vertical:top">
            <v:imagedata r:id="rId28" o:title=""/>
            <w10:wrap type="topAndBottom"/>
          </v:shape>
          <o:OLEObject Type="Embed" ProgID="Word.Document.12" ShapeID="Objekt7" DrawAspect="Content" ObjectID="_1384589387" r:id="rId29"/>
        </w:pict>
      </w:r>
    </w:p>
    <w:p w:rsidR="009F4C24" w:rsidRPr="00802DE1" w:rsidRDefault="00DE37CD"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39296" behindDoc="0" locked="0" layoutInCell="1" allowOverlap="1" wp14:anchorId="5BFBBC19" wp14:editId="636BF075">
            <wp:simplePos x="0" y="0"/>
            <wp:positionH relativeFrom="column">
              <wp:posOffset>872490</wp:posOffset>
            </wp:positionH>
            <wp:positionV relativeFrom="paragraph">
              <wp:posOffset>738505</wp:posOffset>
            </wp:positionV>
            <wp:extent cx="4572000" cy="2743200"/>
            <wp:effectExtent l="0" t="0" r="19050" b="19050"/>
            <wp:wrapTopAndBottom/>
            <wp:docPr id="38" name="Graf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009F4C24" w:rsidRPr="00802DE1">
        <w:rPr>
          <w:rFonts w:cs="Times New Roman"/>
          <w:i/>
          <w:color w:val="auto"/>
          <w:lang w:val="cs-CZ"/>
        </w:rPr>
        <w:t>Graf č. 7</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DE37CD">
      <w:pPr>
        <w:pStyle w:val="Textbody"/>
        <w:tabs>
          <w:tab w:val="left" w:pos="2251"/>
        </w:tabs>
        <w:spacing w:line="360" w:lineRule="auto"/>
        <w:ind w:left="1134" w:right="283"/>
        <w:jc w:val="center"/>
        <w:rPr>
          <w:rFonts w:cs="Times New Roman"/>
          <w:color w:val="auto"/>
          <w:lang w:val="cs-CZ"/>
        </w:rPr>
      </w:pPr>
      <w:r w:rsidRPr="00802DE1">
        <w:rPr>
          <w:rFonts w:cs="Times New Roman"/>
          <w:color w:val="auto"/>
          <w:lang w:val="cs-CZ"/>
        </w:rPr>
        <w:t>Z grafu vidíme, že rodiče se svými dětmi v 65 %  nenavštěvují  rychlá občerstvení a v 35 % navštěvují.</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7</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586A4E" w:rsidP="009F4C24">
      <w:pPr>
        <w:pStyle w:val="Textbody"/>
        <w:spacing w:after="200" w:line="360" w:lineRule="auto"/>
        <w:ind w:left="1134" w:right="283"/>
        <w:jc w:val="both"/>
        <w:rPr>
          <w:rFonts w:cs="Times New Roman"/>
          <w:b/>
          <w:color w:val="auto"/>
          <w:lang w:val="cs-CZ"/>
        </w:rPr>
      </w:pPr>
      <w:r>
        <w:rPr>
          <w:rFonts w:cs="Times New Roman"/>
          <w:b/>
          <w:color w:val="auto"/>
          <w:lang w:val="cs-CZ"/>
        </w:rPr>
        <w:t>Doma jíme …</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8" o:spid="_x0000_s1038" type="#_x0000_t75" style="position:absolute;left:0;text-align:left;margin-left:0;margin-top:0;width:419.35pt;height:54.1pt;z-index:251667968;visibility:visible;mso-position-horizontal:center;mso-position-vertical:top">
            <v:imagedata r:id="rId31" o:title=""/>
            <w10:wrap type="topAndBottom"/>
          </v:shape>
          <o:OLEObject Type="Embed" ProgID="Word.Document.12" ShapeID="Objekt8" DrawAspect="Content" ObjectID="_1384589388" r:id="rId32"/>
        </w:pict>
      </w:r>
    </w:p>
    <w:p w:rsidR="009F4C24" w:rsidRPr="00802DE1" w:rsidRDefault="00DE37CD"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0320" behindDoc="0" locked="0" layoutInCell="1" allowOverlap="1" wp14:anchorId="3EF4AF7E" wp14:editId="4BFD3955">
            <wp:simplePos x="0" y="0"/>
            <wp:positionH relativeFrom="column">
              <wp:posOffset>824865</wp:posOffset>
            </wp:positionH>
            <wp:positionV relativeFrom="paragraph">
              <wp:posOffset>537845</wp:posOffset>
            </wp:positionV>
            <wp:extent cx="4572000" cy="2743200"/>
            <wp:effectExtent l="19050" t="0" r="19050" b="0"/>
            <wp:wrapTopAndBottom/>
            <wp:docPr id="39" name="Graf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9F4C24" w:rsidRPr="00802DE1">
        <w:rPr>
          <w:rFonts w:cs="Times New Roman"/>
          <w:i/>
          <w:color w:val="auto"/>
          <w:lang w:val="cs-CZ"/>
        </w:rPr>
        <w:t>Graf č. 8</w:t>
      </w: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DE37CD">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Z grafu je zřejmé, že 81 % rodin se jí u stolu, v pokojíku 4 % a 15 % dětí jí u televize.</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8</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586A4E" w:rsidP="009F4C24">
      <w:pPr>
        <w:pStyle w:val="Textbody"/>
        <w:spacing w:after="200" w:line="360" w:lineRule="auto"/>
        <w:ind w:left="1134" w:right="283"/>
        <w:jc w:val="both"/>
        <w:rPr>
          <w:rFonts w:cs="Times New Roman"/>
          <w:b/>
          <w:color w:val="auto"/>
          <w:lang w:val="cs-CZ"/>
        </w:rPr>
      </w:pPr>
      <w:r>
        <w:rPr>
          <w:rFonts w:cs="Times New Roman"/>
          <w:b/>
          <w:color w:val="auto"/>
          <w:lang w:val="cs-CZ"/>
        </w:rPr>
        <w:t>Oběd jím …</w:t>
      </w:r>
    </w:p>
    <w:p w:rsidR="009F4C24" w:rsidRPr="00802DE1" w:rsidRDefault="009F4C24" w:rsidP="009F4C24">
      <w:pPr>
        <w:pStyle w:val="Textbody"/>
        <w:spacing w:after="200" w:line="360" w:lineRule="auto"/>
        <w:ind w:left="1134" w:right="283"/>
        <w:jc w:val="both"/>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9" o:spid="_x0000_s1039" type="#_x0000_t75" style="position:absolute;left:0;text-align:left;margin-left:0;margin-top:0;width:405.95pt;height:68.25pt;z-index:251668992;visibility:visible;mso-position-horizontal:center;mso-position-vertical:top">
            <v:imagedata r:id="rId34" o:title=""/>
            <w10:wrap type="topAndBottom"/>
          </v:shape>
          <o:OLEObject Type="Embed" ProgID="Word.Document.12" ShapeID="Objekt9" DrawAspect="Content" ObjectID="_1384589389" r:id="rId35"/>
        </w:pict>
      </w:r>
    </w:p>
    <w:p w:rsidR="009F4C24" w:rsidRPr="00802DE1" w:rsidRDefault="00DE37CD"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1344" behindDoc="0" locked="0" layoutInCell="1" allowOverlap="1" wp14:anchorId="4C8D536F" wp14:editId="64C6B631">
            <wp:simplePos x="0" y="0"/>
            <wp:positionH relativeFrom="column">
              <wp:posOffset>872490</wp:posOffset>
            </wp:positionH>
            <wp:positionV relativeFrom="paragraph">
              <wp:posOffset>486410</wp:posOffset>
            </wp:positionV>
            <wp:extent cx="4572000" cy="2743200"/>
            <wp:effectExtent l="0" t="0" r="19050" b="19050"/>
            <wp:wrapTopAndBottom/>
            <wp:docPr id="40" name="Graf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009F4C24" w:rsidRPr="00802DE1">
        <w:rPr>
          <w:rFonts w:cs="Times New Roman"/>
          <w:i/>
          <w:color w:val="auto"/>
          <w:lang w:val="cs-CZ"/>
        </w:rPr>
        <w:t>Graf č. 9</w:t>
      </w: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DE37CD">
      <w:pPr>
        <w:pStyle w:val="Textbody"/>
        <w:tabs>
          <w:tab w:val="left" w:pos="2251"/>
        </w:tabs>
        <w:spacing w:line="360" w:lineRule="auto"/>
        <w:ind w:left="1134" w:right="283"/>
        <w:jc w:val="center"/>
        <w:rPr>
          <w:rFonts w:cs="Times New Roman"/>
          <w:color w:val="auto"/>
          <w:lang w:val="cs-CZ"/>
        </w:rPr>
      </w:pPr>
      <w:r w:rsidRPr="00802DE1">
        <w:rPr>
          <w:rFonts w:cs="Times New Roman"/>
          <w:color w:val="auto"/>
          <w:lang w:val="cs-CZ"/>
        </w:rPr>
        <w:t>46 %  respondentů odpovědělo, že navštěvují školní jídelnu. Na oběd</w:t>
      </w:r>
      <w:r w:rsidR="00501092" w:rsidRPr="00802DE1">
        <w:rPr>
          <w:rFonts w:cs="Times New Roman"/>
          <w:color w:val="auto"/>
          <w:lang w:val="cs-CZ"/>
        </w:rPr>
        <w:t xml:space="preserve"> </w:t>
      </w:r>
      <w:r w:rsidRPr="00802DE1">
        <w:rPr>
          <w:rFonts w:cs="Times New Roman"/>
          <w:color w:val="auto"/>
          <w:lang w:val="cs-CZ"/>
        </w:rPr>
        <w:t>domů dochází 19 % respondentů a bez oběda je 35 % dotázaných.</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9</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K večeři jíme.</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10" o:spid="_x0000_s1041" type="#_x0000_t75" style="position:absolute;left:0;text-align:left;margin-left:0;margin-top:0;width:418.2pt;height:58.5pt;z-index:251670016;visibility:visible;mso-position-horizontal:center;mso-position-vertical:top">
            <v:imagedata r:id="rId37" o:title=""/>
            <w10:wrap type="topAndBottom"/>
          </v:shape>
          <o:OLEObject Type="Embed" ProgID="Word.Document.12" ShapeID="Objekt10" DrawAspect="Content" ObjectID="_1384589390" r:id="rId38"/>
        </w:pict>
      </w:r>
    </w:p>
    <w:p w:rsidR="009F4C24" w:rsidRPr="00802DE1" w:rsidRDefault="00DE37CD"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2368" behindDoc="0" locked="0" layoutInCell="1" allowOverlap="1" wp14:anchorId="36487315" wp14:editId="1473BB15">
            <wp:simplePos x="0" y="0"/>
            <wp:positionH relativeFrom="column">
              <wp:posOffset>840740</wp:posOffset>
            </wp:positionH>
            <wp:positionV relativeFrom="paragraph">
              <wp:posOffset>342265</wp:posOffset>
            </wp:positionV>
            <wp:extent cx="4572000" cy="2743200"/>
            <wp:effectExtent l="0" t="0" r="19050" b="19050"/>
            <wp:wrapTopAndBottom/>
            <wp:docPr id="41" name="Graf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009F4C24" w:rsidRPr="00802DE1">
        <w:rPr>
          <w:rFonts w:cs="Times New Roman"/>
          <w:i/>
          <w:color w:val="auto"/>
          <w:lang w:val="cs-CZ"/>
        </w:rPr>
        <w:t>Graf č. 10</w:t>
      </w: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DE37CD">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Z grafu vyplývá, že polovina, tj. 50 %  respondentů má k večeři pečivo.  15 % dětí jí k večeři salát a 35 % teplé jídlo.</w:t>
      </w:r>
    </w:p>
    <w:p w:rsidR="009F4C24" w:rsidRPr="00802DE1" w:rsidRDefault="009F4C24" w:rsidP="009F4C24">
      <w:pPr>
        <w:pStyle w:val="Textbody"/>
        <w:tabs>
          <w:tab w:val="left" w:pos="2251"/>
        </w:tabs>
        <w:spacing w:after="0" w:line="360" w:lineRule="auto"/>
        <w:ind w:left="1134" w:right="283"/>
        <w:jc w:val="both"/>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10</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K pití ve školní jídelně d</w:t>
      </w:r>
      <w:r w:rsidR="00586A4E">
        <w:rPr>
          <w:rFonts w:cs="Times New Roman"/>
          <w:b/>
          <w:color w:val="auto"/>
          <w:lang w:val="cs-CZ"/>
        </w:rPr>
        <w:t>ostáváme často …</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11" o:spid="_x0000_s1043" type="#_x0000_t75" style="position:absolute;left:0;text-align:left;margin-left:84.8pt;margin-top:16.4pt;width:461.6pt;height:69.55pt;z-index:251671040;visibility:visible">
            <v:imagedata r:id="rId40" o:title=""/>
            <w10:wrap type="topAndBottom"/>
          </v:shape>
          <o:OLEObject Type="Embed" ProgID="Word.Document.12" ShapeID="Objekt11" DrawAspect="Content" ObjectID="_1384589391" r:id="rId41"/>
        </w:pict>
      </w:r>
    </w:p>
    <w:p w:rsidR="009F4C24" w:rsidRPr="00802DE1" w:rsidRDefault="009F4C24" w:rsidP="009F4C24">
      <w:pPr>
        <w:pStyle w:val="Textbody"/>
        <w:tabs>
          <w:tab w:val="left" w:pos="2251"/>
        </w:tabs>
        <w:spacing w:line="360" w:lineRule="auto"/>
        <w:ind w:left="1134" w:right="283"/>
        <w:jc w:val="both"/>
        <w:rPr>
          <w:rFonts w:cs="Times New Roman"/>
          <w:i/>
          <w:color w:val="auto"/>
          <w:lang w:val="cs-CZ"/>
        </w:rPr>
      </w:pPr>
    </w:p>
    <w:p w:rsidR="009F4C24" w:rsidRPr="00802DE1" w:rsidRDefault="001C2634" w:rsidP="009F4C24">
      <w:pPr>
        <w:pStyle w:val="Textbody"/>
        <w:tabs>
          <w:tab w:val="left" w:pos="2251"/>
        </w:tabs>
        <w:spacing w:line="360" w:lineRule="auto"/>
        <w:ind w:left="1134" w:right="283"/>
        <w:jc w:val="both"/>
        <w:rPr>
          <w:rFonts w:cs="Times New Roman"/>
          <w:i/>
          <w:color w:val="auto"/>
          <w:lang w:val="cs-CZ"/>
        </w:rPr>
      </w:pPr>
      <w:r>
        <w:rPr>
          <w:noProof/>
          <w:lang w:val="cs-CZ" w:eastAsia="cs-CZ" w:bidi="ar-SA"/>
        </w:rPr>
        <w:drawing>
          <wp:anchor distT="0" distB="0" distL="114300" distR="114300" simplePos="0" relativeHeight="251716096" behindDoc="0" locked="0" layoutInCell="1" allowOverlap="1" wp14:anchorId="36DCCEED" wp14:editId="4FFB19B6">
            <wp:simplePos x="0" y="0"/>
            <wp:positionH relativeFrom="column">
              <wp:posOffset>832485</wp:posOffset>
            </wp:positionH>
            <wp:positionV relativeFrom="paragraph">
              <wp:posOffset>341630</wp:posOffset>
            </wp:positionV>
            <wp:extent cx="4572000" cy="2743200"/>
            <wp:effectExtent l="0" t="0" r="0" b="0"/>
            <wp:wrapTopAndBottom/>
            <wp:docPr id="58" name="Graf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r w:rsidR="009F4C24" w:rsidRPr="00802DE1">
        <w:rPr>
          <w:rFonts w:cs="Times New Roman"/>
          <w:i/>
          <w:color w:val="auto"/>
          <w:lang w:val="cs-CZ"/>
        </w:rPr>
        <w:t>Graf č. 11</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484ED3">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Děti</w:t>
      </w:r>
      <w:r w:rsidR="00484ED3" w:rsidRPr="00802DE1">
        <w:rPr>
          <w:rFonts w:cs="Times New Roman"/>
          <w:color w:val="auto"/>
          <w:lang w:val="cs-CZ"/>
        </w:rPr>
        <w:t xml:space="preserve"> dostávají ve školní jídelně v </w:t>
      </w:r>
      <w:r w:rsidR="00C070E6" w:rsidRPr="00802DE1">
        <w:rPr>
          <w:rFonts w:cs="Times New Roman"/>
          <w:color w:val="auto"/>
          <w:lang w:val="cs-CZ"/>
        </w:rPr>
        <w:t>8</w:t>
      </w:r>
      <w:r w:rsidR="001C2634">
        <w:rPr>
          <w:rFonts w:cs="Times New Roman"/>
          <w:color w:val="auto"/>
          <w:lang w:val="cs-CZ"/>
        </w:rPr>
        <w:t>8</w:t>
      </w:r>
      <w:r w:rsidR="00C070E6" w:rsidRPr="00802DE1">
        <w:rPr>
          <w:rFonts w:cs="Times New Roman"/>
          <w:color w:val="auto"/>
          <w:lang w:val="cs-CZ"/>
        </w:rPr>
        <w:t xml:space="preserve"> % čaj v</w:t>
      </w:r>
      <w:r w:rsidRPr="00802DE1">
        <w:rPr>
          <w:rFonts w:cs="Times New Roman"/>
          <w:color w:val="auto"/>
          <w:lang w:val="cs-CZ"/>
        </w:rPr>
        <w:t xml:space="preserve">  </w:t>
      </w:r>
      <w:r w:rsidR="001C2634">
        <w:rPr>
          <w:rFonts w:cs="Times New Roman"/>
          <w:color w:val="auto"/>
          <w:lang w:val="cs-CZ"/>
        </w:rPr>
        <w:t>8</w:t>
      </w:r>
      <w:r w:rsidRPr="00802DE1">
        <w:rPr>
          <w:rFonts w:cs="Times New Roman"/>
          <w:color w:val="auto"/>
          <w:lang w:val="cs-CZ"/>
        </w:rPr>
        <w:t xml:space="preserve"> %  šťávu a 4 % ovocné šťávy.</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b/>
          <w:color w:val="auto"/>
          <w:lang w:val="cs-CZ"/>
        </w:rPr>
      </w:pP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11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 xml:space="preserve">Do </w:t>
      </w:r>
      <w:r w:rsidR="00586A4E">
        <w:rPr>
          <w:rFonts w:cs="Times New Roman"/>
          <w:b/>
          <w:color w:val="auto"/>
          <w:lang w:val="cs-CZ"/>
        </w:rPr>
        <w:t>školy k pití dostávám/kupuji …</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12" o:spid="_x0000_s1045" type="#_x0000_t75" style="position:absolute;left:0;text-align:left;margin-left:0;margin-top:0;width:400.9pt;height:46.75pt;z-index:251672064;visibility:visible;mso-position-horizontal:center;mso-position-vertical:top">
            <v:imagedata r:id="rId43" o:title=""/>
            <w10:wrap type="topAndBottom"/>
          </v:shape>
          <o:OLEObject Type="Embed" ProgID="Word.Document.12" ShapeID="Objekt12" DrawAspect="Content" ObjectID="_1384589392" r:id="rId44"/>
        </w:pic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A87751"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4416" behindDoc="0" locked="0" layoutInCell="1" allowOverlap="1" wp14:anchorId="6F163D1F" wp14:editId="4333BE94">
            <wp:simplePos x="0" y="0"/>
            <wp:positionH relativeFrom="column">
              <wp:posOffset>808990</wp:posOffset>
            </wp:positionH>
            <wp:positionV relativeFrom="paragraph">
              <wp:posOffset>561975</wp:posOffset>
            </wp:positionV>
            <wp:extent cx="4572000" cy="2743200"/>
            <wp:effectExtent l="0" t="0" r="19050" b="19050"/>
            <wp:wrapTopAndBottom/>
            <wp:docPr id="43" name="Graf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009F4C24" w:rsidRPr="00802DE1">
        <w:rPr>
          <w:rFonts w:cs="Times New Roman"/>
          <w:i/>
          <w:color w:val="auto"/>
          <w:lang w:val="cs-CZ"/>
        </w:rPr>
        <w:t>Graf č. 12</w:t>
      </w: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A87751">
      <w:pPr>
        <w:pStyle w:val="Textbody"/>
        <w:spacing w:after="200" w:line="360" w:lineRule="auto"/>
        <w:ind w:left="1134" w:right="283"/>
        <w:jc w:val="center"/>
        <w:rPr>
          <w:rFonts w:cs="Times New Roman"/>
          <w:color w:val="auto"/>
          <w:lang w:val="cs-CZ"/>
        </w:rPr>
      </w:pPr>
      <w:r w:rsidRPr="00802DE1">
        <w:rPr>
          <w:rFonts w:cs="Times New Roman"/>
          <w:color w:val="auto"/>
          <w:lang w:val="cs-CZ"/>
        </w:rPr>
        <w:t>Graf ukazuje, že 77 % respondentů k svačině nejčastěji pije čaj. Šťávu 11 %, limonádu 8 % a 4 %  respondentů nedostává pití.</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12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Přes den piji hodně – málo.</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13" o:spid="_x0000_s1047" type="#_x0000_t75" style="position:absolute;left:0;text-align:left;margin-left:0;margin-top:0;width:420.9pt;height:59.55pt;z-index:251673088;visibility:visible;mso-position-horizontal:center;mso-position-vertical:top">
            <v:imagedata r:id="rId46" o:title=""/>
            <w10:wrap type="topAndBottom"/>
          </v:shape>
          <o:OLEObject Type="Embed" ProgID="Word.Document.12" ShapeID="Objekt13" DrawAspect="Content" ObjectID="_1384589393" r:id="rId47"/>
        </w:pict>
      </w:r>
    </w:p>
    <w:p w:rsidR="009F4C24" w:rsidRPr="00802DE1" w:rsidRDefault="00A87751"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5440" behindDoc="0" locked="0" layoutInCell="1" allowOverlap="1" wp14:anchorId="33231865" wp14:editId="646BB25B">
            <wp:simplePos x="0" y="0"/>
            <wp:positionH relativeFrom="column">
              <wp:posOffset>848995</wp:posOffset>
            </wp:positionH>
            <wp:positionV relativeFrom="paragraph">
              <wp:posOffset>436880</wp:posOffset>
            </wp:positionV>
            <wp:extent cx="4572000" cy="2743200"/>
            <wp:effectExtent l="0" t="0" r="19050" b="19050"/>
            <wp:wrapTopAndBottom/>
            <wp:docPr id="44" name="Graf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r w:rsidR="009F4C24" w:rsidRPr="00802DE1">
        <w:rPr>
          <w:rFonts w:cs="Times New Roman"/>
          <w:i/>
          <w:color w:val="auto"/>
          <w:lang w:val="cs-CZ"/>
        </w:rPr>
        <w:t>Graf č. 13</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A87751">
      <w:pPr>
        <w:pStyle w:val="Textbody"/>
        <w:spacing w:after="0" w:line="360" w:lineRule="auto"/>
        <w:ind w:left="1134" w:right="283"/>
        <w:jc w:val="center"/>
        <w:rPr>
          <w:rFonts w:cs="Times New Roman"/>
          <w:color w:val="auto"/>
          <w:lang w:val="cs-CZ"/>
        </w:rPr>
      </w:pPr>
      <w:r w:rsidRPr="00802DE1">
        <w:rPr>
          <w:rFonts w:cs="Times New Roman"/>
          <w:color w:val="auto"/>
          <w:lang w:val="cs-CZ"/>
        </w:rPr>
        <w:t>Tato otázka nebyla zvolena příliš dobře, protože výsledek závisí na posudku dětí. Nebylo ani upřesněno, co je hodně a co málo. Přesto na grafu vidíme, že 58 % respondentů odpovědělo, že pijí hodně a 42 % pije málo.</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13</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586A4E" w:rsidP="009F4C24">
      <w:pPr>
        <w:pStyle w:val="Textbody"/>
        <w:spacing w:after="200" w:line="360" w:lineRule="auto"/>
        <w:ind w:left="1134" w:right="283"/>
        <w:jc w:val="both"/>
        <w:rPr>
          <w:rFonts w:cs="Times New Roman"/>
          <w:b/>
          <w:color w:val="auto"/>
          <w:lang w:val="cs-CZ"/>
        </w:rPr>
      </w:pPr>
      <w:r>
        <w:rPr>
          <w:rFonts w:cs="Times New Roman"/>
          <w:b/>
          <w:color w:val="auto"/>
          <w:lang w:val="cs-CZ"/>
        </w:rPr>
        <w:t>Volný čas trávím …</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14" o:spid="_x0000_s1049" type="#_x0000_t75" style="position:absolute;left:0;text-align:left;margin-left:-4.55pt;margin-top:22.2pt;width:423.8pt;height:62.9pt;z-index:251674112;visibility:visible">
            <v:imagedata r:id="rId49" o:title=""/>
            <w10:wrap type="topAndBottom"/>
          </v:shape>
          <o:OLEObject Type="Embed" ProgID="Word.Document.12" ShapeID="Objekt14" DrawAspect="Content" ObjectID="_1384589394" r:id="rId50"/>
        </w:pict>
      </w:r>
    </w:p>
    <w:p w:rsidR="009F4C24" w:rsidRPr="00802DE1" w:rsidRDefault="009F4C24" w:rsidP="009F4C24">
      <w:pPr>
        <w:pStyle w:val="Textbody"/>
        <w:tabs>
          <w:tab w:val="left" w:pos="2251"/>
        </w:tabs>
        <w:spacing w:line="360" w:lineRule="auto"/>
        <w:ind w:left="1134" w:right="283"/>
        <w:jc w:val="both"/>
        <w:rPr>
          <w:rFonts w:cs="Times New Roman"/>
          <w:i/>
          <w:color w:val="auto"/>
          <w:lang w:val="cs-CZ"/>
        </w:rPr>
      </w:pPr>
      <w:r w:rsidRPr="00802DE1">
        <w:rPr>
          <w:rFonts w:cs="Times New Roman"/>
          <w:i/>
          <w:color w:val="auto"/>
          <w:lang w:val="cs-CZ"/>
        </w:rPr>
        <w:t>Graf č. 14</w:t>
      </w:r>
    </w:p>
    <w:p w:rsidR="009F4C24" w:rsidRPr="00802DE1" w:rsidRDefault="00A87751" w:rsidP="009F4C24">
      <w:pPr>
        <w:pStyle w:val="Textbody"/>
        <w:tabs>
          <w:tab w:val="left" w:pos="2224"/>
        </w:tabs>
        <w:spacing w:line="276" w:lineRule="auto"/>
        <w:ind w:left="1107" w:right="745"/>
        <w:rPr>
          <w:rFonts w:cs="Times New Roman"/>
          <w:color w:val="auto"/>
          <w:lang w:val="cs-CZ"/>
        </w:rPr>
      </w:pPr>
      <w:r w:rsidRPr="00802DE1">
        <w:rPr>
          <w:noProof/>
          <w:lang w:val="cs-CZ" w:eastAsia="cs-CZ" w:bidi="ar-SA"/>
        </w:rPr>
        <w:drawing>
          <wp:anchor distT="0" distB="0" distL="114300" distR="114300" simplePos="0" relativeHeight="251646464" behindDoc="0" locked="0" layoutInCell="1" allowOverlap="1" wp14:anchorId="12A63AD5" wp14:editId="0E2BB4D4">
            <wp:simplePos x="0" y="0"/>
            <wp:positionH relativeFrom="column">
              <wp:posOffset>848995</wp:posOffset>
            </wp:positionH>
            <wp:positionV relativeFrom="paragraph">
              <wp:posOffset>357505</wp:posOffset>
            </wp:positionV>
            <wp:extent cx="4572000" cy="2743200"/>
            <wp:effectExtent l="0" t="0" r="19050" b="19050"/>
            <wp:wrapTopAndBottom/>
            <wp:docPr id="45" name="Graf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A87751">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Graf ukazuje, že 58 % dětí tráví svůj volný čas u televize nebo počítače, 8 % sportuje, 15 % chodí ven s kamarády a 19 % dětí tráví svůj volný čas četbou.</w:t>
      </w:r>
    </w:p>
    <w:p w:rsidR="009F4C24" w:rsidRPr="00802DE1" w:rsidRDefault="009F4C24" w:rsidP="0072662F">
      <w:pPr>
        <w:pStyle w:val="Nadpis4"/>
        <w:rPr>
          <w:i/>
        </w:rPr>
      </w:pPr>
      <w:bookmarkStart w:id="46" w:name="_Toc310846337"/>
      <w:r w:rsidRPr="00802DE1">
        <w:t>6.3 Shrnutí výsledků dotazníku č. 1</w:t>
      </w:r>
      <w:bookmarkEnd w:id="46"/>
    </w:p>
    <w:p w:rsidR="009F4C24" w:rsidRPr="00802DE1" w:rsidRDefault="009F4C24" w:rsidP="0072662F">
      <w:pPr>
        <w:pStyle w:val="Nadpis5"/>
      </w:pPr>
      <w:bookmarkStart w:id="47" w:name="_Toc310846338"/>
      <w:r w:rsidRPr="00802DE1">
        <w:t>6.3.1 Analýza dotazníku č. 1</w:t>
      </w:r>
      <w:bookmarkEnd w:id="47"/>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snídaně – 1</w:t>
      </w:r>
      <w:r w:rsidR="001543B5">
        <w:rPr>
          <w:rFonts w:cs="Times New Roman"/>
          <w:color w:val="auto"/>
          <w:lang w:val="cs-CZ"/>
        </w:rPr>
        <w:t>9</w:t>
      </w:r>
      <w:r w:rsidRPr="00802DE1">
        <w:rPr>
          <w:rFonts w:cs="Times New Roman"/>
          <w:color w:val="auto"/>
          <w:lang w:val="cs-CZ"/>
        </w:rPr>
        <w:t xml:space="preserve"> z 26 respondentů snídá; nejčastě</w:t>
      </w:r>
      <w:r w:rsidR="002F0056" w:rsidRPr="00802DE1">
        <w:rPr>
          <w:rFonts w:cs="Times New Roman"/>
          <w:color w:val="auto"/>
          <w:lang w:val="cs-CZ"/>
        </w:rPr>
        <w:t xml:space="preserve">jší potravinou je suchý rohlík </w:t>
      </w:r>
      <w:r w:rsidRPr="00802DE1">
        <w:rPr>
          <w:rFonts w:cs="Times New Roman"/>
          <w:color w:val="auto"/>
          <w:lang w:val="cs-CZ"/>
        </w:rPr>
        <w:t>a jogurt; nejčastějším nápojem je kakao, pije ho 20 respondentů</w:t>
      </w:r>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potravinou, kterou mají děti nejraději a nejčastěji ji také konzumují</w:t>
      </w:r>
      <w:r w:rsidR="002F0056" w:rsidRPr="00802DE1">
        <w:rPr>
          <w:rFonts w:cs="Times New Roman"/>
          <w:color w:val="auto"/>
          <w:lang w:val="cs-CZ"/>
        </w:rPr>
        <w:t>,</w:t>
      </w:r>
      <w:r w:rsidRPr="00802DE1">
        <w:rPr>
          <w:rFonts w:cs="Times New Roman"/>
          <w:color w:val="auto"/>
          <w:lang w:val="cs-CZ"/>
        </w:rPr>
        <w:t xml:space="preserve"> js</w:t>
      </w:r>
      <w:r w:rsidR="002F0056" w:rsidRPr="00802DE1">
        <w:rPr>
          <w:rFonts w:cs="Times New Roman"/>
          <w:color w:val="auto"/>
          <w:lang w:val="cs-CZ"/>
        </w:rPr>
        <w:t xml:space="preserve">ou sladkosti </w:t>
      </w:r>
      <w:r w:rsidRPr="00802DE1">
        <w:rPr>
          <w:rFonts w:cs="Times New Roman"/>
          <w:color w:val="auto"/>
          <w:lang w:val="cs-CZ"/>
        </w:rPr>
        <w:t>a hranolky</w:t>
      </w:r>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 xml:space="preserve">svačina - 15 respondentů využívá nabídku školní jídelny, která pro žáky často </w:t>
      </w:r>
      <w:r w:rsidRPr="00802DE1">
        <w:rPr>
          <w:rFonts w:cs="Times New Roman"/>
          <w:color w:val="auto"/>
          <w:lang w:val="cs-CZ"/>
        </w:rPr>
        <w:tab/>
        <w:t>připravuje pečivo s</w:t>
      </w:r>
      <w:r w:rsidR="002F0056" w:rsidRPr="00802DE1">
        <w:rPr>
          <w:rFonts w:cs="Times New Roman"/>
          <w:color w:val="auto"/>
          <w:lang w:val="cs-CZ"/>
        </w:rPr>
        <w:t> </w:t>
      </w:r>
      <w:r w:rsidRPr="00802DE1">
        <w:rPr>
          <w:rFonts w:cs="Times New Roman"/>
          <w:color w:val="auto"/>
          <w:lang w:val="cs-CZ"/>
        </w:rPr>
        <w:t>pomazánkou</w:t>
      </w:r>
    </w:p>
    <w:p w:rsidR="002F0056" w:rsidRPr="00802DE1" w:rsidRDefault="002F0056"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 xml:space="preserve">oběd - 12 respondentů </w:t>
      </w:r>
      <w:r w:rsidR="009F4C24" w:rsidRPr="00802DE1">
        <w:rPr>
          <w:rFonts w:cs="Times New Roman"/>
          <w:color w:val="auto"/>
          <w:lang w:val="cs-CZ"/>
        </w:rPr>
        <w:t>využívá nabídku škol</w:t>
      </w:r>
      <w:r w:rsidR="00586A4E">
        <w:rPr>
          <w:rFonts w:cs="Times New Roman"/>
          <w:color w:val="auto"/>
          <w:lang w:val="cs-CZ"/>
        </w:rPr>
        <w:t xml:space="preserve">ní jídelny, ale 9 respondentů </w:t>
      </w:r>
      <w:r w:rsidR="009F4C24" w:rsidRPr="00802DE1">
        <w:rPr>
          <w:rFonts w:cs="Times New Roman"/>
          <w:color w:val="auto"/>
          <w:lang w:val="cs-CZ"/>
        </w:rPr>
        <w:t>nedochází na oběd ani domu – jsou bez oběda</w:t>
      </w:r>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 xml:space="preserve">pitný režim – z 26 dotázaných respondentů 15 dodržuje pitný režim – odpovídali,  </w:t>
      </w:r>
      <w:r w:rsidRPr="00802DE1">
        <w:rPr>
          <w:rFonts w:cs="Times New Roman"/>
          <w:color w:val="auto"/>
          <w:lang w:val="cs-CZ"/>
        </w:rPr>
        <w:tab/>
        <w:t>že pijí často; nejčastějším nápojem ve škole (svačina, o</w:t>
      </w:r>
      <w:r w:rsidR="002F0056" w:rsidRPr="00802DE1">
        <w:rPr>
          <w:rFonts w:cs="Times New Roman"/>
          <w:color w:val="auto"/>
          <w:lang w:val="cs-CZ"/>
        </w:rPr>
        <w:t xml:space="preserve">běd) je čaj, který  </w:t>
      </w:r>
      <w:r w:rsidR="002F0056" w:rsidRPr="00802DE1">
        <w:rPr>
          <w:rFonts w:cs="Times New Roman"/>
          <w:color w:val="auto"/>
          <w:lang w:val="cs-CZ"/>
        </w:rPr>
        <w:tab/>
        <w:t xml:space="preserve">poskytuje </w:t>
      </w:r>
      <w:r w:rsidRPr="00802DE1">
        <w:rPr>
          <w:rFonts w:cs="Times New Roman"/>
          <w:color w:val="auto"/>
          <w:lang w:val="cs-CZ"/>
        </w:rPr>
        <w:t>školní jídelna</w:t>
      </w:r>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večeře – 13 respondentů večeří pečivo; 9 teplé jídlo; 4 saláty</w:t>
      </w:r>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rychlá občerstvení – 17 dotázaných nenavštěvuje rychlá občerstvení</w:t>
      </w:r>
    </w:p>
    <w:p w:rsidR="002F0056"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v 21 rodinách se rodina schází na jídlo u jídelního stolu</w:t>
      </w:r>
    </w:p>
    <w:p w:rsidR="009F4C24" w:rsidRPr="00802DE1" w:rsidRDefault="009F4C24" w:rsidP="00822F95">
      <w:pPr>
        <w:pStyle w:val="Standard"/>
        <w:numPr>
          <w:ilvl w:val="0"/>
          <w:numId w:val="41"/>
        </w:numPr>
        <w:tabs>
          <w:tab w:val="left" w:pos="1560"/>
        </w:tabs>
        <w:spacing w:line="360" w:lineRule="auto"/>
        <w:ind w:left="1560" w:right="283"/>
        <w:jc w:val="both"/>
        <w:rPr>
          <w:rFonts w:cs="Times New Roman"/>
          <w:color w:val="auto"/>
          <w:lang w:val="cs-CZ"/>
        </w:rPr>
      </w:pPr>
      <w:r w:rsidRPr="00802DE1">
        <w:rPr>
          <w:rFonts w:cs="Times New Roman"/>
          <w:color w:val="auto"/>
          <w:lang w:val="cs-CZ"/>
        </w:rPr>
        <w:t>volný čas – 15 respondentů tráví svůj volný ča</w:t>
      </w:r>
      <w:r w:rsidR="002F0056" w:rsidRPr="00802DE1">
        <w:rPr>
          <w:rFonts w:cs="Times New Roman"/>
          <w:color w:val="auto"/>
          <w:lang w:val="cs-CZ"/>
        </w:rPr>
        <w:t xml:space="preserve">s u televize nebo počítače jen </w:t>
      </w:r>
      <w:r w:rsidRPr="00802DE1">
        <w:rPr>
          <w:rFonts w:cs="Times New Roman"/>
          <w:color w:val="auto"/>
          <w:lang w:val="cs-CZ"/>
        </w:rPr>
        <w:t>4 venku s kamarády</w:t>
      </w:r>
    </w:p>
    <w:p w:rsidR="009F4C24" w:rsidRPr="00802DE1" w:rsidRDefault="009F4C24" w:rsidP="009F4C24">
      <w:pPr>
        <w:pStyle w:val="Standard"/>
        <w:tabs>
          <w:tab w:val="left" w:pos="1419"/>
        </w:tabs>
        <w:spacing w:line="360" w:lineRule="auto"/>
        <w:ind w:left="1134" w:right="283"/>
        <w:jc w:val="both"/>
        <w:rPr>
          <w:rFonts w:cs="Times New Roman"/>
          <w:color w:val="auto"/>
          <w:lang w:val="cs-CZ"/>
        </w:rPr>
      </w:pPr>
    </w:p>
    <w:p w:rsidR="009F4C24" w:rsidRPr="00802DE1" w:rsidRDefault="009F4C24" w:rsidP="009F4C24">
      <w:pPr>
        <w:pStyle w:val="Textbody"/>
        <w:tabs>
          <w:tab w:val="left" w:pos="1685"/>
        </w:tabs>
        <w:spacing w:after="200" w:line="360" w:lineRule="auto"/>
        <w:ind w:left="1134" w:right="283"/>
        <w:jc w:val="both"/>
        <w:rPr>
          <w:rFonts w:cs="Times New Roman"/>
          <w:color w:val="auto"/>
          <w:lang w:val="cs-CZ"/>
        </w:rPr>
      </w:pPr>
      <w:r w:rsidRPr="00802DE1">
        <w:rPr>
          <w:rFonts w:cs="Times New Roman"/>
          <w:color w:val="auto"/>
          <w:lang w:val="cs-CZ"/>
        </w:rPr>
        <w:tab/>
      </w:r>
      <w:r w:rsidRPr="00802DE1">
        <w:rPr>
          <w:rFonts w:cs="Times New Roman"/>
          <w:color w:val="auto"/>
          <w:lang w:val="cs-CZ"/>
        </w:rPr>
        <w:tab/>
      </w:r>
    </w:p>
    <w:p w:rsidR="007C1944" w:rsidRPr="00802DE1" w:rsidRDefault="007C1944" w:rsidP="0072662F">
      <w:pPr>
        <w:rPr>
          <w:rFonts w:cs="Times New Roman"/>
          <w:color w:val="auto"/>
        </w:rPr>
      </w:pPr>
      <w:r w:rsidRPr="00802DE1">
        <w:br w:type="page"/>
      </w:r>
    </w:p>
    <w:p w:rsidR="009F4C24" w:rsidRPr="00802DE1" w:rsidRDefault="009F4C24" w:rsidP="0072662F">
      <w:pPr>
        <w:pStyle w:val="Nadpis5"/>
      </w:pPr>
      <w:bookmarkStart w:id="48" w:name="_Toc310846339"/>
      <w:r w:rsidRPr="00802DE1">
        <w:t>6.3.2 Zhodnocení dotazníku č. 1</w:t>
      </w:r>
      <w:bookmarkEnd w:id="48"/>
    </w:p>
    <w:p w:rsidR="009F4C24" w:rsidRPr="00802DE1" w:rsidRDefault="009F4C24" w:rsidP="0072662F">
      <w:r w:rsidRPr="00802DE1">
        <w:t>Z průzkumu stravovacích návyků dětí naučených z domova (dotazník č</w:t>
      </w:r>
      <w:r w:rsidR="002F0056" w:rsidRPr="00802DE1">
        <w:t>. 1) se mi potvrzuje předpoklad</w:t>
      </w:r>
      <w:r w:rsidRPr="00802DE1">
        <w:t xml:space="preserve"> o nesprávném stravování.  Stravovací návyky dětí, které jim dávají rodiče</w:t>
      </w:r>
      <w:r w:rsidR="002F0056" w:rsidRPr="00802DE1">
        <w:t>,</w:t>
      </w:r>
      <w:r w:rsidRPr="00802DE1">
        <w:t xml:space="preserve"> nejsou vždy v sou</w:t>
      </w:r>
      <w:r w:rsidR="002F0056" w:rsidRPr="00802DE1">
        <w:t xml:space="preserve">ladu se správným stravováním. </w:t>
      </w:r>
      <w:r w:rsidRPr="00802DE1">
        <w:t>V jídelníčku chybí ovoce, zelenina, ryby; převažují sladkosti, hranolky, uzenina. Předpoklad o nesprávném stravování a nedostatku pohybu byl potvrze</w:t>
      </w:r>
      <w:r w:rsidR="002F0056" w:rsidRPr="00802DE1">
        <w:t xml:space="preserve">n zjištěnými </w:t>
      </w:r>
      <w:r w:rsidR="00586A4E" w:rsidRPr="00802DE1">
        <w:t>odpověďmi</w:t>
      </w:r>
      <w:r w:rsidR="002F0056" w:rsidRPr="00802DE1">
        <w:t>. Některé</w:t>
      </w:r>
      <w:r w:rsidRPr="00802DE1">
        <w:t xml:space="preserve"> děti ráno ani nesnídají</w:t>
      </w:r>
      <w:r w:rsidR="00135396" w:rsidRPr="00802DE1">
        <w:t>,</w:t>
      </w:r>
      <w:r w:rsidRPr="00802DE1">
        <w:t xml:space="preserve"> a pokud ano, pak mají k jídlu nejčastěji suchý rohlík nebo pečivo s uzeninou, což je nevhodné, protože uzeniny obsahují hodně soli a tuku. Ani svačinou není stravování napraveno, opět má většina dětí k svačině pečivo s uzeninou. Žáci také často konzumují sladké pečivo (loupáky, buchty, koblihy, …) nebo sušenky – což je velmi nevhodné, protože tím zvyšují příjem cukru, a to může vést k obezitě. Co se týká oběda, dost mě překvapilo,</w:t>
      </w:r>
      <w:r w:rsidR="002F0056" w:rsidRPr="00802DE1">
        <w:t xml:space="preserve"> že 35 % respondentů neobědvá. </w:t>
      </w:r>
      <w:r w:rsidRPr="00802DE1">
        <w:t>K večeři má polovina dotázaných pečivo a mezi nejoblíbenějšími jídly uvedly děti hranolky a sladkosti. Pokud shrnu pitný režim, pak je zřejmé, že 77 % respondentů snídá kakao, které je nevhodné, protože nezažene žízeň, ale během dne mají děti možnost dostat ve školní jídelně čaj nebo šťávu.</w:t>
      </w:r>
    </w:p>
    <w:p w:rsidR="009F4C24" w:rsidRPr="00802DE1" w:rsidRDefault="009F4C24" w:rsidP="0072662F">
      <w:r w:rsidRPr="00802DE1">
        <w:t xml:space="preserve">Týden zdraví by měl být </w:t>
      </w:r>
      <w:r w:rsidR="002F0056" w:rsidRPr="00802DE1">
        <w:t xml:space="preserve">proto zaměřen na vhodnou volbu </w:t>
      </w:r>
      <w:r w:rsidRPr="00802DE1">
        <w:t>potravin a to jak k hlavním jídlům, tak k svačinám; žáci by měli vědět</w:t>
      </w:r>
      <w:r w:rsidR="002F0056" w:rsidRPr="00802DE1">
        <w:t>,</w:t>
      </w:r>
      <w:r w:rsidR="001543B5">
        <w:t xml:space="preserve"> co potraviny obsahují</w:t>
      </w:r>
      <w:r w:rsidR="001543B5">
        <w:br/>
      </w:r>
      <w:r w:rsidRPr="00802DE1">
        <w:t>a proč jsou pro organismus důležité.</w:t>
      </w:r>
    </w:p>
    <w:p w:rsidR="009F4C24" w:rsidRPr="00802DE1" w:rsidRDefault="009F4C24" w:rsidP="009F4C24">
      <w:pPr>
        <w:pStyle w:val="Textbody"/>
        <w:spacing w:after="200" w:line="360" w:lineRule="auto"/>
        <w:ind w:left="1134" w:right="283"/>
        <w:jc w:val="both"/>
        <w:rPr>
          <w:rFonts w:cs="Times New Roman"/>
          <w:color w:val="auto"/>
          <w:lang w:val="cs-CZ"/>
        </w:rPr>
      </w:pPr>
    </w:p>
    <w:p w:rsidR="002F0056" w:rsidRPr="00802DE1" w:rsidRDefault="002F0056" w:rsidP="0072662F">
      <w:pPr>
        <w:rPr>
          <w:rFonts w:cs="Times New Roman"/>
          <w:color w:val="auto"/>
          <w:sz w:val="26"/>
          <w:szCs w:val="26"/>
        </w:rPr>
      </w:pPr>
      <w:r w:rsidRPr="00802DE1">
        <w:br w:type="page"/>
      </w:r>
    </w:p>
    <w:p w:rsidR="009F4C24" w:rsidRPr="00802DE1" w:rsidRDefault="009F4C24" w:rsidP="0072662F">
      <w:pPr>
        <w:pStyle w:val="Nadpis3"/>
      </w:pPr>
      <w:bookmarkStart w:id="49" w:name="_Toc310846340"/>
      <w:r w:rsidRPr="00802DE1">
        <w:t>7 Realizace integrované tematické výuky – Týdne zdraví</w:t>
      </w:r>
      <w:bookmarkEnd w:id="49"/>
    </w:p>
    <w:p w:rsidR="009F4C24" w:rsidRPr="00802DE1" w:rsidRDefault="009F4C24" w:rsidP="0072662F">
      <w:r w:rsidRPr="00802DE1">
        <w:t>Pro realizaci záměru byla uplatněna integrovaná tematická výuka rozpracovaná do dílčích metod, forem a akti</w:t>
      </w:r>
      <w:r w:rsidR="007C1944" w:rsidRPr="00802DE1">
        <w:t>vit. Více o metodě v kapitole </w:t>
      </w:r>
      <w:r w:rsidRPr="00802DE1">
        <w:t>4.</w:t>
      </w:r>
    </w:p>
    <w:p w:rsidR="009F4C24" w:rsidRPr="00802DE1" w:rsidRDefault="009F4C24" w:rsidP="0072662F">
      <w:r w:rsidRPr="00802DE1">
        <w:t>Metody výzkumné</w:t>
      </w:r>
    </w:p>
    <w:p w:rsidR="009F4C24" w:rsidRPr="00802DE1" w:rsidRDefault="009F4C24" w:rsidP="0072662F">
      <w:r w:rsidRPr="00802DE1">
        <w:t>Pro získání dat pro vlastní výzkum byla použita metoda dotazníkového šetření.</w:t>
      </w:r>
    </w:p>
    <w:p w:rsidR="009F4C24" w:rsidRPr="00802DE1" w:rsidRDefault="009F4C24" w:rsidP="0072662F">
      <w:r w:rsidRPr="00802DE1">
        <w:t xml:space="preserve">Dotazník č.1 (viz. </w:t>
      </w:r>
      <w:proofErr w:type="gramStart"/>
      <w:r w:rsidR="00586A4E">
        <w:t>p</w:t>
      </w:r>
      <w:r w:rsidR="00586A4E" w:rsidRPr="00802DE1">
        <w:t>říloha</w:t>
      </w:r>
      <w:proofErr w:type="gramEnd"/>
      <w:r w:rsidRPr="00802DE1">
        <w:t xml:space="preserve"> č. 1) byl předložen žákům I. stupně malotřídní základní školy v Horní Libchavě.</w:t>
      </w:r>
    </w:p>
    <w:p w:rsidR="009F4C24" w:rsidRPr="00802DE1" w:rsidRDefault="009F4C24" w:rsidP="0072662F">
      <w:r w:rsidRPr="00802DE1">
        <w:t xml:space="preserve">V dotazníku bylo 13 otázek, z toho bylo 11 uzavřených a 2 otevřené, ve kterých měli respondenti napsat, které potraviny jedí nejraději a také nejčastěji. Viz. </w:t>
      </w:r>
      <w:proofErr w:type="gramStart"/>
      <w:r w:rsidRPr="00802DE1">
        <w:t>příloha</w:t>
      </w:r>
      <w:proofErr w:type="gramEnd"/>
      <w:r w:rsidRPr="00802DE1">
        <w:t xml:space="preserve"> č. 1 -  vzor dotazníku.</w:t>
      </w:r>
    </w:p>
    <w:p w:rsidR="009F4C24" w:rsidRPr="00802DE1" w:rsidRDefault="009F4C24" w:rsidP="0072662F">
      <w:r w:rsidRPr="00802DE1">
        <w:t>Dotazník byl zaměřen na stravovací návyky a zvyklosti dětí získané z rodinného prostředí, na pitný režim i pohybovou aktivitu dětí. I na to, jakým jídlům dávají děti přednost.</w:t>
      </w:r>
    </w:p>
    <w:p w:rsidR="009F4C24" w:rsidRPr="00802DE1" w:rsidRDefault="009F4C24" w:rsidP="0072662F">
      <w:r w:rsidRPr="00802DE1">
        <w:t>S žáky 1. a 2. tř</w:t>
      </w:r>
      <w:r w:rsidR="002F0056" w:rsidRPr="00802DE1">
        <w:t xml:space="preserve">ídy byly otázky před vyplněním </w:t>
      </w:r>
      <w:r w:rsidRPr="00802DE1">
        <w:t xml:space="preserve">pročteny </w:t>
      </w:r>
      <w:r w:rsidR="002F0056" w:rsidRPr="00802DE1">
        <w:t xml:space="preserve">a vysvětleny. Pak byl dotazník </w:t>
      </w:r>
      <w:r w:rsidRPr="00802DE1">
        <w:t>vyplňován za pomoci paní učitelky, která zapisovala odpovědi dětí.</w:t>
      </w:r>
    </w:p>
    <w:p w:rsidR="009F4C24" w:rsidRPr="00802DE1" w:rsidRDefault="009F4C24" w:rsidP="0072662F">
      <w:r w:rsidRPr="00802DE1">
        <w:t>Dotazník č. 2 byl předložen respondentům dne 13. prosince 2010 a je sestaven z 10 uzavřených otázek, které slouží k ověření znalostí zdravé výživy po uplynutí</w:t>
      </w:r>
      <w:r w:rsidR="002F0056" w:rsidRPr="00802DE1">
        <w:t xml:space="preserve"> Týdne zdraví. Bylo rozdáno 20 </w:t>
      </w:r>
      <w:r w:rsidRPr="00802DE1">
        <w:t>dotazníků (šest dětí one</w:t>
      </w:r>
      <w:r w:rsidR="002F0056" w:rsidRPr="00802DE1">
        <w:t xml:space="preserve">mocnělo). Dotazník č. 2 – </w:t>
      </w:r>
      <w:proofErr w:type="gramStart"/>
      <w:r w:rsidR="002F0056" w:rsidRPr="00802DE1">
        <w:t xml:space="preserve">viz. </w:t>
      </w:r>
      <w:r w:rsidRPr="00802DE1">
        <w:t>příloha</w:t>
      </w:r>
      <w:proofErr w:type="gramEnd"/>
      <w:r w:rsidRPr="00802DE1">
        <w:t xml:space="preserve"> č. 2 - vzor dotazníku.</w:t>
      </w:r>
    </w:p>
    <w:p w:rsidR="005247DA" w:rsidRPr="00802DE1" w:rsidRDefault="005247DA" w:rsidP="0072662F">
      <w:pPr>
        <w:rPr>
          <w:rFonts w:cs="Times New Roman"/>
          <w:color w:val="auto"/>
        </w:rPr>
      </w:pPr>
      <w:r w:rsidRPr="00802DE1">
        <w:br w:type="page"/>
      </w:r>
    </w:p>
    <w:p w:rsidR="009F4C24" w:rsidRPr="00802DE1" w:rsidRDefault="009F4C24" w:rsidP="0072662F">
      <w:pPr>
        <w:pStyle w:val="Nadpis4"/>
        <w:rPr>
          <w:i/>
        </w:rPr>
      </w:pPr>
      <w:bookmarkStart w:id="50" w:name="_Toc310846341"/>
      <w:r w:rsidRPr="00802DE1">
        <w:t>7.1 Cíl Týdne zdraví</w:t>
      </w:r>
      <w:bookmarkEnd w:id="50"/>
    </w:p>
    <w:p w:rsidR="009F4C24" w:rsidRPr="00802DE1" w:rsidRDefault="009F4C24" w:rsidP="0072662F">
      <w:r w:rsidRPr="00802DE1">
        <w:t>Cílem Týdne zdrav</w:t>
      </w:r>
      <w:r w:rsidR="00BF7411" w:rsidRPr="00802DE1">
        <w:t>í je seznámit žáky se správnými</w:t>
      </w:r>
      <w:r w:rsidRPr="00802DE1">
        <w:t xml:space="preserve"> stravovacími návyky - důležitos</w:t>
      </w:r>
      <w:r w:rsidR="00BF7411" w:rsidRPr="00802DE1">
        <w:t xml:space="preserve">t konzumace 5 – 6 jídel denně, </w:t>
      </w:r>
      <w:r w:rsidRPr="00802DE1">
        <w:t xml:space="preserve">z jakých potravin organismus získává energii pro růst, důležitost vyváženého přijmu bílkovin, minerálů, sacharidů, </w:t>
      </w:r>
      <w:proofErr w:type="gramStart"/>
      <w:r w:rsidRPr="00802DE1">
        <w:t>… .</w:t>
      </w:r>
      <w:proofErr w:type="gramEnd"/>
    </w:p>
    <w:p w:rsidR="009F4C24" w:rsidRPr="00802DE1" w:rsidRDefault="009F4C24" w:rsidP="0072662F">
      <w:r w:rsidRPr="00802DE1">
        <w:t>Děti by se měly naučit jaké potraviny a v jakém množství jsou pro jejich vývoj a růst správné a jaké jsou zcela nevhodné. Po Týdnu zdraví by žáci měli umět rozhodnout, která jídla jsou nevhodná a hrozí, jejich nadměrnou konzumací, obezita nebo nadváha.</w:t>
      </w:r>
    </w:p>
    <w:p w:rsidR="009F4C24" w:rsidRPr="00802DE1" w:rsidRDefault="009F4C24" w:rsidP="009F4C24">
      <w:pPr>
        <w:pStyle w:val="Textbody"/>
        <w:spacing w:after="200" w:line="360" w:lineRule="auto"/>
        <w:ind w:left="1134" w:right="283"/>
        <w:jc w:val="both"/>
        <w:rPr>
          <w:rFonts w:cs="Times New Roman"/>
          <w:color w:val="auto"/>
          <w:lang w:val="cs-CZ"/>
        </w:rPr>
      </w:pPr>
    </w:p>
    <w:p w:rsidR="009F4C24" w:rsidRPr="00802DE1" w:rsidRDefault="009F4C24" w:rsidP="0072662F">
      <w:pPr>
        <w:pStyle w:val="Nadpis4"/>
        <w:rPr>
          <w:i/>
        </w:rPr>
      </w:pPr>
      <w:bookmarkStart w:id="51" w:name="_Toc310846342"/>
      <w:r w:rsidRPr="00802DE1">
        <w:t>7.2 Příprava Týdne zdraví</w:t>
      </w:r>
      <w:bookmarkEnd w:id="51"/>
    </w:p>
    <w:p w:rsidR="00BF7411" w:rsidRPr="00802DE1" w:rsidRDefault="009F4C24" w:rsidP="00822F95">
      <w:pPr>
        <w:pStyle w:val="Textbody"/>
        <w:numPr>
          <w:ilvl w:val="1"/>
          <w:numId w:val="26"/>
        </w:numPr>
        <w:tabs>
          <w:tab w:val="left" w:pos="1662"/>
          <w:tab w:val="left" w:pos="2394"/>
        </w:tabs>
        <w:spacing w:line="360" w:lineRule="auto"/>
        <w:ind w:left="1701" w:right="283"/>
        <w:jc w:val="both"/>
        <w:rPr>
          <w:rFonts w:cs="Times New Roman"/>
          <w:color w:val="auto"/>
          <w:lang w:val="cs-CZ"/>
        </w:rPr>
      </w:pPr>
      <w:r w:rsidRPr="00802DE1">
        <w:rPr>
          <w:rFonts w:cs="Times New Roman"/>
          <w:color w:val="auto"/>
          <w:lang w:val="cs-CZ"/>
        </w:rPr>
        <w:t>Motivační příprava k Týdnu zdraví:</w:t>
      </w:r>
    </w:p>
    <w:p w:rsidR="009F4C24" w:rsidRPr="00802DE1" w:rsidRDefault="009F4C24" w:rsidP="0072662F">
      <w:r w:rsidRPr="00802DE1">
        <w:t>Před zahájením Týdne zdraví informovat žáky o tom, jak bude tento týden probíhat. Na chodbách připravit k tomuto tématu výzdobu a nástěnku, na které budou sepsána podtémata. Žáci budou požádáni o spolupráci. Každý, dle svého názoru a vědomostí, zapíše, zakreslí nebo nalepí vhodnou potravinu, dle názvu podtématu.</w:t>
      </w:r>
    </w:p>
    <w:p w:rsidR="009F4C24" w:rsidRPr="00802DE1" w:rsidRDefault="009F4C24" w:rsidP="00822F95">
      <w:pPr>
        <w:pStyle w:val="Textbody"/>
        <w:numPr>
          <w:ilvl w:val="1"/>
          <w:numId w:val="26"/>
        </w:numPr>
        <w:tabs>
          <w:tab w:val="left" w:pos="1662"/>
          <w:tab w:val="left" w:pos="2394"/>
        </w:tabs>
        <w:spacing w:line="360" w:lineRule="auto"/>
        <w:ind w:left="1701" w:right="283"/>
        <w:jc w:val="both"/>
        <w:rPr>
          <w:rFonts w:cs="Times New Roman"/>
          <w:color w:val="auto"/>
          <w:lang w:val="cs-CZ"/>
        </w:rPr>
      </w:pPr>
      <w:r w:rsidRPr="00802DE1">
        <w:rPr>
          <w:rFonts w:cs="Times New Roman"/>
          <w:color w:val="auto"/>
          <w:lang w:val="cs-CZ"/>
        </w:rPr>
        <w:t>Vyplnit dotazníky č. 1:</w:t>
      </w:r>
    </w:p>
    <w:p w:rsidR="009F4C24" w:rsidRPr="00802DE1" w:rsidRDefault="009F4C24" w:rsidP="0072662F">
      <w:r w:rsidRPr="00802DE1">
        <w:t xml:space="preserve">Oslovit děti, aby vyplnily dotazník </w:t>
      </w:r>
      <w:r w:rsidR="00BF7411" w:rsidRPr="00802DE1">
        <w:t>„J</w:t>
      </w:r>
      <w:r w:rsidRPr="00802DE1">
        <w:t>ak se stravují</w:t>
      </w:r>
      <w:r w:rsidR="00BF7411" w:rsidRPr="00802DE1">
        <w:t>“</w:t>
      </w:r>
      <w:r w:rsidRPr="00802DE1">
        <w:t xml:space="preserve">. Se žáky první a druhé třídy bude vyplněn </w:t>
      </w:r>
      <w:r w:rsidR="00BF7411" w:rsidRPr="00802DE1">
        <w:t>za pomoci</w:t>
      </w:r>
      <w:r w:rsidRPr="00802DE1">
        <w:t xml:space="preserve"> pedagoga.</w:t>
      </w:r>
    </w:p>
    <w:p w:rsidR="009F4C24" w:rsidRPr="00802DE1" w:rsidRDefault="009F4C24" w:rsidP="00822F95">
      <w:pPr>
        <w:pStyle w:val="Textbody"/>
        <w:numPr>
          <w:ilvl w:val="1"/>
          <w:numId w:val="26"/>
        </w:numPr>
        <w:tabs>
          <w:tab w:val="left" w:pos="1662"/>
          <w:tab w:val="left" w:pos="2394"/>
        </w:tabs>
        <w:spacing w:line="360" w:lineRule="auto"/>
        <w:ind w:left="1701" w:right="283"/>
        <w:jc w:val="both"/>
        <w:rPr>
          <w:rFonts w:cs="Times New Roman"/>
          <w:color w:val="auto"/>
          <w:lang w:val="cs-CZ"/>
        </w:rPr>
      </w:pPr>
      <w:r w:rsidRPr="00802DE1">
        <w:rPr>
          <w:rFonts w:cs="Times New Roman"/>
          <w:color w:val="auto"/>
          <w:lang w:val="cs-CZ"/>
        </w:rPr>
        <w:t>Realizace Týdne zdraví:</w:t>
      </w:r>
    </w:p>
    <w:p w:rsidR="009F4C24" w:rsidRPr="00802DE1" w:rsidRDefault="005247DA" w:rsidP="0072662F">
      <w:r w:rsidRPr="00802DE1">
        <w:t>v</w:t>
      </w:r>
      <w:r w:rsidR="009F4C24" w:rsidRPr="00802DE1">
        <w:t xml:space="preserve">iz. </w:t>
      </w:r>
      <w:proofErr w:type="gramStart"/>
      <w:r w:rsidR="009F4C24" w:rsidRPr="00802DE1">
        <w:t>přípravy</w:t>
      </w:r>
      <w:proofErr w:type="gramEnd"/>
      <w:r w:rsidR="009F4C24" w:rsidRPr="00802DE1">
        <w:t xml:space="preserve"> na jednotlivé dny Týdne zdraví</w:t>
      </w:r>
    </w:p>
    <w:p w:rsidR="009F4C24" w:rsidRPr="00802DE1" w:rsidRDefault="009F4C24" w:rsidP="00822F95">
      <w:pPr>
        <w:pStyle w:val="Textbody"/>
        <w:numPr>
          <w:ilvl w:val="1"/>
          <w:numId w:val="26"/>
        </w:numPr>
        <w:tabs>
          <w:tab w:val="left" w:pos="1662"/>
          <w:tab w:val="left" w:pos="2382"/>
        </w:tabs>
        <w:spacing w:line="360" w:lineRule="auto"/>
        <w:ind w:left="1701" w:right="283"/>
        <w:jc w:val="both"/>
        <w:rPr>
          <w:rFonts w:cs="Times New Roman"/>
          <w:color w:val="auto"/>
          <w:lang w:val="cs-CZ"/>
        </w:rPr>
      </w:pPr>
      <w:r w:rsidRPr="00802DE1">
        <w:rPr>
          <w:rFonts w:cs="Times New Roman"/>
          <w:color w:val="auto"/>
          <w:lang w:val="cs-CZ"/>
        </w:rPr>
        <w:t>Závěrečné zhodnocení:</w:t>
      </w:r>
    </w:p>
    <w:p w:rsidR="009F4C24" w:rsidRPr="00802DE1" w:rsidRDefault="009F4C24" w:rsidP="0072662F">
      <w:r w:rsidRPr="00802DE1">
        <w:t>Získané informace budou zhodnoceny form</w:t>
      </w:r>
      <w:r w:rsidR="00BF7411" w:rsidRPr="00802DE1">
        <w:t xml:space="preserve">ou jednoduchého dotazníku č.2- </w:t>
      </w:r>
      <w:proofErr w:type="gramStart"/>
      <w:r w:rsidRPr="00802DE1">
        <w:t>viz. příloha</w:t>
      </w:r>
      <w:proofErr w:type="gramEnd"/>
      <w:r w:rsidRPr="00802DE1">
        <w:t xml:space="preserve"> č. 2.</w:t>
      </w:r>
    </w:p>
    <w:p w:rsidR="009F4C24" w:rsidRPr="00802DE1" w:rsidRDefault="009F4C24" w:rsidP="009F4C24">
      <w:pPr>
        <w:pStyle w:val="Textbody"/>
        <w:tabs>
          <w:tab w:val="left" w:pos="3989"/>
        </w:tabs>
        <w:spacing w:line="360" w:lineRule="auto"/>
        <w:ind w:left="1134" w:right="283"/>
        <w:jc w:val="both"/>
        <w:rPr>
          <w:rFonts w:cs="Times New Roman"/>
          <w:color w:val="auto"/>
          <w:lang w:val="cs-CZ"/>
        </w:rPr>
      </w:pPr>
    </w:p>
    <w:p w:rsidR="007646AA" w:rsidRPr="00802DE1" w:rsidRDefault="007646AA" w:rsidP="0072662F">
      <w:pPr>
        <w:rPr>
          <w:rFonts w:cs="Times New Roman"/>
          <w:color w:val="auto"/>
        </w:rPr>
      </w:pPr>
      <w:r w:rsidRPr="00802DE1">
        <w:br w:type="page"/>
      </w:r>
    </w:p>
    <w:p w:rsidR="009F4C24" w:rsidRPr="00802DE1" w:rsidRDefault="009F4C24" w:rsidP="0072662F">
      <w:pPr>
        <w:pStyle w:val="Nadpis4"/>
        <w:rPr>
          <w:i/>
        </w:rPr>
      </w:pPr>
      <w:bookmarkStart w:id="52" w:name="_Toc310846343"/>
      <w:r w:rsidRPr="00802DE1">
        <w:t>7.3 Postup Týdne zdraví</w:t>
      </w:r>
      <w:bookmarkEnd w:id="52"/>
    </w:p>
    <w:p w:rsidR="009F4C24" w:rsidRPr="00802DE1" w:rsidRDefault="009F4C24" w:rsidP="0072662F">
      <w:r w:rsidRPr="00802DE1">
        <w:t>a)</w:t>
      </w:r>
      <w:r w:rsidR="00BF7411" w:rsidRPr="00802DE1">
        <w:tab/>
      </w:r>
      <w:r w:rsidRPr="00802DE1">
        <w:t>Organizace týdne</w:t>
      </w:r>
    </w:p>
    <w:p w:rsidR="009F4C24" w:rsidRPr="00802DE1" w:rsidRDefault="005247DA" w:rsidP="0072662F">
      <w:r w:rsidRPr="00802DE1">
        <w:t xml:space="preserve">Týden byl netradičně pojat jako výchova ke </w:t>
      </w:r>
      <w:r w:rsidR="009F4C24" w:rsidRPr="00802DE1">
        <w:t>zdr</w:t>
      </w:r>
      <w:r w:rsidRPr="00802DE1">
        <w:t>aví a byl uskutečněn v</w:t>
      </w:r>
      <w:r w:rsidR="009F4C24" w:rsidRPr="00802DE1">
        <w:t xml:space="preserve"> 2. </w:t>
      </w:r>
      <w:r w:rsidRPr="00802DE1">
        <w:t>p</w:t>
      </w:r>
      <w:r w:rsidR="009F4C24" w:rsidRPr="00802DE1">
        <w:t>olovině</w:t>
      </w:r>
      <w:r w:rsidRPr="00802DE1">
        <w:t xml:space="preserve"> </w:t>
      </w:r>
      <w:r w:rsidR="009F4C24" w:rsidRPr="00802DE1">
        <w:t>vyučovacího dne, rozvrhy jednotlivých t</w:t>
      </w:r>
      <w:r w:rsidR="00BF7411" w:rsidRPr="00802DE1">
        <w:t xml:space="preserve">říd byly upraveny dle témat </w:t>
      </w:r>
      <w:r w:rsidR="009F4C24" w:rsidRPr="00802DE1">
        <w:t>příprav na jednotlivé dny Týdne zdraví</w:t>
      </w:r>
    </w:p>
    <w:p w:rsidR="009F4C24" w:rsidRPr="00802DE1" w:rsidRDefault="009F4C24" w:rsidP="0072662F">
      <w:r w:rsidRPr="00802DE1">
        <w:t>b)</w:t>
      </w:r>
      <w:r w:rsidR="00BF7411" w:rsidRPr="00802DE1">
        <w:tab/>
      </w:r>
      <w:r w:rsidRPr="00802DE1">
        <w:t>Organizace výuky</w:t>
      </w:r>
    </w:p>
    <w:p w:rsidR="009F4C24" w:rsidRPr="00802DE1" w:rsidRDefault="009F4C24" w:rsidP="0072662F">
      <w:r w:rsidRPr="00802DE1">
        <w:t>Žáci mohli pracovat po skupinách, ve dvoji</w:t>
      </w:r>
      <w:r w:rsidR="00BF7411" w:rsidRPr="00802DE1">
        <w:t>cích dle uvážení pedagoga.</w:t>
      </w:r>
      <w:r w:rsidR="00655AD0">
        <w:t xml:space="preserve"> </w:t>
      </w:r>
      <w:r w:rsidRPr="00802DE1">
        <w:t>Jednotlivé předměty se mohou celý den prolínat.</w:t>
      </w:r>
    </w:p>
    <w:p w:rsidR="009F4C24" w:rsidRPr="00802DE1" w:rsidRDefault="009F4C24" w:rsidP="009F4C24">
      <w:pPr>
        <w:pStyle w:val="Textbody"/>
        <w:tabs>
          <w:tab w:val="left" w:pos="1419"/>
        </w:tabs>
        <w:spacing w:after="200" w:line="360" w:lineRule="auto"/>
        <w:ind w:left="1134" w:right="283"/>
        <w:jc w:val="both"/>
        <w:rPr>
          <w:rFonts w:cs="Times New Roman"/>
          <w:color w:val="auto"/>
          <w:lang w:val="cs-CZ"/>
        </w:rPr>
      </w:pPr>
    </w:p>
    <w:p w:rsidR="00135396" w:rsidRPr="00802DE1" w:rsidRDefault="00135396" w:rsidP="0072662F">
      <w:pPr>
        <w:rPr>
          <w:rFonts w:cs="Times New Roman"/>
          <w:color w:val="auto"/>
        </w:rPr>
      </w:pPr>
      <w:r w:rsidRPr="00802DE1">
        <w:br w:type="page"/>
      </w:r>
    </w:p>
    <w:p w:rsidR="009F4C24" w:rsidRPr="00802DE1" w:rsidRDefault="009F4C24" w:rsidP="0072662F">
      <w:pPr>
        <w:pStyle w:val="Nadpis4"/>
        <w:rPr>
          <w:i/>
        </w:rPr>
      </w:pPr>
      <w:bookmarkStart w:id="53" w:name="_Toc310846344"/>
      <w:r w:rsidRPr="00802DE1">
        <w:t>7.4 Přípravy na jednotlivé dny Týdne zdraví</w:t>
      </w:r>
      <w:bookmarkEnd w:id="53"/>
    </w:p>
    <w:p w:rsidR="009F4C24" w:rsidRPr="00802DE1" w:rsidRDefault="009F4C24" w:rsidP="0072662F">
      <w:r w:rsidRPr="00802DE1">
        <w:t>Příprava na pondělí</w:t>
      </w:r>
    </w:p>
    <w:p w:rsidR="009F4C24" w:rsidRPr="00802DE1" w:rsidRDefault="009F4C24" w:rsidP="0072662F">
      <w:r w:rsidRPr="00802DE1">
        <w:t>Pondělí</w:t>
      </w:r>
      <w:r w:rsidR="00BF7411" w:rsidRPr="00802DE1">
        <w:tab/>
      </w:r>
      <w:r w:rsidRPr="00802DE1">
        <w:t>Ročník: 1. a 2.</w:t>
      </w:r>
    </w:p>
    <w:p w:rsidR="009F4C24" w:rsidRPr="00802DE1" w:rsidRDefault="009F4C24" w:rsidP="009F4C24">
      <w:pPr>
        <w:pStyle w:val="Standard"/>
        <w:tabs>
          <w:tab w:val="left" w:pos="5087"/>
        </w:tabs>
        <w:spacing w:line="360" w:lineRule="auto"/>
        <w:ind w:left="1134" w:right="283"/>
        <w:jc w:val="both"/>
        <w:rPr>
          <w:rFonts w:cs="Times New Roman"/>
          <w:b/>
          <w:color w:val="auto"/>
          <w:lang w:val="cs-CZ"/>
        </w:rPr>
      </w:pPr>
      <w:r w:rsidRPr="00802DE1">
        <w:rPr>
          <w:rFonts w:cs="Times New Roman"/>
          <w:b/>
          <w:color w:val="auto"/>
          <w:lang w:val="cs-CZ"/>
        </w:rPr>
        <w:t xml:space="preserve">Téma: </w:t>
      </w:r>
      <w:r w:rsidRPr="00802DE1">
        <w:rPr>
          <w:rFonts w:cs="Times New Roman"/>
          <w:color w:val="auto"/>
          <w:lang w:val="cs-CZ"/>
        </w:rPr>
        <w:t>Zdravá výživa</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r w:rsidRPr="00802DE1">
        <w:rPr>
          <w:rFonts w:cs="Times New Roman"/>
          <w:b/>
          <w:color w:val="auto"/>
          <w:lang w:val="cs-CZ"/>
        </w:rPr>
        <w:t>Podtéma:</w:t>
      </w:r>
      <w:r w:rsidRPr="00802DE1">
        <w:rPr>
          <w:rFonts w:cs="Times New Roman"/>
          <w:color w:val="auto"/>
          <w:lang w:val="cs-CZ"/>
        </w:rPr>
        <w:t xml:space="preserve"> Potraviny – jejich složení a pitný režim</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r w:rsidRPr="00802DE1">
        <w:rPr>
          <w:rFonts w:cs="Times New Roman"/>
          <w:b/>
          <w:color w:val="auto"/>
          <w:lang w:val="cs-CZ"/>
        </w:rPr>
        <w:t>Cíl:</w:t>
      </w:r>
      <w:r w:rsidRPr="00802DE1">
        <w:rPr>
          <w:rFonts w:cs="Times New Roman"/>
          <w:color w:val="auto"/>
          <w:lang w:val="cs-CZ"/>
        </w:rPr>
        <w:t xml:space="preserve"> děti poznají důležité složky potravy a jejich vliv na organismus; význam pitného režimu</w:t>
      </w:r>
    </w:p>
    <w:p w:rsidR="009F4C24" w:rsidRPr="00802DE1" w:rsidRDefault="00BF7411"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 xml:space="preserve">Klíčová slova: </w:t>
      </w:r>
      <w:r w:rsidR="009F4C24" w:rsidRPr="00802DE1">
        <w:rPr>
          <w:rFonts w:cs="Times New Roman"/>
          <w:color w:val="auto"/>
          <w:lang w:val="cs-CZ"/>
        </w:rPr>
        <w:t>zdravá výživa, bílkoviny, tuky, sacharidy, pitný režim</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Motivace:</w:t>
      </w:r>
      <w:r w:rsidRPr="00802DE1">
        <w:rPr>
          <w:rFonts w:cs="Times New Roman"/>
          <w:color w:val="auto"/>
          <w:lang w:val="cs-CZ"/>
        </w:rPr>
        <w:t xml:space="preserve"> hra – žáci sedí na koberci do kruh</w:t>
      </w:r>
      <w:r w:rsidR="001543B5">
        <w:rPr>
          <w:rFonts w:cs="Times New Roman"/>
          <w:color w:val="auto"/>
          <w:lang w:val="cs-CZ"/>
        </w:rPr>
        <w:t>u a vytleskávají názvy potravin</w:t>
      </w:r>
      <w:r w:rsidR="001543B5">
        <w:rPr>
          <w:rFonts w:cs="Times New Roman"/>
          <w:color w:val="auto"/>
          <w:lang w:val="cs-CZ"/>
        </w:rPr>
        <w:br/>
      </w:r>
      <w:r w:rsidRPr="00802DE1">
        <w:rPr>
          <w:rFonts w:cs="Times New Roman"/>
          <w:color w:val="auto"/>
          <w:lang w:val="cs-CZ"/>
        </w:rPr>
        <w:t>a nápojů, které mají rádi</w:t>
      </w:r>
    </w:p>
    <w:p w:rsidR="009F4C24" w:rsidRPr="00802DE1" w:rsidRDefault="009F4C24" w:rsidP="009F4C24">
      <w:pPr>
        <w:pStyle w:val="Standard"/>
        <w:tabs>
          <w:tab w:val="left" w:pos="5344"/>
        </w:tabs>
        <w:spacing w:line="360" w:lineRule="auto"/>
        <w:ind w:left="1134" w:right="283"/>
        <w:jc w:val="both"/>
        <w:rPr>
          <w:rFonts w:cs="Times New Roman"/>
          <w:color w:val="auto"/>
          <w:lang w:val="cs-CZ"/>
        </w:rPr>
      </w:pPr>
      <w:r w:rsidRPr="00802DE1">
        <w:rPr>
          <w:rFonts w:cs="Times New Roman"/>
          <w:b/>
          <w:color w:val="auto"/>
          <w:lang w:val="cs-CZ"/>
        </w:rPr>
        <w:t>Pomůcky:</w:t>
      </w:r>
      <w:r w:rsidRPr="00802DE1">
        <w:rPr>
          <w:rFonts w:cs="Times New Roman"/>
          <w:color w:val="auto"/>
          <w:lang w:val="cs-CZ"/>
        </w:rPr>
        <w:t xml:space="preserve"> různé druhy potravin (možnost spolupráce se školní jídelnou), obrázky potravin, učebnice, pracovní sešit, pastelky, psací potřeby, prospekty z obchodů, nůžky, lepidlo, školní pomůcky, dle vybavení škol</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Základní informace:</w:t>
      </w:r>
      <w:r w:rsidRPr="00802DE1">
        <w:rPr>
          <w:rFonts w:cs="Times New Roman"/>
          <w:color w:val="auto"/>
          <w:lang w:val="cs-CZ"/>
        </w:rPr>
        <w:t xml:space="preserve"> potrava – vše co konzumujeme, pět jídel za den, jídlo – důležité pro růst a vývoj organismu a zdroj energie;  zdravá výživa – podpora obranyschopnosti organismu, bílkoviny – obnova a stavba tkání (př.: mléko, maso, obilniny); tuky – zdroj energie (př.:</w:t>
      </w:r>
      <w:r w:rsidR="00586A4E">
        <w:rPr>
          <w:rFonts w:cs="Times New Roman"/>
          <w:color w:val="auto"/>
          <w:lang w:val="cs-CZ"/>
        </w:rPr>
        <w:t xml:space="preserve"> </w:t>
      </w:r>
      <w:r w:rsidRPr="00802DE1">
        <w:rPr>
          <w:rFonts w:cs="Times New Roman"/>
          <w:color w:val="auto"/>
          <w:lang w:val="cs-CZ"/>
        </w:rPr>
        <w:t>sádlo, l</w:t>
      </w:r>
      <w:r w:rsidR="00BF7411" w:rsidRPr="00802DE1">
        <w:rPr>
          <w:rFonts w:cs="Times New Roman"/>
          <w:color w:val="auto"/>
          <w:lang w:val="cs-CZ"/>
        </w:rPr>
        <w:t>ů</w:t>
      </w:r>
      <w:r w:rsidRPr="00802DE1">
        <w:rPr>
          <w:rFonts w:cs="Times New Roman"/>
          <w:color w:val="auto"/>
          <w:lang w:val="cs-CZ"/>
        </w:rPr>
        <w:t>j, rybí tuk); sacharidy – cukry (př.:</w:t>
      </w:r>
      <w:r w:rsidR="00586A4E">
        <w:rPr>
          <w:rFonts w:cs="Times New Roman"/>
          <w:color w:val="auto"/>
          <w:lang w:val="cs-CZ"/>
        </w:rPr>
        <w:t xml:space="preserve"> </w:t>
      </w:r>
      <w:r w:rsidRPr="00802DE1">
        <w:rPr>
          <w:rFonts w:cs="Times New Roman"/>
          <w:color w:val="auto"/>
          <w:lang w:val="cs-CZ"/>
        </w:rPr>
        <w:t xml:space="preserve">obilniny, sladkosti, brambory); </w:t>
      </w:r>
      <w:r w:rsidR="003271C7">
        <w:rPr>
          <w:rFonts w:cs="Times New Roman"/>
          <w:color w:val="auto"/>
          <w:lang w:val="cs-CZ"/>
        </w:rPr>
        <w:t>vitamín</w:t>
      </w:r>
      <w:r w:rsidRPr="00802DE1">
        <w:rPr>
          <w:rFonts w:cs="Times New Roman"/>
          <w:color w:val="auto"/>
          <w:lang w:val="cs-CZ"/>
        </w:rPr>
        <w:t>y – na obranu organismu (př.: ovoce, zelenina); minerální látky – pro kosti a zuby (př.: vápník – mléko, jod – sůl)</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p>
    <w:p w:rsidR="00BF7411" w:rsidRPr="00802DE1" w:rsidRDefault="009F4C24" w:rsidP="00BF7411">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matematika:</w:t>
      </w:r>
      <w:r w:rsidR="00BF7411" w:rsidRPr="00802DE1">
        <w:rPr>
          <w:rFonts w:cs="Times New Roman"/>
          <w:color w:val="auto"/>
          <w:lang w:val="cs-CZ"/>
        </w:rPr>
        <w:tab/>
      </w:r>
      <w:r w:rsidRPr="00802DE1">
        <w:rPr>
          <w:rFonts w:cs="Times New Roman"/>
          <w:color w:val="auto"/>
          <w:lang w:val="cs-CZ"/>
        </w:rPr>
        <w:t>počítání s potravinami – pracovn</w:t>
      </w:r>
      <w:r w:rsidR="00BF7411" w:rsidRPr="00802DE1">
        <w:rPr>
          <w:rFonts w:cs="Times New Roman"/>
          <w:color w:val="auto"/>
          <w:lang w:val="cs-CZ"/>
        </w:rPr>
        <w:t>í list č. 2;</w:t>
      </w:r>
    </w:p>
    <w:p w:rsidR="00BF7411" w:rsidRPr="00802DE1" w:rsidRDefault="009F4C24" w:rsidP="00BF7411">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český jazyk:</w:t>
      </w:r>
      <w:r w:rsidR="00BF7411" w:rsidRPr="00802DE1">
        <w:rPr>
          <w:rFonts w:cs="Times New Roman"/>
          <w:color w:val="auto"/>
          <w:lang w:val="cs-CZ"/>
        </w:rPr>
        <w:tab/>
      </w:r>
      <w:r w:rsidRPr="00802DE1">
        <w:rPr>
          <w:rFonts w:cs="Times New Roman"/>
          <w:color w:val="auto"/>
          <w:lang w:val="cs-CZ"/>
        </w:rPr>
        <w:t>doplňování názvu potravin k obrázkům – pracovní list č. 3;</w:t>
      </w:r>
    </w:p>
    <w:p w:rsidR="009F4C24" w:rsidRPr="00802DE1" w:rsidRDefault="009F4C24" w:rsidP="00BF7411">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výtvarná výchova:</w:t>
      </w:r>
      <w:r w:rsidR="00BF7411" w:rsidRPr="00802DE1">
        <w:rPr>
          <w:rFonts w:cs="Times New Roman"/>
          <w:color w:val="auto"/>
          <w:lang w:val="cs-CZ"/>
        </w:rPr>
        <w:tab/>
      </w:r>
      <w:r w:rsidRPr="00802DE1">
        <w:rPr>
          <w:rFonts w:cs="Times New Roman"/>
          <w:color w:val="auto"/>
          <w:lang w:val="cs-CZ"/>
        </w:rPr>
        <w:t>vystřihování a</w:t>
      </w:r>
      <w:r w:rsidR="00BF7411" w:rsidRPr="00802DE1">
        <w:rPr>
          <w:rFonts w:cs="Times New Roman"/>
          <w:color w:val="auto"/>
          <w:lang w:val="cs-CZ"/>
        </w:rPr>
        <w:t> lepení obrázků s potravinami</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Aplikační úkoly:</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color w:val="auto"/>
          <w:lang w:val="cs-CZ"/>
        </w:rPr>
        <w:t>popletené věty – pracovní list č.</w:t>
      </w:r>
      <w:r w:rsidR="005247DA" w:rsidRPr="00802DE1">
        <w:rPr>
          <w:rFonts w:cs="Times New Roman"/>
          <w:color w:val="auto"/>
          <w:lang w:val="cs-CZ"/>
        </w:rPr>
        <w:t xml:space="preserve"> </w:t>
      </w:r>
      <w:r w:rsidRPr="00802DE1">
        <w:rPr>
          <w:rFonts w:cs="Times New Roman"/>
          <w:color w:val="auto"/>
          <w:lang w:val="cs-CZ"/>
        </w:rPr>
        <w:t>6; doplňování – pracovní list č.</w:t>
      </w:r>
      <w:r w:rsidR="005247DA" w:rsidRPr="00802DE1">
        <w:rPr>
          <w:rFonts w:cs="Times New Roman"/>
          <w:color w:val="auto"/>
          <w:lang w:val="cs-CZ"/>
        </w:rPr>
        <w:t xml:space="preserve"> </w:t>
      </w:r>
      <w:r w:rsidRPr="00802DE1">
        <w:rPr>
          <w:rFonts w:cs="Times New Roman"/>
          <w:color w:val="auto"/>
          <w:lang w:val="cs-CZ"/>
        </w:rPr>
        <w:t>7; nápojový</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color w:val="auto"/>
          <w:lang w:val="cs-CZ"/>
        </w:rPr>
        <w:t>had – pracovní list  č. 8</w:t>
      </w:r>
    </w:p>
    <w:p w:rsidR="00AB2E84" w:rsidRPr="00802DE1" w:rsidRDefault="00AB2E84" w:rsidP="0072662F">
      <w:r w:rsidRPr="00802DE1">
        <w:br w:type="page"/>
      </w:r>
    </w:p>
    <w:p w:rsidR="009F4C24" w:rsidRPr="00802DE1" w:rsidRDefault="009F4C24" w:rsidP="0072662F">
      <w:r w:rsidRPr="00802DE1">
        <w:t>Příprava na pondělí</w:t>
      </w:r>
    </w:p>
    <w:p w:rsidR="009F4C24" w:rsidRPr="00802DE1" w:rsidRDefault="00BF7411" w:rsidP="0072662F">
      <w:r w:rsidRPr="00802DE1">
        <w:t>Pondělí</w:t>
      </w:r>
      <w:r w:rsidR="009F4C24" w:rsidRPr="00802DE1">
        <w:tab/>
        <w:t>Ročník: 3. - 5.</w:t>
      </w:r>
    </w:p>
    <w:p w:rsidR="009F4C24" w:rsidRPr="00802DE1" w:rsidRDefault="009F4C24" w:rsidP="009F4C24">
      <w:pPr>
        <w:pStyle w:val="Standard"/>
        <w:tabs>
          <w:tab w:val="left" w:pos="5087"/>
        </w:tabs>
        <w:spacing w:line="360" w:lineRule="auto"/>
        <w:ind w:left="1134" w:right="283"/>
        <w:jc w:val="both"/>
        <w:rPr>
          <w:rFonts w:cs="Times New Roman"/>
          <w:b/>
          <w:color w:val="auto"/>
          <w:lang w:val="cs-CZ"/>
        </w:rPr>
      </w:pPr>
      <w:r w:rsidRPr="00802DE1">
        <w:rPr>
          <w:rFonts w:cs="Times New Roman"/>
          <w:b/>
          <w:color w:val="auto"/>
          <w:lang w:val="cs-CZ"/>
        </w:rPr>
        <w:t xml:space="preserve">Téma: </w:t>
      </w:r>
      <w:r w:rsidRPr="00802DE1">
        <w:rPr>
          <w:rFonts w:cs="Times New Roman"/>
          <w:color w:val="auto"/>
          <w:lang w:val="cs-CZ"/>
        </w:rPr>
        <w:t>Zdravá výživa</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r w:rsidRPr="00802DE1">
        <w:rPr>
          <w:rFonts w:cs="Times New Roman"/>
          <w:b/>
          <w:color w:val="auto"/>
          <w:lang w:val="cs-CZ"/>
        </w:rPr>
        <w:t>Podtéma:</w:t>
      </w:r>
      <w:r w:rsidRPr="00802DE1">
        <w:rPr>
          <w:rFonts w:cs="Times New Roman"/>
          <w:color w:val="auto"/>
          <w:lang w:val="cs-CZ"/>
        </w:rPr>
        <w:t xml:space="preserve">  Potraviny – jejich složení a pitný režim</w:t>
      </w:r>
    </w:p>
    <w:p w:rsidR="009F4C24" w:rsidRPr="00802DE1" w:rsidRDefault="009F4C24" w:rsidP="009F4C24">
      <w:pPr>
        <w:pStyle w:val="Standard"/>
        <w:tabs>
          <w:tab w:val="left" w:pos="5087"/>
        </w:tabs>
        <w:spacing w:line="360" w:lineRule="auto"/>
        <w:ind w:left="1134" w:right="283"/>
        <w:jc w:val="both"/>
        <w:rPr>
          <w:rFonts w:cs="Times New Roman"/>
          <w:color w:val="auto"/>
          <w:lang w:val="cs-CZ"/>
        </w:rPr>
      </w:pPr>
      <w:r w:rsidRPr="00802DE1">
        <w:rPr>
          <w:rFonts w:cs="Times New Roman"/>
          <w:b/>
          <w:color w:val="auto"/>
          <w:lang w:val="cs-CZ"/>
        </w:rPr>
        <w:t>Cíl:</w:t>
      </w:r>
      <w:r w:rsidR="00AB2E84" w:rsidRPr="00802DE1">
        <w:rPr>
          <w:rFonts w:cs="Times New Roman"/>
          <w:color w:val="auto"/>
          <w:lang w:val="cs-CZ"/>
        </w:rPr>
        <w:t xml:space="preserve"> děti poznají důležité slož</w:t>
      </w:r>
      <w:r w:rsidRPr="00802DE1">
        <w:rPr>
          <w:rFonts w:cs="Times New Roman"/>
          <w:color w:val="auto"/>
          <w:lang w:val="cs-CZ"/>
        </w:rPr>
        <w:t>ky potravy a jejich vliv na organismus; význam pitného režimu</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 xml:space="preserve">Klíčová slova: </w:t>
      </w:r>
      <w:r w:rsidRPr="00802DE1">
        <w:rPr>
          <w:rFonts w:cs="Times New Roman"/>
          <w:color w:val="auto"/>
          <w:lang w:val="cs-CZ"/>
        </w:rPr>
        <w:t>zdravá výživa, bílkoviny, tuky, sacharidy, pitný režim</w:t>
      </w:r>
    </w:p>
    <w:p w:rsidR="009F4C24" w:rsidRPr="00802DE1" w:rsidRDefault="009F4C24" w:rsidP="009F4C24">
      <w:pPr>
        <w:pStyle w:val="Standard"/>
        <w:tabs>
          <w:tab w:val="left" w:pos="5087"/>
          <w:tab w:val="left" w:pos="5656"/>
          <w:tab w:val="left" w:pos="7896"/>
        </w:tabs>
        <w:spacing w:line="360" w:lineRule="auto"/>
        <w:ind w:left="1134" w:right="283"/>
        <w:jc w:val="both"/>
        <w:rPr>
          <w:rFonts w:cs="Times New Roman"/>
          <w:color w:val="auto"/>
          <w:lang w:val="cs-CZ"/>
        </w:rPr>
      </w:pPr>
      <w:r w:rsidRPr="00802DE1">
        <w:rPr>
          <w:rFonts w:cs="Times New Roman"/>
          <w:b/>
          <w:color w:val="auto"/>
          <w:lang w:val="cs-CZ"/>
        </w:rPr>
        <w:t>Motivace:</w:t>
      </w:r>
      <w:r w:rsidRPr="00802DE1">
        <w:rPr>
          <w:rFonts w:cs="Times New Roman"/>
          <w:color w:val="auto"/>
          <w:lang w:val="cs-CZ"/>
        </w:rPr>
        <w:t xml:space="preserve"> hra – žáci sedí na koberci do kruhu, há</w:t>
      </w:r>
      <w:r w:rsidR="00AB2E84" w:rsidRPr="00802DE1">
        <w:rPr>
          <w:rFonts w:cs="Times New Roman"/>
          <w:color w:val="auto"/>
          <w:lang w:val="cs-CZ"/>
        </w:rPr>
        <w:t>z</w:t>
      </w:r>
      <w:r w:rsidRPr="00802DE1">
        <w:rPr>
          <w:rFonts w:cs="Times New Roman"/>
          <w:color w:val="auto"/>
          <w:lang w:val="cs-CZ"/>
        </w:rPr>
        <w:t>í míčkem, kdo ho chytí</w:t>
      </w:r>
      <w:r w:rsidR="005247DA" w:rsidRPr="00802DE1">
        <w:rPr>
          <w:rFonts w:cs="Times New Roman"/>
          <w:color w:val="auto"/>
          <w:lang w:val="cs-CZ"/>
        </w:rPr>
        <w:t>, řekne slovo na zadané téma (</w:t>
      </w:r>
      <w:r w:rsidRPr="00802DE1">
        <w:rPr>
          <w:rFonts w:cs="Times New Roman"/>
          <w:color w:val="auto"/>
          <w:lang w:val="cs-CZ"/>
        </w:rPr>
        <w:t>např.: ovoce, zelenina) a odhodí míček dál; pomůcky: míček, potraviny, obrázky potravin, nápojů</w:t>
      </w:r>
    </w:p>
    <w:p w:rsidR="009F4C24" w:rsidRPr="00802DE1" w:rsidRDefault="009F4C24" w:rsidP="009F4C24">
      <w:pPr>
        <w:pStyle w:val="Standard"/>
        <w:tabs>
          <w:tab w:val="left" w:pos="5344"/>
        </w:tabs>
        <w:spacing w:line="360" w:lineRule="auto"/>
        <w:ind w:left="1134" w:right="283"/>
        <w:jc w:val="both"/>
        <w:rPr>
          <w:rFonts w:cs="Times New Roman"/>
          <w:color w:val="auto"/>
          <w:lang w:val="cs-CZ"/>
        </w:rPr>
      </w:pPr>
      <w:r w:rsidRPr="00802DE1">
        <w:rPr>
          <w:rFonts w:cs="Times New Roman"/>
          <w:b/>
          <w:color w:val="auto"/>
          <w:lang w:val="cs-CZ"/>
        </w:rPr>
        <w:t>Pomůcky:</w:t>
      </w:r>
      <w:r w:rsidRPr="00802DE1">
        <w:rPr>
          <w:rFonts w:cs="Times New Roman"/>
          <w:color w:val="auto"/>
          <w:lang w:val="cs-CZ"/>
        </w:rPr>
        <w:t xml:space="preserve"> různé druhy potravin (možnost spolupráce se školní jídelnou), obrázky potravin, učebnice, pracovní sešit, pastelky, psací potřeby, prospekty z obchodů, nůžky, lepidlo, školní pomůcky, dle vybavení škol</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Základní informace:</w:t>
      </w:r>
      <w:r w:rsidRPr="00802DE1">
        <w:rPr>
          <w:rFonts w:cs="Times New Roman"/>
          <w:color w:val="auto"/>
          <w:lang w:val="cs-CZ"/>
        </w:rPr>
        <w:t xml:space="preserve"> potrava – vše co konzumujeme, pět jídel za den, jídlo – důležité pro růst a vý</w:t>
      </w:r>
      <w:r w:rsidR="00AB2E84" w:rsidRPr="00802DE1">
        <w:rPr>
          <w:rFonts w:cs="Times New Roman"/>
          <w:color w:val="auto"/>
          <w:lang w:val="cs-CZ"/>
        </w:rPr>
        <w:t xml:space="preserve">voj organismu a zdroj energie; </w:t>
      </w:r>
      <w:r w:rsidRPr="00802DE1">
        <w:rPr>
          <w:rFonts w:cs="Times New Roman"/>
          <w:color w:val="auto"/>
          <w:lang w:val="cs-CZ"/>
        </w:rPr>
        <w:t>zdravá výživa – podpora obranyschopnosti organismu, bílkoviny – obnova a stavba tkání (př.: mléko, maso, obilniny); tuky – zdroj energie (př.:</w:t>
      </w:r>
      <w:r w:rsidR="00586A4E">
        <w:rPr>
          <w:rFonts w:cs="Times New Roman"/>
          <w:color w:val="auto"/>
          <w:lang w:val="cs-CZ"/>
        </w:rPr>
        <w:t xml:space="preserve"> </w:t>
      </w:r>
      <w:r w:rsidRPr="00802DE1">
        <w:rPr>
          <w:rFonts w:cs="Times New Roman"/>
          <w:color w:val="auto"/>
          <w:lang w:val="cs-CZ"/>
        </w:rPr>
        <w:t>sádlo, l</w:t>
      </w:r>
      <w:r w:rsidR="00AB2E84" w:rsidRPr="00802DE1">
        <w:rPr>
          <w:rFonts w:cs="Times New Roman"/>
          <w:color w:val="auto"/>
          <w:lang w:val="cs-CZ"/>
        </w:rPr>
        <w:t>ů</w:t>
      </w:r>
      <w:r w:rsidRPr="00802DE1">
        <w:rPr>
          <w:rFonts w:cs="Times New Roman"/>
          <w:color w:val="auto"/>
          <w:lang w:val="cs-CZ"/>
        </w:rPr>
        <w:t>j, rybí tuk); sacharidy – cukry (př.:</w:t>
      </w:r>
      <w:r w:rsidR="00586A4E">
        <w:rPr>
          <w:rFonts w:cs="Times New Roman"/>
          <w:color w:val="auto"/>
          <w:lang w:val="cs-CZ"/>
        </w:rPr>
        <w:t xml:space="preserve"> </w:t>
      </w:r>
      <w:r w:rsidRPr="00802DE1">
        <w:rPr>
          <w:rFonts w:cs="Times New Roman"/>
          <w:color w:val="auto"/>
          <w:lang w:val="cs-CZ"/>
        </w:rPr>
        <w:t xml:space="preserve">obilniny, sladkosti, brambory); </w:t>
      </w:r>
      <w:r w:rsidR="003271C7">
        <w:rPr>
          <w:rFonts w:cs="Times New Roman"/>
          <w:color w:val="auto"/>
          <w:lang w:val="cs-CZ"/>
        </w:rPr>
        <w:t>vitamín</w:t>
      </w:r>
      <w:r w:rsidRPr="00802DE1">
        <w:rPr>
          <w:rFonts w:cs="Times New Roman"/>
          <w:color w:val="auto"/>
          <w:lang w:val="cs-CZ"/>
        </w:rPr>
        <w:t>y – na obranu organismu (př.: ovoce, zelenina); minerální látky – pro kosti a zuby (př.: vápník – mléko, jod – sůl)</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p>
    <w:p w:rsidR="009F4C24" w:rsidRPr="00802DE1" w:rsidRDefault="009F4C24" w:rsidP="00AB2E84">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matematika:</w:t>
      </w:r>
      <w:r w:rsidR="00AB2E84" w:rsidRPr="00802DE1">
        <w:rPr>
          <w:rFonts w:cs="Times New Roman"/>
          <w:color w:val="auto"/>
          <w:lang w:val="cs-CZ"/>
        </w:rPr>
        <w:tab/>
      </w:r>
      <w:r w:rsidRPr="00802DE1">
        <w:rPr>
          <w:rFonts w:cs="Times New Roman"/>
          <w:color w:val="auto"/>
          <w:lang w:val="cs-CZ"/>
        </w:rPr>
        <w:t>geometrické tvary potravin- pracovní list č. 4;</w:t>
      </w:r>
    </w:p>
    <w:p w:rsidR="009F4C24" w:rsidRPr="00802DE1" w:rsidRDefault="009F4C24" w:rsidP="00AB2E84">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český jazyk:</w:t>
      </w:r>
      <w:r w:rsidR="00AB2E84" w:rsidRPr="00802DE1">
        <w:rPr>
          <w:rFonts w:cs="Times New Roman"/>
          <w:color w:val="auto"/>
          <w:lang w:val="cs-CZ"/>
        </w:rPr>
        <w:tab/>
      </w:r>
      <w:r w:rsidRPr="00802DE1">
        <w:rPr>
          <w:rFonts w:cs="Times New Roman"/>
          <w:color w:val="auto"/>
          <w:lang w:val="cs-CZ"/>
        </w:rPr>
        <w:t>seřadit nápoje dle abecedy – pracovní list č. 5;</w:t>
      </w:r>
    </w:p>
    <w:p w:rsidR="009F4C24" w:rsidRPr="00802DE1" w:rsidRDefault="009F4C24" w:rsidP="00AB2E84">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výtvarná výchova: koláž potravin</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 xml:space="preserve">Aplikační úkoly: </w:t>
      </w:r>
      <w:r w:rsidRPr="00802DE1">
        <w:rPr>
          <w:rFonts w:cs="Times New Roman"/>
          <w:color w:val="auto"/>
          <w:lang w:val="cs-CZ"/>
        </w:rPr>
        <w:t xml:space="preserve">Co sem nepatří? - pracovní list č. 9; Co k snídani? - pracovní list </w:t>
      </w:r>
      <w:r w:rsidR="00586A4E" w:rsidRPr="00802DE1">
        <w:rPr>
          <w:rFonts w:cs="Times New Roman"/>
          <w:color w:val="auto"/>
          <w:lang w:val="cs-CZ"/>
        </w:rPr>
        <w:t>č. 10</w:t>
      </w:r>
      <w:r w:rsidRPr="00802DE1">
        <w:rPr>
          <w:rFonts w:cs="Times New Roman"/>
          <w:color w:val="auto"/>
          <w:lang w:val="cs-CZ"/>
        </w:rPr>
        <w:t xml:space="preserve">; časovka – pracovní list </w:t>
      </w:r>
      <w:r w:rsidR="00586A4E" w:rsidRPr="00802DE1">
        <w:rPr>
          <w:rFonts w:cs="Times New Roman"/>
          <w:color w:val="auto"/>
          <w:lang w:val="cs-CZ"/>
        </w:rPr>
        <w:t>č. 11</w:t>
      </w:r>
      <w:r w:rsidRPr="00802DE1">
        <w:rPr>
          <w:rFonts w:cs="Times New Roman"/>
          <w:color w:val="auto"/>
          <w:lang w:val="cs-CZ"/>
        </w:rPr>
        <w:t xml:space="preserve">; doplňování – pracovní list </w:t>
      </w:r>
      <w:r w:rsidR="00586A4E" w:rsidRPr="00802DE1">
        <w:rPr>
          <w:rFonts w:cs="Times New Roman"/>
          <w:color w:val="auto"/>
          <w:lang w:val="cs-CZ"/>
        </w:rPr>
        <w:t>č. 12</w:t>
      </w:r>
    </w:p>
    <w:p w:rsidR="009F4C24" w:rsidRPr="00802DE1" w:rsidRDefault="009F4C24" w:rsidP="009F4C24">
      <w:pPr>
        <w:pStyle w:val="Textbody"/>
        <w:tabs>
          <w:tab w:val="left" w:pos="4830"/>
        </w:tabs>
        <w:spacing w:line="360" w:lineRule="auto"/>
        <w:ind w:left="1134" w:right="283"/>
        <w:jc w:val="both"/>
        <w:rPr>
          <w:rFonts w:cs="Times New Roman"/>
          <w:b/>
          <w:i/>
          <w:color w:val="auto"/>
          <w:lang w:val="cs-CZ"/>
        </w:rPr>
      </w:pPr>
    </w:p>
    <w:p w:rsidR="00AB2E84" w:rsidRPr="00802DE1" w:rsidRDefault="00AB2E84" w:rsidP="0072662F">
      <w:r w:rsidRPr="00802DE1">
        <w:br w:type="page"/>
      </w:r>
    </w:p>
    <w:p w:rsidR="009F4C24" w:rsidRPr="00802DE1" w:rsidRDefault="009F4C24" w:rsidP="0072662F">
      <w:r w:rsidRPr="00802DE1">
        <w:t>Příprava na úterý</w:t>
      </w:r>
    </w:p>
    <w:p w:rsidR="009F4C24" w:rsidRPr="00802DE1" w:rsidRDefault="009F4C24" w:rsidP="0072662F">
      <w:r w:rsidRPr="00802DE1">
        <w:t>Úterý</w:t>
      </w:r>
      <w:r w:rsidRPr="00802DE1">
        <w:tab/>
        <w:t>Ročník: 1. a 2.</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 xml:space="preserve">Téma: </w:t>
      </w:r>
      <w:r w:rsidRPr="00802DE1">
        <w:rPr>
          <w:rFonts w:cs="Times New Roman"/>
          <w:color w:val="auto"/>
          <w:lang w:val="cs-CZ"/>
        </w:rPr>
        <w:t>Zdravá výživa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Podtéma:</w:t>
      </w:r>
      <w:r w:rsidRPr="00802DE1">
        <w:rPr>
          <w:rFonts w:cs="Times New Roman"/>
          <w:color w:val="auto"/>
          <w:lang w:val="cs-CZ"/>
        </w:rPr>
        <w:t xml:space="preserve"> Obilniny, pečivo, rýže, těstoviny, ovoce, zelenina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Cíl:</w:t>
      </w:r>
      <w:r w:rsidRPr="00802DE1">
        <w:rPr>
          <w:rFonts w:cs="Times New Roman"/>
          <w:color w:val="auto"/>
          <w:lang w:val="cs-CZ"/>
        </w:rPr>
        <w:t xml:space="preserve"> děti se seznámí s druhy obilovin, ovoce, zeleniny a s jejich zpracováním</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Klíčová slova:</w:t>
      </w:r>
      <w:r w:rsidRPr="00802DE1">
        <w:rPr>
          <w:rFonts w:cs="Times New Roman"/>
          <w:color w:val="auto"/>
          <w:lang w:val="cs-CZ"/>
        </w:rPr>
        <w:t xml:space="preserve"> obilniny, ovoce, zelenina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Motivace:</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color w:val="auto"/>
          <w:lang w:val="cs-CZ"/>
        </w:rPr>
        <w:t>hra – ochutnávka (ovoce, zelenina); poznávání dle popisu</w:t>
      </w:r>
      <w:r w:rsidRPr="00802DE1">
        <w:rPr>
          <w:rFonts w:cs="Times New Roman"/>
          <w:color w:val="auto"/>
          <w:lang w:val="cs-CZ"/>
        </w:rPr>
        <w:tab/>
      </w:r>
    </w:p>
    <w:p w:rsidR="009F4C24" w:rsidRPr="00802DE1" w:rsidRDefault="009F4C24" w:rsidP="0072662F">
      <w:r w:rsidRPr="00802DE1">
        <w:rPr>
          <w:b/>
        </w:rPr>
        <w:t>Pomůcky:</w:t>
      </w:r>
      <w:r w:rsidRPr="00802DE1">
        <w:t xml:space="preserve"> potraviny, lepidlo, papír, učebnice, pracovní učebnice, psací potřeby, pastelky, prospekty z obchodů, pomůcky ze školy, nůžky, výrobky z obilovin</w:t>
      </w:r>
    </w:p>
    <w:p w:rsidR="009F4C24" w:rsidRPr="00802DE1" w:rsidRDefault="009F4C24" w:rsidP="0072662F">
      <w:r w:rsidRPr="00802DE1">
        <w:rPr>
          <w:b/>
        </w:rPr>
        <w:t>Základní informace:</w:t>
      </w:r>
      <w:r w:rsidRPr="00802DE1">
        <w:t xml:space="preserve"> obilniny = zrna vyšlechtěných trav; druhy (pšenice, žito, oves, proso, kukuřice); bohaté na sachari</w:t>
      </w:r>
      <w:r w:rsidR="00AB2E84" w:rsidRPr="00802DE1">
        <w:t>d</w:t>
      </w:r>
      <w:r w:rsidRPr="00802DE1">
        <w:t>y (škrob) a bílkoviny, zdroj vlákniny; cereálie =celozrnné obilniny; zpracování; zelenina a ovoce – druhy a zpracování</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p>
    <w:p w:rsidR="009F4C24" w:rsidRPr="00802DE1" w:rsidRDefault="00AB2E84" w:rsidP="00AB2E84">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matematika:</w:t>
      </w:r>
      <w:r w:rsidRPr="00802DE1">
        <w:rPr>
          <w:rFonts w:cs="Times New Roman"/>
          <w:color w:val="auto"/>
          <w:lang w:val="cs-CZ"/>
        </w:rPr>
        <w:tab/>
      </w:r>
      <w:r w:rsidR="009F4C24" w:rsidRPr="00802DE1">
        <w:rPr>
          <w:rFonts w:cs="Times New Roman"/>
          <w:color w:val="auto"/>
          <w:lang w:val="cs-CZ"/>
        </w:rPr>
        <w:t>porovnávání – pracovní list č. 14;</w:t>
      </w:r>
    </w:p>
    <w:p w:rsidR="009F4C24" w:rsidRPr="00802DE1" w:rsidRDefault="00AB2E84" w:rsidP="00AB2E84">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český jazyk:</w:t>
      </w:r>
      <w:r w:rsidRPr="00802DE1">
        <w:rPr>
          <w:rFonts w:cs="Times New Roman"/>
          <w:color w:val="auto"/>
          <w:lang w:val="cs-CZ"/>
        </w:rPr>
        <w:tab/>
      </w:r>
      <w:r w:rsidR="009F4C24" w:rsidRPr="00802DE1">
        <w:rPr>
          <w:rFonts w:cs="Times New Roman"/>
          <w:color w:val="auto"/>
          <w:lang w:val="cs-CZ"/>
        </w:rPr>
        <w:t xml:space="preserve">písmena z těstovin;  </w:t>
      </w:r>
    </w:p>
    <w:p w:rsidR="009F4C24" w:rsidRPr="00802DE1" w:rsidRDefault="009F4C24" w:rsidP="0072662F">
      <w:r w:rsidRPr="00802DE1">
        <w:rPr>
          <w:b/>
        </w:rPr>
        <w:t>Aplikační úkoly:</w:t>
      </w:r>
      <w:r w:rsidRPr="00802DE1">
        <w:t xml:space="preserve"> nakreslení, napsání nebo nalepení druhů obilovin, ovoce nebo zeleniny;  obiloviny – co se z nich vyrábí, co jíme,</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color w:val="auto"/>
          <w:lang w:val="cs-CZ"/>
        </w:rPr>
        <w:tab/>
      </w:r>
    </w:p>
    <w:p w:rsidR="00AB2E84" w:rsidRPr="00802DE1" w:rsidRDefault="00AB2E84" w:rsidP="0072662F">
      <w:r w:rsidRPr="00802DE1">
        <w:br w:type="page"/>
      </w:r>
    </w:p>
    <w:p w:rsidR="009F4C24" w:rsidRPr="00802DE1" w:rsidRDefault="009F4C24" w:rsidP="0072662F">
      <w:r w:rsidRPr="00802DE1">
        <w:t>Příprava na úterý</w:t>
      </w:r>
    </w:p>
    <w:p w:rsidR="009F4C24" w:rsidRPr="00802DE1" w:rsidRDefault="009F4C24" w:rsidP="0072662F">
      <w:r w:rsidRPr="00802DE1">
        <w:t>Úterý</w:t>
      </w:r>
      <w:r w:rsidRPr="00802DE1">
        <w:tab/>
        <w:t>Ročník: 3. - 5.</w:t>
      </w:r>
    </w:p>
    <w:p w:rsidR="009F4C24" w:rsidRPr="00802DE1" w:rsidRDefault="009F4C24" w:rsidP="009F4C24">
      <w:pPr>
        <w:pStyle w:val="Textbody"/>
        <w:tabs>
          <w:tab w:val="left" w:pos="4830"/>
        </w:tabs>
        <w:spacing w:line="360" w:lineRule="auto"/>
        <w:ind w:left="1134" w:right="283"/>
        <w:jc w:val="both"/>
        <w:rPr>
          <w:rFonts w:cs="Times New Roman"/>
          <w:b/>
          <w:color w:val="auto"/>
          <w:lang w:val="cs-CZ"/>
        </w:rPr>
      </w:pPr>
      <w:r w:rsidRPr="00802DE1">
        <w:rPr>
          <w:rFonts w:cs="Times New Roman"/>
          <w:b/>
          <w:color w:val="auto"/>
          <w:lang w:val="cs-CZ"/>
        </w:rPr>
        <w:t xml:space="preserve">Téma: </w:t>
      </w:r>
      <w:r w:rsidRPr="00802DE1">
        <w:rPr>
          <w:rFonts w:cs="Times New Roman"/>
          <w:color w:val="auto"/>
          <w:lang w:val="cs-CZ"/>
        </w:rPr>
        <w:t>Zdravá výživa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Podtéma:</w:t>
      </w:r>
      <w:r w:rsidRPr="00802DE1">
        <w:rPr>
          <w:rFonts w:cs="Times New Roman"/>
          <w:color w:val="auto"/>
          <w:lang w:val="cs-CZ"/>
        </w:rPr>
        <w:t xml:space="preserve"> Obilniny, pečivo, rýže, těstoviny, ovoce, zelenina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Cíl:</w:t>
      </w:r>
      <w:r w:rsidRPr="00802DE1">
        <w:rPr>
          <w:rFonts w:cs="Times New Roman"/>
          <w:color w:val="auto"/>
          <w:lang w:val="cs-CZ"/>
        </w:rPr>
        <w:t xml:space="preserve"> děti se seznámí s druhy obilovin, ovoce, zeleniny a jejich zpracováním</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Klíčová slova:</w:t>
      </w:r>
      <w:r w:rsidRPr="00802DE1">
        <w:rPr>
          <w:rFonts w:cs="Times New Roman"/>
          <w:color w:val="auto"/>
          <w:lang w:val="cs-CZ"/>
        </w:rPr>
        <w:t xml:space="preserve"> obilniny, ovoce, zelenina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Motivace:</w:t>
      </w:r>
    </w:p>
    <w:p w:rsidR="009F4C24" w:rsidRPr="00802DE1" w:rsidRDefault="009F4C24" w:rsidP="0072662F">
      <w:r w:rsidRPr="00802DE1">
        <w:t>hra - „Kde rostu?“ - strom, keř, záhon – pracovní list č.</w:t>
      </w:r>
      <w:r w:rsidR="004E2263" w:rsidRPr="00802DE1">
        <w:t xml:space="preserve"> </w:t>
      </w:r>
      <w:r w:rsidRPr="00802DE1">
        <w:t>13; rozpoznávám ovoce – zeleninu – pečivo – podle hmatu, čichu, chuti;</w:t>
      </w:r>
    </w:p>
    <w:p w:rsidR="009F4C24" w:rsidRPr="00802DE1" w:rsidRDefault="009F4C24" w:rsidP="0072662F">
      <w:r w:rsidRPr="00802DE1">
        <w:t>pomůcky – potraviny (pečivo, ovoce, těstoviny); pracovní listy</w:t>
      </w:r>
    </w:p>
    <w:p w:rsidR="009F4C24" w:rsidRPr="00802DE1" w:rsidRDefault="009F4C24" w:rsidP="0072662F">
      <w:r w:rsidRPr="00802DE1">
        <w:rPr>
          <w:b/>
        </w:rPr>
        <w:t>Pomůcky:</w:t>
      </w:r>
      <w:r w:rsidRPr="00802DE1">
        <w:t xml:space="preserve"> potraviny, lepidlo, papír, učebnice, pracovní učebnice, psací potřeby, pastelky, prospekty z obchodů, pomůcky ze školy, nůžky, výrobky z obilovin</w:t>
      </w:r>
    </w:p>
    <w:p w:rsidR="009F4C24" w:rsidRPr="00802DE1" w:rsidRDefault="009F4C24" w:rsidP="0072662F">
      <w:r w:rsidRPr="00802DE1">
        <w:rPr>
          <w:b/>
        </w:rPr>
        <w:t>Základní informace:</w:t>
      </w:r>
      <w:r w:rsidRPr="00802DE1">
        <w:t xml:space="preserve"> obilniny = zrna vyšlechtěných trav; druhy (pšenice, žito, oves, proso, kukuřice); bohaté na sachari</w:t>
      </w:r>
      <w:r w:rsidR="00AB2E84" w:rsidRPr="00802DE1">
        <w:t>d</w:t>
      </w:r>
      <w:r w:rsidRPr="00802DE1">
        <w:t>y (škrob) a bílkoviny, zdroj vlákniny; cereálie =celozrnné obilniny; zpracování; zelenina a ovoce – druhy a zpracování</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w:t>
      </w:r>
      <w:r w:rsidR="00AB2E84" w:rsidRPr="00802DE1">
        <w:rPr>
          <w:rFonts w:cs="Times New Roman"/>
          <w:b/>
          <w:color w:val="auto"/>
          <w:lang w:val="cs-CZ"/>
        </w:rPr>
        <w:t>vanost s ostatními předměty:</w:t>
      </w:r>
    </w:p>
    <w:p w:rsidR="00AB2E84" w:rsidRPr="00802DE1" w:rsidRDefault="009F4C2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matematika:</w:t>
      </w:r>
      <w:r w:rsidR="00AB2E84" w:rsidRPr="00802DE1">
        <w:rPr>
          <w:rFonts w:cs="Times New Roman"/>
          <w:color w:val="auto"/>
          <w:lang w:val="cs-CZ"/>
        </w:rPr>
        <w:tab/>
      </w:r>
      <w:r w:rsidRPr="00802DE1">
        <w:rPr>
          <w:rFonts w:cs="Times New Roman"/>
          <w:color w:val="auto"/>
          <w:lang w:val="cs-CZ"/>
        </w:rPr>
        <w:t>nak</w:t>
      </w:r>
      <w:r w:rsidR="00AB2E84" w:rsidRPr="00802DE1">
        <w:rPr>
          <w:rFonts w:cs="Times New Roman"/>
          <w:color w:val="auto"/>
          <w:lang w:val="cs-CZ"/>
        </w:rPr>
        <w:t xml:space="preserve">upujeme – pracovní list č. 15, </w:t>
      </w:r>
      <w:r w:rsidRPr="00802DE1">
        <w:rPr>
          <w:rFonts w:cs="Times New Roman"/>
          <w:color w:val="auto"/>
          <w:lang w:val="cs-CZ"/>
        </w:rPr>
        <w:t xml:space="preserve">výroba geometrických tvarů z těstovin; </w:t>
      </w:r>
    </w:p>
    <w:p w:rsidR="009F4C24" w:rsidRPr="00802DE1" w:rsidRDefault="009F4C24" w:rsidP="00AB2E84">
      <w:pPr>
        <w:pStyle w:val="Textbody"/>
        <w:tabs>
          <w:tab w:val="left" w:pos="2977"/>
        </w:tabs>
        <w:spacing w:line="360" w:lineRule="auto"/>
        <w:ind w:left="1134" w:right="283"/>
        <w:jc w:val="both"/>
        <w:rPr>
          <w:rFonts w:cs="Times New Roman"/>
          <w:color w:val="auto"/>
          <w:lang w:val="cs-CZ"/>
        </w:rPr>
      </w:pPr>
      <w:r w:rsidRPr="00802DE1">
        <w:rPr>
          <w:rFonts w:cs="Times New Roman"/>
          <w:color w:val="auto"/>
          <w:lang w:val="cs-CZ"/>
        </w:rPr>
        <w:t>český jazyk:</w:t>
      </w:r>
      <w:r w:rsidR="00AB2E84" w:rsidRPr="00802DE1">
        <w:rPr>
          <w:rFonts w:cs="Times New Roman"/>
          <w:color w:val="auto"/>
          <w:lang w:val="cs-CZ"/>
        </w:rPr>
        <w:tab/>
      </w:r>
      <w:r w:rsidRPr="00802DE1">
        <w:rPr>
          <w:rFonts w:cs="Times New Roman"/>
          <w:color w:val="auto"/>
          <w:lang w:val="cs-CZ"/>
        </w:rPr>
        <w:t>písmena z těs</w:t>
      </w:r>
      <w:r w:rsidR="00AB2E84" w:rsidRPr="00802DE1">
        <w:rPr>
          <w:rFonts w:cs="Times New Roman"/>
          <w:color w:val="auto"/>
          <w:lang w:val="cs-CZ"/>
        </w:rPr>
        <w:t>tovin; určujeme podstatná jména</w:t>
      </w:r>
      <w:r w:rsidRPr="00802DE1">
        <w:rPr>
          <w:rFonts w:cs="Times New Roman"/>
          <w:color w:val="auto"/>
          <w:lang w:val="cs-CZ"/>
        </w:rPr>
        <w:t xml:space="preserve"> a jejich vzory</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Aplikační úkoly:</w:t>
      </w:r>
    </w:p>
    <w:p w:rsidR="009F4C24" w:rsidRPr="00802DE1" w:rsidRDefault="009F4C24" w:rsidP="0072662F">
      <w:r w:rsidRPr="00802DE1">
        <w:t>Jaké znáš zpracování ovoce a zeleniny? Jak cestuje zrno – pracovní list č. 17; Ovoce, zeleninu dělíme na … - napište dva příklady – pracovní list č. 18; 19; Co děláme s ovocem? -pracovní list č.. 20; křížovky – pracovní list č. 21, 22</w:t>
      </w:r>
    </w:p>
    <w:p w:rsidR="00AB2E84" w:rsidRPr="00802DE1" w:rsidRDefault="00AB2E84" w:rsidP="0072662F">
      <w:r w:rsidRPr="00802DE1">
        <w:br w:type="page"/>
      </w:r>
    </w:p>
    <w:p w:rsidR="009F4C24" w:rsidRPr="00802DE1" w:rsidRDefault="009F4C24" w:rsidP="0072662F">
      <w:r w:rsidRPr="00802DE1">
        <w:t>Příprava na středu</w:t>
      </w:r>
    </w:p>
    <w:p w:rsidR="009F4C24" w:rsidRPr="00802DE1" w:rsidRDefault="009F4C24" w:rsidP="0072662F">
      <w:r w:rsidRPr="00802DE1">
        <w:t>Středa</w:t>
      </w:r>
      <w:r w:rsidRPr="00802DE1">
        <w:tab/>
        <w:t>Ročník: 1. a 2.</w:t>
      </w:r>
    </w:p>
    <w:p w:rsidR="009F4C24" w:rsidRPr="00802DE1" w:rsidRDefault="009F4C24" w:rsidP="009F4C24">
      <w:pPr>
        <w:pStyle w:val="Textbody"/>
        <w:tabs>
          <w:tab w:val="left" w:pos="4830"/>
        </w:tabs>
        <w:spacing w:line="360" w:lineRule="auto"/>
        <w:ind w:left="1134" w:right="283"/>
        <w:jc w:val="both"/>
        <w:rPr>
          <w:rFonts w:cs="Times New Roman"/>
          <w:b/>
          <w:color w:val="auto"/>
          <w:lang w:val="cs-CZ"/>
        </w:rPr>
      </w:pPr>
      <w:r w:rsidRPr="00802DE1">
        <w:rPr>
          <w:rFonts w:cs="Times New Roman"/>
          <w:b/>
          <w:color w:val="auto"/>
          <w:lang w:val="cs-CZ"/>
        </w:rPr>
        <w:t xml:space="preserve">Téma: </w:t>
      </w:r>
      <w:r w:rsidRPr="00802DE1">
        <w:rPr>
          <w:rFonts w:cs="Times New Roman"/>
          <w:color w:val="auto"/>
          <w:lang w:val="cs-CZ"/>
        </w:rPr>
        <w:t>Zdravá výživa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Podtéma:</w:t>
      </w:r>
      <w:r w:rsidRPr="00802DE1">
        <w:rPr>
          <w:rFonts w:cs="Times New Roman"/>
          <w:color w:val="auto"/>
          <w:lang w:val="cs-CZ"/>
        </w:rPr>
        <w:t xml:space="preserve"> Mléko, mlé</w:t>
      </w:r>
      <w:r w:rsidR="004E2263" w:rsidRPr="00802DE1">
        <w:rPr>
          <w:rFonts w:cs="Times New Roman"/>
          <w:color w:val="auto"/>
          <w:lang w:val="cs-CZ"/>
        </w:rPr>
        <w:t xml:space="preserve">čné výrobky, maso, ryby, vejce </w:t>
      </w:r>
      <w:r w:rsidRPr="00802DE1">
        <w:rPr>
          <w:rFonts w:cs="Times New Roman"/>
          <w:color w:val="auto"/>
          <w:lang w:val="cs-CZ"/>
        </w:rPr>
        <w:t>a luštěniny</w:t>
      </w:r>
    </w:p>
    <w:p w:rsidR="009F4C24" w:rsidRPr="00802DE1" w:rsidRDefault="009F4C24" w:rsidP="0072662F">
      <w:r w:rsidRPr="00802DE1">
        <w:rPr>
          <w:b/>
        </w:rPr>
        <w:t xml:space="preserve">Cíl: </w:t>
      </w:r>
      <w:r w:rsidRPr="00802DE1">
        <w:t>žáci se naučí</w:t>
      </w:r>
      <w:r w:rsidR="00AB2E84" w:rsidRPr="00802DE1">
        <w:t>,</w:t>
      </w:r>
      <w:r w:rsidRPr="00802DE1">
        <w:t xml:space="preserve"> jaké máme druhy masa,</w:t>
      </w:r>
      <w:r w:rsidR="00AB2E84" w:rsidRPr="00802DE1">
        <w:t xml:space="preserve"> mléka, luštěnin jejich význam a zpracování</w:t>
      </w:r>
    </w:p>
    <w:p w:rsidR="009F4C24" w:rsidRPr="00802DE1" w:rsidRDefault="009F4C24" w:rsidP="0072662F">
      <w:r w:rsidRPr="00802DE1">
        <w:rPr>
          <w:b/>
        </w:rPr>
        <w:t>Klíčová slova:</w:t>
      </w:r>
      <w:r w:rsidR="00AB2E84" w:rsidRPr="00802DE1">
        <w:t xml:space="preserve"> mléko, mléčné </w:t>
      </w:r>
      <w:r w:rsidRPr="00802DE1">
        <w:t>výrobky, maso, vejce, ryby, zpracování, luštěniny</w:t>
      </w:r>
    </w:p>
    <w:p w:rsidR="009F4C24" w:rsidRPr="00802DE1" w:rsidRDefault="009F4C24" w:rsidP="009F4C24">
      <w:pPr>
        <w:pStyle w:val="Textbody"/>
        <w:tabs>
          <w:tab w:val="left" w:pos="4830"/>
        </w:tabs>
        <w:spacing w:line="360" w:lineRule="auto"/>
        <w:ind w:left="1134" w:right="283"/>
        <w:jc w:val="both"/>
        <w:rPr>
          <w:rFonts w:cs="Times New Roman"/>
          <w:b/>
          <w:color w:val="auto"/>
          <w:lang w:val="cs-CZ"/>
        </w:rPr>
      </w:pPr>
      <w:r w:rsidRPr="00802DE1">
        <w:rPr>
          <w:rFonts w:cs="Times New Roman"/>
          <w:b/>
          <w:color w:val="auto"/>
          <w:lang w:val="cs-CZ"/>
        </w:rPr>
        <w:t>Motivace:</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color w:val="auto"/>
          <w:lang w:val="cs-CZ"/>
        </w:rPr>
        <w:t>hry – „Hledáme“ - hledání mléčných výrobků (žáci napíší neb</w:t>
      </w:r>
      <w:r w:rsidR="00AB2E84" w:rsidRPr="00802DE1">
        <w:rPr>
          <w:rFonts w:cs="Times New Roman"/>
          <w:color w:val="auto"/>
          <w:lang w:val="cs-CZ"/>
        </w:rPr>
        <w:t xml:space="preserve">o zakreslí, jaké znají mléčné </w:t>
      </w:r>
      <w:r w:rsidRPr="00802DE1">
        <w:rPr>
          <w:rFonts w:cs="Times New Roman"/>
          <w:color w:val="auto"/>
          <w:lang w:val="cs-CZ"/>
        </w:rPr>
        <w:t>výrobky); Kde bydlím? - popis „domu“ zvířátek</w:t>
      </w:r>
    </w:p>
    <w:p w:rsidR="009F4C24" w:rsidRPr="00802DE1" w:rsidRDefault="009F4C24" w:rsidP="0072662F">
      <w:r w:rsidRPr="00802DE1">
        <w:rPr>
          <w:b/>
        </w:rPr>
        <w:t>Pomůcky:</w:t>
      </w:r>
      <w:r w:rsidRPr="00802DE1">
        <w:t xml:space="preserve"> potraviny, lepidlo, papír, učebnice, pracovní učeb</w:t>
      </w:r>
      <w:r w:rsidR="00AB2E84" w:rsidRPr="00802DE1">
        <w:t xml:space="preserve">nice, psací potřeby, pastelky, </w:t>
      </w:r>
      <w:r w:rsidRPr="00802DE1">
        <w:t>prospekty z obchodů, pomůcky ze školy, nůžky, výrobky z obilovin</w:t>
      </w:r>
    </w:p>
    <w:p w:rsidR="009F4C24" w:rsidRPr="00802DE1" w:rsidRDefault="009F4C24" w:rsidP="0072662F">
      <w:r w:rsidRPr="00802DE1">
        <w:rPr>
          <w:b/>
        </w:rPr>
        <w:t>Základní informace:</w:t>
      </w:r>
      <w:r w:rsidR="00AB2E84" w:rsidRPr="00802DE1">
        <w:t xml:space="preserve"> mléko: </w:t>
      </w:r>
      <w:r w:rsidRPr="00802DE1">
        <w:t>kravské, kozí, ovčí, velbloudí, obsahuj</w:t>
      </w:r>
      <w:r w:rsidR="00AB2E84" w:rsidRPr="00802DE1">
        <w:t>e – bílkoviny, tuky, sacharidy,</w:t>
      </w:r>
      <w:r w:rsidRPr="00802DE1">
        <w:t xml:space="preserve"> minerální látky;  maso – druhy, zpracování, obsahují – tuky, bílkoviny, ryby – sladkovodní a mořské, druhy, výrobky, vejce – bílkoviny, tuk; luštěniny – vláknina</w:t>
      </w:r>
    </w:p>
    <w:p w:rsidR="009F4C24" w:rsidRPr="00802DE1" w:rsidRDefault="009F4C24" w:rsidP="0072662F">
      <w:r w:rsidRPr="00802DE1">
        <w:t>Integrovanost s ostatními předměty:</w:t>
      </w:r>
    </w:p>
    <w:p w:rsidR="009F4C24" w:rsidRPr="00802DE1" w:rsidRDefault="009F4C2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matematika:</w:t>
      </w:r>
      <w:r w:rsidR="00AB2E84" w:rsidRPr="00802DE1">
        <w:rPr>
          <w:rFonts w:cs="Times New Roman"/>
          <w:color w:val="auto"/>
          <w:lang w:val="cs-CZ"/>
        </w:rPr>
        <w:tab/>
      </w:r>
      <w:r w:rsidRPr="00802DE1">
        <w:rPr>
          <w:rFonts w:cs="Times New Roman"/>
          <w:color w:val="auto"/>
          <w:lang w:val="cs-CZ"/>
        </w:rPr>
        <w:t>nákup mléčných výrobků – pracovní list č. 23;</w:t>
      </w:r>
    </w:p>
    <w:p w:rsidR="009F4C24" w:rsidRPr="00802DE1" w:rsidRDefault="009F4C2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český jazyk:</w:t>
      </w:r>
      <w:r w:rsidR="00AB2E84" w:rsidRPr="00802DE1">
        <w:rPr>
          <w:rFonts w:cs="Times New Roman"/>
          <w:color w:val="auto"/>
          <w:lang w:val="cs-CZ"/>
        </w:rPr>
        <w:tab/>
      </w:r>
      <w:r w:rsidRPr="00802DE1">
        <w:rPr>
          <w:rFonts w:cs="Times New Roman"/>
          <w:color w:val="auto"/>
          <w:lang w:val="cs-CZ"/>
        </w:rPr>
        <w:t xml:space="preserve">hledáme v pohádkách a písních – pracovní list č. 24  </w:t>
      </w:r>
    </w:p>
    <w:p w:rsidR="009F4C24" w:rsidRPr="00802DE1" w:rsidRDefault="009F4C24" w:rsidP="0072662F">
      <w:r w:rsidRPr="00802DE1">
        <w:t>Aplikační úkoly:</w:t>
      </w:r>
    </w:p>
    <w:p w:rsidR="009F4C24" w:rsidRPr="00802DE1" w:rsidRDefault="009F4C24" w:rsidP="0072662F">
      <w:r w:rsidRPr="00802DE1">
        <w:t>Jaká znáš hospodářská zvířata a co z nich získáváme – pracovní list č. 1</w:t>
      </w:r>
    </w:p>
    <w:p w:rsidR="009F4C24" w:rsidRPr="00802DE1" w:rsidRDefault="009F4C24" w:rsidP="0072662F">
      <w:r w:rsidRPr="00802DE1">
        <w:t xml:space="preserve">křížovka – pracovní list č. 26,  </w:t>
      </w:r>
    </w:p>
    <w:p w:rsidR="00AB2E84" w:rsidRPr="00802DE1" w:rsidRDefault="00AB2E84" w:rsidP="0072662F">
      <w:r w:rsidRPr="00802DE1">
        <w:br w:type="page"/>
      </w:r>
    </w:p>
    <w:p w:rsidR="009F4C24" w:rsidRPr="00802DE1" w:rsidRDefault="009F4C24" w:rsidP="0072662F">
      <w:r w:rsidRPr="00802DE1">
        <w:t>Příprava na středu</w:t>
      </w:r>
    </w:p>
    <w:p w:rsidR="009F4C24" w:rsidRPr="00802DE1" w:rsidRDefault="009F4C24" w:rsidP="0072662F">
      <w:r w:rsidRPr="00802DE1">
        <w:t>Středa</w:t>
      </w:r>
      <w:r w:rsidRPr="00802DE1">
        <w:tab/>
        <w:t>Ročník: 3. - 5.</w:t>
      </w:r>
    </w:p>
    <w:p w:rsidR="009F4C24" w:rsidRPr="00802DE1" w:rsidRDefault="009F4C24" w:rsidP="0072662F">
      <w:pPr>
        <w:rPr>
          <w:b/>
        </w:rPr>
      </w:pPr>
      <w:r w:rsidRPr="00802DE1">
        <w:rPr>
          <w:b/>
        </w:rPr>
        <w:t xml:space="preserve">Téma: </w:t>
      </w:r>
      <w:r w:rsidRPr="00802DE1">
        <w:t>Zdravá výživa</w:t>
      </w:r>
    </w:p>
    <w:p w:rsidR="009F4C24" w:rsidRPr="00802DE1" w:rsidRDefault="009F4C24" w:rsidP="0072662F">
      <w:r w:rsidRPr="00802DE1">
        <w:rPr>
          <w:b/>
        </w:rPr>
        <w:t>Podtéma:</w:t>
      </w:r>
      <w:r w:rsidRPr="00802DE1">
        <w:t xml:space="preserve"> Mléko, mlé</w:t>
      </w:r>
      <w:r w:rsidR="00AB2E84" w:rsidRPr="00802DE1">
        <w:t xml:space="preserve">čné výrobky, maso, ryby, vejce </w:t>
      </w:r>
      <w:r w:rsidRPr="00802DE1">
        <w:t>a luštěniny</w:t>
      </w:r>
    </w:p>
    <w:p w:rsidR="009F4C24" w:rsidRPr="00802DE1" w:rsidRDefault="009F4C24" w:rsidP="0072662F">
      <w:r w:rsidRPr="00802DE1">
        <w:rPr>
          <w:b/>
        </w:rPr>
        <w:t xml:space="preserve">Cíl: </w:t>
      </w:r>
      <w:r w:rsidR="004E2263" w:rsidRPr="00802DE1">
        <w:t xml:space="preserve">žáci se naučí, </w:t>
      </w:r>
      <w:r w:rsidRPr="00802DE1">
        <w:t>jaké máme druhy masa, mléka, luštěnin jejich význam</w:t>
      </w:r>
      <w:r w:rsidR="00AB2E84" w:rsidRPr="00802DE1">
        <w:t xml:space="preserve"> a zpracování</w:t>
      </w:r>
    </w:p>
    <w:p w:rsidR="009F4C24" w:rsidRPr="00802DE1" w:rsidRDefault="009F4C24" w:rsidP="0072662F">
      <w:r w:rsidRPr="00802DE1">
        <w:t>Motivace:</w:t>
      </w:r>
    </w:p>
    <w:p w:rsidR="009F4C24" w:rsidRPr="00802DE1" w:rsidRDefault="009F4C24" w:rsidP="0072662F">
      <w:r w:rsidRPr="00802DE1">
        <w:t>Kdo nám dává mléko?  Jaké znáš luštěniny?</w:t>
      </w:r>
    </w:p>
    <w:p w:rsidR="009F4C24" w:rsidRPr="00802DE1" w:rsidRDefault="009F4C24" w:rsidP="0072662F">
      <w:r w:rsidRPr="00802DE1">
        <w:t>pomůcky: luštěniny, těstoviny, lepidlo, nůžky, pracovní list</w:t>
      </w:r>
    </w:p>
    <w:p w:rsidR="009F4C24" w:rsidRPr="00802DE1" w:rsidRDefault="009F4C24" w:rsidP="0072662F">
      <w:pPr>
        <w:rPr>
          <w:b/>
        </w:rPr>
      </w:pPr>
      <w:r w:rsidRPr="00802DE1">
        <w:rPr>
          <w:b/>
        </w:rPr>
        <w:t xml:space="preserve">Pomůcky: </w:t>
      </w:r>
      <w:r w:rsidRPr="00802DE1">
        <w:t>potraviny, lepidlo, papír, učebnice, pracovní učebnice, psací potřeby, pastelky, prospekty z obchodů, pomůcky ze školy, nůžky, výrobky z obilovin</w:t>
      </w:r>
    </w:p>
    <w:p w:rsidR="009F4C24" w:rsidRPr="00802DE1" w:rsidRDefault="009F4C24" w:rsidP="0072662F">
      <w:r w:rsidRPr="00802DE1">
        <w:rPr>
          <w:b/>
        </w:rPr>
        <w:t>Základní informace:</w:t>
      </w:r>
      <w:r w:rsidRPr="00802DE1">
        <w:t xml:space="preserve"> mléko: kravské, kozí, ovčí, velbloudí, obsahuje – bílkoviny, tuky, sacharidy, minerální látky; maso – druhy, zpracování, obsahují – tuky, bílkoviny, ryby – sladkovodní a mořské, druhy, výrobky, vejce – bílkoviny, tuk; luštěniny – vláknina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r w:rsidRPr="00802DE1">
        <w:rPr>
          <w:rFonts w:cs="Times New Roman"/>
          <w:color w:val="auto"/>
          <w:lang w:val="cs-CZ"/>
        </w:rPr>
        <w:t>:</w:t>
      </w:r>
    </w:p>
    <w:p w:rsidR="009F4C24" w:rsidRPr="00802DE1" w:rsidRDefault="00AB2E8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matematika:</w:t>
      </w:r>
      <w:r w:rsidRPr="00802DE1">
        <w:rPr>
          <w:rFonts w:cs="Times New Roman"/>
          <w:color w:val="auto"/>
          <w:lang w:val="cs-CZ"/>
        </w:rPr>
        <w:tab/>
      </w:r>
      <w:r w:rsidR="009F4C24" w:rsidRPr="00802DE1">
        <w:rPr>
          <w:rFonts w:cs="Times New Roman"/>
          <w:color w:val="auto"/>
          <w:lang w:val="cs-CZ"/>
        </w:rPr>
        <w:t xml:space="preserve">slovní úlohy – čeho je více, </w:t>
      </w:r>
      <w:r w:rsidRPr="00802DE1">
        <w:rPr>
          <w:rFonts w:cs="Times New Roman"/>
          <w:color w:val="auto"/>
          <w:lang w:val="cs-CZ"/>
        </w:rPr>
        <w:t>čeho méně – pracovní list č. 25</w:t>
      </w:r>
      <w:r w:rsidR="009F4C24" w:rsidRPr="00802DE1">
        <w:rPr>
          <w:rFonts w:cs="Times New Roman"/>
          <w:color w:val="auto"/>
          <w:lang w:val="cs-CZ"/>
        </w:rPr>
        <w:t>;</w:t>
      </w:r>
    </w:p>
    <w:p w:rsidR="009F4C24" w:rsidRPr="00802DE1" w:rsidRDefault="009F4C2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český jazyk:</w:t>
      </w:r>
      <w:r w:rsidR="00AB2E84" w:rsidRPr="00802DE1">
        <w:rPr>
          <w:rFonts w:cs="Times New Roman"/>
          <w:color w:val="auto"/>
          <w:lang w:val="cs-CZ"/>
        </w:rPr>
        <w:tab/>
      </w:r>
      <w:r w:rsidRPr="00802DE1">
        <w:rPr>
          <w:rFonts w:cs="Times New Roman"/>
          <w:color w:val="auto"/>
          <w:lang w:val="cs-CZ"/>
        </w:rPr>
        <w:t>psaní na lístek – píšeme příběh;</w:t>
      </w:r>
    </w:p>
    <w:p w:rsidR="009F4C24" w:rsidRPr="00802DE1" w:rsidRDefault="00AB2E84" w:rsidP="0072662F">
      <w:r w:rsidRPr="00802DE1">
        <w:t>Aplikační úkoly:</w:t>
      </w:r>
    </w:p>
    <w:p w:rsidR="009F4C24" w:rsidRPr="00802DE1" w:rsidRDefault="009F4C24" w:rsidP="0072662F">
      <w:r w:rsidRPr="00802DE1">
        <w:t>rozdělíme třídu do skupin, každé skupině zadáme téma. Jejich úkolem bude, společně napsat co nejvíce informací na toto téma (1. skupina: maso – druhy, výrobky, úprava, skladování; 2. skupina: ryby – sladkovodní a mořské, co to znamená a jaké znáš, úpravy, výrobky; 3. skupina: vejce – druhy, úpravy, výrobky)</w:t>
      </w:r>
    </w:p>
    <w:p w:rsidR="00AB2E84" w:rsidRPr="00802DE1" w:rsidRDefault="00AB2E84" w:rsidP="0072662F">
      <w:r w:rsidRPr="00802DE1">
        <w:br w:type="page"/>
      </w:r>
    </w:p>
    <w:p w:rsidR="009F4C24" w:rsidRPr="00802DE1" w:rsidRDefault="009F4C24" w:rsidP="0072662F">
      <w:r w:rsidRPr="00802DE1">
        <w:t>Pří</w:t>
      </w:r>
      <w:r w:rsidR="004E2263" w:rsidRPr="00802DE1">
        <w:t>p</w:t>
      </w:r>
      <w:r w:rsidRPr="00802DE1">
        <w:t>rava na čtvrtek</w:t>
      </w:r>
    </w:p>
    <w:p w:rsidR="009F4C24" w:rsidRPr="00802DE1" w:rsidRDefault="009F4C24" w:rsidP="0072662F">
      <w:r w:rsidRPr="00802DE1">
        <w:t>Čtvrtek</w:t>
      </w:r>
      <w:r w:rsidRPr="00802DE1">
        <w:tab/>
        <w:t>Ročník: 1. a 2.</w:t>
      </w:r>
    </w:p>
    <w:p w:rsidR="009F4C24" w:rsidRPr="00802DE1" w:rsidRDefault="009F4C24" w:rsidP="0072662F">
      <w:r w:rsidRPr="00802DE1">
        <w:rPr>
          <w:b/>
        </w:rPr>
        <w:t xml:space="preserve">Téma: </w:t>
      </w:r>
      <w:r w:rsidRPr="00802DE1">
        <w:t>Zdravá výživa</w:t>
      </w:r>
    </w:p>
    <w:p w:rsidR="009F4C24" w:rsidRPr="00802DE1" w:rsidRDefault="009F4C24" w:rsidP="0072662F">
      <w:r w:rsidRPr="00802DE1">
        <w:rPr>
          <w:b/>
        </w:rPr>
        <w:t>Podtéma:</w:t>
      </w:r>
      <w:r w:rsidRPr="00802DE1">
        <w:t xml:space="preserve"> Výživová pyramida</w:t>
      </w:r>
    </w:p>
    <w:p w:rsidR="009F4C24" w:rsidRPr="00802DE1" w:rsidRDefault="009F4C24" w:rsidP="0072662F">
      <w:pPr>
        <w:rPr>
          <w:b/>
          <w:bCs/>
          <w:iCs/>
        </w:rPr>
      </w:pPr>
      <w:r w:rsidRPr="00802DE1">
        <w:rPr>
          <w:b/>
          <w:bCs/>
          <w:iCs/>
        </w:rPr>
        <w:t xml:space="preserve">Cíl: </w:t>
      </w:r>
      <w:r w:rsidRPr="00802DE1">
        <w:t>děti se naučí orientovat se ve výživové pyramidě</w:t>
      </w:r>
    </w:p>
    <w:p w:rsidR="009F4C24" w:rsidRPr="00802DE1" w:rsidRDefault="009F4C24" w:rsidP="0072662F">
      <w:r w:rsidRPr="00802DE1">
        <w:rPr>
          <w:b/>
        </w:rPr>
        <w:t xml:space="preserve">Klíčová slova: </w:t>
      </w:r>
      <w:r w:rsidRPr="00802DE1">
        <w:t>výživová pyramida, rozdělení potravin do pater pyramidy</w:t>
      </w:r>
    </w:p>
    <w:p w:rsidR="009F4C24" w:rsidRPr="00802DE1" w:rsidRDefault="009F4C24" w:rsidP="0072662F">
      <w:r w:rsidRPr="00802DE1">
        <w:t>Motivace:</w:t>
      </w:r>
    </w:p>
    <w:p w:rsidR="009F4C24" w:rsidRPr="00802DE1" w:rsidRDefault="009F4C24" w:rsidP="0072662F">
      <w:r w:rsidRPr="00802DE1">
        <w:t>karty: žáci vyrobí kartičky, na ně nalepí různé druhy potravin, nápojů. Rozdělí je na mléčné výrobky, ovoce, zeleninu, pečivo, maso, sladkosti. Na konci hodiny je společně zařadíme do pater výživové pyramidy.</w:t>
      </w:r>
      <w:r w:rsidRPr="00802DE1">
        <w:tab/>
      </w:r>
    </w:p>
    <w:p w:rsidR="009F4C24" w:rsidRPr="00802DE1" w:rsidRDefault="009F4C24" w:rsidP="0072662F">
      <w:r w:rsidRPr="00802DE1">
        <w:rPr>
          <w:b/>
          <w:bCs/>
        </w:rPr>
        <w:t>Pomůcky:</w:t>
      </w:r>
      <w:r w:rsidRPr="00802DE1">
        <w:t xml:space="preserve"> nůžky, lepidlo, čtvrtky, pastelky, obrázek výživové pyramidy, prospekty z obchodů, psací potřeby, sešity, učebnice</w:t>
      </w:r>
    </w:p>
    <w:p w:rsidR="009F4C24" w:rsidRPr="00802DE1" w:rsidRDefault="009F4C24" w:rsidP="0072662F">
      <w:r w:rsidRPr="00802DE1">
        <w:rPr>
          <w:b/>
        </w:rPr>
        <w:t>Základní informace:</w:t>
      </w:r>
      <w:r w:rsidRPr="00802DE1">
        <w:t xml:space="preserve"> základnu tvoří obiloviny – zdroj energie a vlákniny, následuje ovoce, zelenina – zdroj </w:t>
      </w:r>
      <w:r w:rsidR="003271C7">
        <w:t>vitamín</w:t>
      </w:r>
      <w:r w:rsidRPr="00802DE1">
        <w:t>ů; další patro tvoří mléko a mléčné výrobky, ryby, drůbež, bílé maso a vejce, obsahují cholesterol pro stavbu buněk. Na vrcholu jsou tuky, bílé pečivo, smažená jídla a sladkosti – potraviny nejméně vhodné.</w:t>
      </w:r>
    </w:p>
    <w:p w:rsidR="009F4C24" w:rsidRPr="00802DE1" w:rsidRDefault="009F4C24" w:rsidP="00AB2E84">
      <w:pPr>
        <w:pStyle w:val="Textbody"/>
        <w:tabs>
          <w:tab w:val="left" w:pos="2977"/>
        </w:tabs>
        <w:spacing w:line="360" w:lineRule="auto"/>
        <w:ind w:left="2977" w:right="283" w:hanging="1843"/>
        <w:jc w:val="both"/>
        <w:rPr>
          <w:rFonts w:cs="Times New Roman"/>
          <w:b/>
          <w:color w:val="auto"/>
          <w:lang w:val="cs-CZ"/>
        </w:rPr>
      </w:pPr>
      <w:r w:rsidRPr="00802DE1">
        <w:rPr>
          <w:rFonts w:cs="Times New Roman"/>
          <w:b/>
          <w:color w:val="auto"/>
          <w:lang w:val="cs-CZ"/>
        </w:rPr>
        <w:t>Integrovanost s ostatními předměty:</w:t>
      </w:r>
    </w:p>
    <w:p w:rsidR="009F4C24" w:rsidRPr="00802DE1" w:rsidRDefault="00AB2E8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matematika:</w:t>
      </w:r>
      <w:r w:rsidRPr="00802DE1">
        <w:rPr>
          <w:rFonts w:cs="Times New Roman"/>
          <w:color w:val="auto"/>
          <w:lang w:val="cs-CZ"/>
        </w:rPr>
        <w:tab/>
      </w:r>
      <w:r w:rsidR="009F4C24" w:rsidRPr="00802DE1">
        <w:rPr>
          <w:rFonts w:cs="Times New Roman"/>
          <w:color w:val="auto"/>
          <w:lang w:val="cs-CZ"/>
        </w:rPr>
        <w:t>počítání s potravinami – pracovní list č. 27;</w:t>
      </w:r>
    </w:p>
    <w:p w:rsidR="009F4C24" w:rsidRPr="00802DE1" w:rsidRDefault="009F4C24" w:rsidP="00AB2E84">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český jazyk:</w:t>
      </w:r>
      <w:r w:rsidR="00AB2E84" w:rsidRPr="00802DE1">
        <w:rPr>
          <w:rFonts w:cs="Times New Roman"/>
          <w:color w:val="auto"/>
          <w:lang w:val="cs-CZ"/>
        </w:rPr>
        <w:tab/>
      </w:r>
      <w:r w:rsidRPr="00802DE1">
        <w:rPr>
          <w:rFonts w:cs="Times New Roman"/>
          <w:color w:val="auto"/>
          <w:lang w:val="cs-CZ"/>
        </w:rPr>
        <w:t xml:space="preserve">četba – Princezna na hrášku  </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Apl</w:t>
      </w:r>
      <w:r w:rsidR="00EE624B" w:rsidRPr="00802DE1">
        <w:rPr>
          <w:rFonts w:cs="Times New Roman"/>
          <w:b/>
          <w:color w:val="auto"/>
          <w:lang w:val="cs-CZ"/>
        </w:rPr>
        <w:t>i</w:t>
      </w:r>
      <w:r w:rsidRPr="00802DE1">
        <w:rPr>
          <w:rFonts w:cs="Times New Roman"/>
          <w:b/>
          <w:color w:val="auto"/>
          <w:lang w:val="cs-CZ"/>
        </w:rPr>
        <w:t>kační úkoly:</w:t>
      </w:r>
    </w:p>
    <w:p w:rsidR="009F4C24" w:rsidRPr="00802DE1" w:rsidRDefault="009F4C24" w:rsidP="0072662F">
      <w:r w:rsidRPr="00802DE1">
        <w:t xml:space="preserve">Semafor – rozděl potraviny podle barev; použij červenou a zelenou, pak tyto potraviny zařaď do pyramidy  </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p>
    <w:p w:rsidR="009F4C24" w:rsidRPr="00802DE1" w:rsidRDefault="009F4C24" w:rsidP="009F4C24">
      <w:pPr>
        <w:pStyle w:val="Textbody"/>
        <w:tabs>
          <w:tab w:val="left" w:pos="4830"/>
        </w:tabs>
        <w:spacing w:line="360" w:lineRule="auto"/>
        <w:ind w:left="1134" w:right="283"/>
        <w:jc w:val="both"/>
        <w:rPr>
          <w:rFonts w:cs="Times New Roman"/>
          <w:b/>
          <w:color w:val="auto"/>
          <w:lang w:val="cs-CZ"/>
        </w:rPr>
      </w:pPr>
    </w:p>
    <w:p w:rsidR="00AB2E84" w:rsidRPr="00802DE1" w:rsidRDefault="00AB2E84" w:rsidP="0072662F">
      <w:r w:rsidRPr="00802DE1">
        <w:br w:type="page"/>
      </w:r>
    </w:p>
    <w:p w:rsidR="009F4C24" w:rsidRPr="00802DE1" w:rsidRDefault="009F4C24" w:rsidP="0072662F">
      <w:r w:rsidRPr="00802DE1">
        <w:t>Příprava na čtvrtek</w:t>
      </w:r>
    </w:p>
    <w:p w:rsidR="009F4C24" w:rsidRPr="00802DE1" w:rsidRDefault="009F4C24" w:rsidP="0072662F">
      <w:r w:rsidRPr="00802DE1">
        <w:t>Čtvrtek</w:t>
      </w:r>
      <w:r w:rsidRPr="00802DE1">
        <w:tab/>
        <w:t>Ročník: 3. - 5.</w:t>
      </w:r>
    </w:p>
    <w:p w:rsidR="009F4C24" w:rsidRPr="00802DE1" w:rsidRDefault="009F4C24" w:rsidP="0072662F">
      <w:pPr>
        <w:rPr>
          <w:b/>
        </w:rPr>
      </w:pPr>
      <w:r w:rsidRPr="00802DE1">
        <w:rPr>
          <w:b/>
        </w:rPr>
        <w:t xml:space="preserve">Téma: </w:t>
      </w:r>
      <w:r w:rsidRPr="00802DE1">
        <w:t>Zdravá výživa</w:t>
      </w:r>
    </w:p>
    <w:p w:rsidR="009F4C24" w:rsidRPr="00802DE1" w:rsidRDefault="009F4C24" w:rsidP="0072662F">
      <w:r w:rsidRPr="00802DE1">
        <w:rPr>
          <w:b/>
        </w:rPr>
        <w:t>Podtéma:</w:t>
      </w:r>
      <w:r w:rsidRPr="00802DE1">
        <w:t xml:space="preserve"> Výživová pyramida</w:t>
      </w:r>
    </w:p>
    <w:p w:rsidR="009F4C24" w:rsidRPr="00802DE1" w:rsidRDefault="009F4C24" w:rsidP="0072662F">
      <w:pPr>
        <w:rPr>
          <w:b/>
          <w:bCs/>
          <w:iCs/>
        </w:rPr>
      </w:pPr>
      <w:r w:rsidRPr="00802DE1">
        <w:rPr>
          <w:b/>
          <w:bCs/>
          <w:iCs/>
        </w:rPr>
        <w:t xml:space="preserve">Cíl: </w:t>
      </w:r>
      <w:r w:rsidRPr="00802DE1">
        <w:t>schopnost žáků orientovat se ve výživové pyramidě</w:t>
      </w:r>
    </w:p>
    <w:p w:rsidR="009F4C24" w:rsidRPr="00802DE1" w:rsidRDefault="009F4C24" w:rsidP="0072662F">
      <w:r w:rsidRPr="00802DE1">
        <w:rPr>
          <w:b/>
        </w:rPr>
        <w:t xml:space="preserve">Klíčová slova: </w:t>
      </w:r>
      <w:r w:rsidRPr="00802DE1">
        <w:t>výživová pyramida, rozdělení potravin do pater pyramidy</w:t>
      </w:r>
    </w:p>
    <w:p w:rsidR="009F4C24" w:rsidRPr="00802DE1" w:rsidRDefault="009F4C24" w:rsidP="0072662F">
      <w:r w:rsidRPr="00802DE1">
        <w:t>Motivace:</w:t>
      </w:r>
    </w:p>
    <w:p w:rsidR="009F4C24" w:rsidRPr="00802DE1" w:rsidRDefault="009F4C24" w:rsidP="0072662F">
      <w:r w:rsidRPr="00802DE1">
        <w:t>karty: žáci jsou rozděleni do skupin. Každé skupině je zadáno</w:t>
      </w:r>
      <w:r w:rsidR="004E2263" w:rsidRPr="00802DE1">
        <w:t xml:space="preserve"> téma (př.: ovoce, bílé maso, …</w:t>
      </w:r>
      <w:r w:rsidRPr="00802DE1">
        <w:t>). Žáci vytvoří karty – obrázky potravin – a vloží je do výživové pyramidy a odůvodní své rozhodnutí.</w:t>
      </w:r>
    </w:p>
    <w:p w:rsidR="009F4C24" w:rsidRPr="00802DE1" w:rsidRDefault="009F4C24" w:rsidP="0072662F">
      <w:r w:rsidRPr="00802DE1">
        <w:rPr>
          <w:b/>
          <w:bCs/>
        </w:rPr>
        <w:t>Pomůcky:</w:t>
      </w:r>
      <w:r w:rsidRPr="00802DE1">
        <w:t xml:space="preserve"> nůžky, lepidlo, čtvrtky, pastelky, obrázek výživové pyramidy, prospekty z obchodů, psací potřeby, sešity, učebnice</w:t>
      </w:r>
    </w:p>
    <w:p w:rsidR="009F4C24" w:rsidRPr="00802DE1" w:rsidRDefault="009F4C24" w:rsidP="0072662F">
      <w:r w:rsidRPr="00802DE1">
        <w:rPr>
          <w:b/>
        </w:rPr>
        <w:t>Základní informace:</w:t>
      </w:r>
      <w:r w:rsidRPr="00802DE1">
        <w:t xml:space="preserve"> základnu tvoří obiloviny – zdroj energie a vlákniny, následuje ovoce, zelenina – zdroj </w:t>
      </w:r>
      <w:r w:rsidR="003271C7">
        <w:t>vitamín</w:t>
      </w:r>
      <w:r w:rsidRPr="00802DE1">
        <w:t>ů; další patro tvoří mléko a mléčné výrobky, ryby, drůbež, bílé maso a vejce, obsahují cholesterol pro stavbu buněk. Na vrcholu jsou tuky, bílé pečivo, smažená jídla a sladkosti – potraviny nejméně vhodné.</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p>
    <w:p w:rsidR="009F4C24" w:rsidRPr="00802DE1" w:rsidRDefault="00EE624B" w:rsidP="00EE624B">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matematika:</w:t>
      </w:r>
      <w:r w:rsidRPr="00802DE1">
        <w:rPr>
          <w:rFonts w:cs="Times New Roman"/>
          <w:color w:val="auto"/>
          <w:lang w:val="cs-CZ"/>
        </w:rPr>
        <w:tab/>
      </w:r>
      <w:r w:rsidR="009F4C24" w:rsidRPr="00802DE1">
        <w:rPr>
          <w:rFonts w:cs="Times New Roman"/>
          <w:color w:val="auto"/>
          <w:lang w:val="cs-CZ"/>
        </w:rPr>
        <w:t>počítáme – pracovní list č. 28;</w:t>
      </w:r>
    </w:p>
    <w:p w:rsidR="009F4C24" w:rsidRPr="00802DE1" w:rsidRDefault="009F4C24" w:rsidP="00EE624B">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český jazyk:</w:t>
      </w:r>
      <w:r w:rsidR="00EE624B" w:rsidRPr="00802DE1">
        <w:rPr>
          <w:rFonts w:cs="Times New Roman"/>
          <w:color w:val="auto"/>
          <w:lang w:val="cs-CZ"/>
        </w:rPr>
        <w:tab/>
      </w:r>
      <w:r w:rsidRPr="00802DE1">
        <w:rPr>
          <w:rFonts w:cs="Times New Roman"/>
          <w:color w:val="auto"/>
          <w:lang w:val="cs-CZ"/>
        </w:rPr>
        <w:t>četba</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Apl</w:t>
      </w:r>
      <w:r w:rsidR="00EE624B" w:rsidRPr="00802DE1">
        <w:rPr>
          <w:rFonts w:cs="Times New Roman"/>
          <w:b/>
          <w:color w:val="auto"/>
          <w:lang w:val="cs-CZ"/>
        </w:rPr>
        <w:t>i</w:t>
      </w:r>
      <w:r w:rsidRPr="00802DE1">
        <w:rPr>
          <w:rFonts w:cs="Times New Roman"/>
          <w:b/>
          <w:color w:val="auto"/>
          <w:lang w:val="cs-CZ"/>
        </w:rPr>
        <w:t>kační úkoly</w:t>
      </w:r>
      <w:r w:rsidR="00EE624B" w:rsidRPr="00802DE1">
        <w:rPr>
          <w:rFonts w:cs="Times New Roman"/>
          <w:b/>
          <w:color w:val="auto"/>
          <w:lang w:val="cs-CZ"/>
        </w:rPr>
        <w:t>:</w:t>
      </w:r>
    </w:p>
    <w:p w:rsidR="009F4C24" w:rsidRPr="00802DE1" w:rsidRDefault="009F4C24" w:rsidP="0072662F">
      <w:r w:rsidRPr="00802DE1">
        <w:t>rozdělíme třídu do 4 skupin, ve třídě budou 4 stanoviště: 1. stanoviště – 1.</w:t>
      </w:r>
      <w:r w:rsidR="00586A4E">
        <w:t xml:space="preserve"> </w:t>
      </w:r>
      <w:r w:rsidRPr="00802DE1">
        <w:t>patro pyramidy; 2. stanoviště – 2.</w:t>
      </w:r>
      <w:r w:rsidR="004E2263" w:rsidRPr="00802DE1">
        <w:t xml:space="preserve"> </w:t>
      </w:r>
      <w:r w:rsidRPr="00802DE1">
        <w:t xml:space="preserve">patro pyramidy; </w:t>
      </w:r>
      <w:proofErr w:type="gramStart"/>
      <w:r w:rsidRPr="00802DE1">
        <w:t>… . Žáci</w:t>
      </w:r>
      <w:proofErr w:type="gramEnd"/>
      <w:r w:rsidRPr="00802DE1">
        <w:t xml:space="preserve"> ve sku</w:t>
      </w:r>
      <w:r w:rsidR="00EE624B" w:rsidRPr="00802DE1">
        <w:t>p</w:t>
      </w:r>
      <w:r w:rsidRPr="00802DE1">
        <w:t>inách si na arch papíru zakreslí výživovou pyramidu a společně zaplňují patra – podle stanoviště. Na každém stanovišti se zdrží 3 minuty, pak přejdou na další. Až se všichni vystřídají, zvolí si mluvčího a ten přečte, jak úkol splnili a odůvodní.</w:t>
      </w:r>
    </w:p>
    <w:p w:rsidR="00EE624B" w:rsidRPr="00802DE1" w:rsidRDefault="00EE624B" w:rsidP="0072662F">
      <w:r w:rsidRPr="00802DE1">
        <w:br w:type="page"/>
      </w:r>
    </w:p>
    <w:p w:rsidR="009F4C24" w:rsidRPr="00802DE1" w:rsidRDefault="009F4C24" w:rsidP="0072662F">
      <w:r w:rsidRPr="00802DE1">
        <w:t>Příprava na pátek</w:t>
      </w:r>
    </w:p>
    <w:p w:rsidR="009F4C24" w:rsidRPr="00802DE1" w:rsidRDefault="009F4C24" w:rsidP="0072662F">
      <w:r w:rsidRPr="00802DE1">
        <w:t>Pátek</w:t>
      </w:r>
      <w:r w:rsidRPr="00802DE1">
        <w:tab/>
        <w:t>Ročník:1. a 2.</w:t>
      </w:r>
    </w:p>
    <w:p w:rsidR="009F4C24" w:rsidRPr="00802DE1" w:rsidRDefault="009F4C24" w:rsidP="0072662F">
      <w:pPr>
        <w:rPr>
          <w:b/>
          <w:i/>
        </w:rPr>
      </w:pPr>
      <w:r w:rsidRPr="00802DE1">
        <w:rPr>
          <w:b/>
        </w:rPr>
        <w:t xml:space="preserve">Téma: </w:t>
      </w:r>
      <w:r w:rsidRPr="00802DE1">
        <w:t>Zdravá výživa</w:t>
      </w:r>
    </w:p>
    <w:p w:rsidR="009F4C24" w:rsidRPr="00802DE1" w:rsidRDefault="009F4C24" w:rsidP="0072662F">
      <w:r w:rsidRPr="00802DE1">
        <w:rPr>
          <w:b/>
        </w:rPr>
        <w:t>Podtéma:</w:t>
      </w:r>
      <w:r w:rsidRPr="00802DE1">
        <w:t xml:space="preserve"> jídelníček</w:t>
      </w:r>
    </w:p>
    <w:p w:rsidR="009F4C24" w:rsidRPr="00802DE1" w:rsidRDefault="009F4C24" w:rsidP="0072662F">
      <w:r w:rsidRPr="00802DE1">
        <w:rPr>
          <w:b/>
        </w:rPr>
        <w:t xml:space="preserve">Klíčová slova: </w:t>
      </w:r>
      <w:r w:rsidRPr="00802DE1">
        <w:t xml:space="preserve">výživová pyramida, tuky, sacharidy, </w:t>
      </w:r>
      <w:r w:rsidR="003271C7">
        <w:t>vitamín</w:t>
      </w:r>
      <w:r w:rsidRPr="00802DE1">
        <w:t>y, minerální látky, bílkoviny, (opakování)</w:t>
      </w:r>
    </w:p>
    <w:p w:rsidR="009F4C24" w:rsidRPr="00802DE1" w:rsidRDefault="009F4C24" w:rsidP="0072662F">
      <w:r w:rsidRPr="00802DE1">
        <w:rPr>
          <w:b/>
          <w:bCs/>
          <w:iCs/>
        </w:rPr>
        <w:t>Cíl:</w:t>
      </w:r>
      <w:r w:rsidR="004E2263" w:rsidRPr="00802DE1">
        <w:t xml:space="preserve"> žáci si sestaví </w:t>
      </w:r>
      <w:r w:rsidR="00C32C8D" w:rsidRPr="00802DE1">
        <w:t xml:space="preserve">vlastní </w:t>
      </w:r>
      <w:r w:rsidRPr="00802DE1">
        <w:t>jídelníček</w:t>
      </w:r>
    </w:p>
    <w:p w:rsidR="009F4C24" w:rsidRPr="00802DE1" w:rsidRDefault="009F4C24" w:rsidP="0072662F">
      <w:r w:rsidRPr="00802DE1">
        <w:t>Motivace:</w:t>
      </w:r>
    </w:p>
    <w:p w:rsidR="009F4C24" w:rsidRPr="00802DE1" w:rsidRDefault="009F4C24" w:rsidP="0072662F">
      <w:r w:rsidRPr="00802DE1">
        <w:t>Co si dát k snídani? - připravíme žákům nabídku potravin a oni si sestaví snídani; - pracovní list č. 29</w:t>
      </w:r>
    </w:p>
    <w:p w:rsidR="009F4C24" w:rsidRPr="00802DE1" w:rsidRDefault="009F4C24" w:rsidP="0072662F">
      <w:r w:rsidRPr="00802DE1">
        <w:rPr>
          <w:b/>
          <w:bCs/>
          <w:iCs/>
        </w:rPr>
        <w:t>Pomůcky:</w:t>
      </w:r>
      <w:r w:rsidRPr="00802DE1">
        <w:t xml:space="preserve"> psací potřeby, školní pomůcky, pracovní listy, učebnice</w:t>
      </w:r>
    </w:p>
    <w:p w:rsidR="009F4C24" w:rsidRPr="00802DE1" w:rsidRDefault="009F4C24" w:rsidP="0072662F">
      <w:r w:rsidRPr="00802DE1">
        <w:rPr>
          <w:b/>
        </w:rPr>
        <w:t>Základní informace:</w:t>
      </w:r>
      <w:r w:rsidRPr="00802DE1">
        <w:t xml:space="preserve"> minimálně pět jídel denně asi po 3 – 4 hodinách (snídaně,</w:t>
      </w:r>
      <w:r w:rsidR="004E2263" w:rsidRPr="00802DE1">
        <w:t xml:space="preserve"> svačina, oběd, svačina, večeře</w:t>
      </w:r>
      <w:r w:rsidRPr="00802DE1">
        <w:t>); snídaně: vhodná je konzumace tmavého pečiva společně s bílkovinami (př.: jogurt a müslli  nebo tmavé pečivo se sýrem); dopol</w:t>
      </w:r>
      <w:r w:rsidR="004E2263" w:rsidRPr="00802DE1">
        <w:t xml:space="preserve">ední svačina: </w:t>
      </w:r>
      <w:r w:rsidR="003271C7">
        <w:t>vitamín</w:t>
      </w:r>
      <w:r w:rsidR="004E2263" w:rsidRPr="00802DE1">
        <w:t>y, cukry (</w:t>
      </w:r>
      <w:r w:rsidRPr="00802DE1">
        <w:t>př.:</w:t>
      </w:r>
      <w:r w:rsidR="00586A4E">
        <w:t xml:space="preserve"> </w:t>
      </w:r>
      <w:r w:rsidRPr="00802DE1">
        <w:t>ovoce);   oběd: sacharidy a bílkoviny (př.: libové maso, příloha – brambor, rýže a zelenina); odpolední s</w:t>
      </w:r>
      <w:r w:rsidR="004E2263" w:rsidRPr="00802DE1">
        <w:t>vačina: bílkoviny (př.: jogurt</w:t>
      </w:r>
      <w:r w:rsidRPr="00802DE1">
        <w:t>); večeře: měla by být lehká s obsahem bílkovin (př.: libové maso a zelenina nebo salát)</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p>
    <w:p w:rsidR="00EE624B" w:rsidRPr="00802DE1" w:rsidRDefault="009F4C24" w:rsidP="00EE624B">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 xml:space="preserve">matematika </w:t>
      </w:r>
      <w:r w:rsidR="00EE624B" w:rsidRPr="00802DE1">
        <w:rPr>
          <w:rFonts w:cs="Times New Roman"/>
          <w:color w:val="auto"/>
          <w:lang w:val="cs-CZ"/>
        </w:rPr>
        <w:tab/>
      </w:r>
      <w:r w:rsidRPr="00802DE1">
        <w:rPr>
          <w:rFonts w:cs="Times New Roman"/>
          <w:color w:val="auto"/>
          <w:lang w:val="cs-CZ"/>
        </w:rPr>
        <w:t>p</w:t>
      </w:r>
      <w:r w:rsidR="004E2263" w:rsidRPr="00802DE1">
        <w:rPr>
          <w:rFonts w:cs="Times New Roman"/>
          <w:color w:val="auto"/>
          <w:lang w:val="cs-CZ"/>
        </w:rPr>
        <w:t>oužijeme pracovní list č. 29 a spočí</w:t>
      </w:r>
      <w:r w:rsidRPr="00802DE1">
        <w:rPr>
          <w:rFonts w:cs="Times New Roman"/>
          <w:color w:val="auto"/>
          <w:lang w:val="cs-CZ"/>
        </w:rPr>
        <w:t>táme</w:t>
      </w:r>
      <w:r w:rsidR="00C32C8D" w:rsidRPr="00802DE1">
        <w:rPr>
          <w:rFonts w:cs="Times New Roman"/>
          <w:color w:val="auto"/>
          <w:lang w:val="cs-CZ"/>
        </w:rPr>
        <w:t>,</w:t>
      </w:r>
      <w:r w:rsidRPr="00802DE1">
        <w:rPr>
          <w:rFonts w:cs="Times New Roman"/>
          <w:color w:val="auto"/>
          <w:lang w:val="cs-CZ"/>
        </w:rPr>
        <w:t xml:space="preserve"> kolik bychom za snídani zaplatili;</w:t>
      </w:r>
    </w:p>
    <w:p w:rsidR="009F4C24" w:rsidRPr="00802DE1" w:rsidRDefault="009F4C24" w:rsidP="00EE624B">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český jazyk</w:t>
      </w:r>
      <w:r w:rsidR="00EE624B" w:rsidRPr="00802DE1">
        <w:rPr>
          <w:rFonts w:cs="Times New Roman"/>
          <w:color w:val="auto"/>
          <w:lang w:val="cs-CZ"/>
        </w:rPr>
        <w:tab/>
      </w:r>
      <w:r w:rsidRPr="00802DE1">
        <w:rPr>
          <w:rFonts w:cs="Times New Roman"/>
          <w:color w:val="auto"/>
          <w:lang w:val="cs-CZ"/>
        </w:rPr>
        <w:t>žáci napíší jídla, která doma nejčastěji vaří</w:t>
      </w:r>
    </w:p>
    <w:p w:rsidR="009F4C24" w:rsidRPr="00802DE1" w:rsidRDefault="009F4C24" w:rsidP="0072662F">
      <w:r w:rsidRPr="00802DE1">
        <w:rPr>
          <w:b/>
        </w:rPr>
        <w:t>Apl</w:t>
      </w:r>
      <w:r w:rsidR="00EE624B" w:rsidRPr="00802DE1">
        <w:rPr>
          <w:b/>
        </w:rPr>
        <w:t>i</w:t>
      </w:r>
      <w:r w:rsidRPr="00802DE1">
        <w:rPr>
          <w:b/>
        </w:rPr>
        <w:t>kační úkoly:</w:t>
      </w:r>
      <w:r w:rsidR="00C32C8D" w:rsidRPr="00802DE1">
        <w:rPr>
          <w:b/>
        </w:rPr>
        <w:t xml:space="preserve"> </w:t>
      </w:r>
      <w:r w:rsidRPr="00802DE1">
        <w:t>jídelníček – pracovní list č. 16</w:t>
      </w:r>
    </w:p>
    <w:p w:rsidR="00EE624B" w:rsidRPr="00802DE1" w:rsidRDefault="00EE624B" w:rsidP="0072662F">
      <w:r w:rsidRPr="00802DE1">
        <w:br w:type="page"/>
      </w:r>
    </w:p>
    <w:p w:rsidR="009F4C24" w:rsidRPr="00802DE1" w:rsidRDefault="009F4C24" w:rsidP="0072662F">
      <w:r w:rsidRPr="00802DE1">
        <w:t>Příprava na pátek</w:t>
      </w:r>
    </w:p>
    <w:p w:rsidR="009F4C24" w:rsidRPr="00802DE1" w:rsidRDefault="009F4C24" w:rsidP="0072662F">
      <w:r w:rsidRPr="00802DE1">
        <w:t>Pátek</w:t>
      </w:r>
      <w:r w:rsidRPr="00802DE1">
        <w:tab/>
        <w:t>Ročník: 3. - 5.</w:t>
      </w:r>
    </w:p>
    <w:p w:rsidR="009F4C24" w:rsidRPr="00802DE1" w:rsidRDefault="009F4C24" w:rsidP="0072662F">
      <w:pPr>
        <w:rPr>
          <w:b/>
        </w:rPr>
      </w:pPr>
      <w:r w:rsidRPr="00802DE1">
        <w:rPr>
          <w:b/>
        </w:rPr>
        <w:t xml:space="preserve">Téma: </w:t>
      </w:r>
      <w:r w:rsidRPr="00802DE1">
        <w:t>Zdravá výživa</w:t>
      </w:r>
    </w:p>
    <w:p w:rsidR="009F4C24" w:rsidRPr="00802DE1" w:rsidRDefault="009F4C24" w:rsidP="0072662F">
      <w:r w:rsidRPr="00802DE1">
        <w:rPr>
          <w:b/>
        </w:rPr>
        <w:t>Podtéma:</w:t>
      </w:r>
      <w:r w:rsidRPr="00802DE1">
        <w:t xml:space="preserve"> jídelníček</w:t>
      </w:r>
    </w:p>
    <w:p w:rsidR="009F4C24" w:rsidRPr="00802DE1" w:rsidRDefault="009F4C24" w:rsidP="0072662F">
      <w:r w:rsidRPr="00802DE1">
        <w:rPr>
          <w:b/>
          <w:bCs/>
          <w:iCs/>
        </w:rPr>
        <w:t>Cíl:</w:t>
      </w:r>
      <w:r w:rsidRPr="00802DE1">
        <w:t xml:space="preserve"> žáci si sestaví vlastní jídelníček</w:t>
      </w:r>
    </w:p>
    <w:p w:rsidR="009F4C24" w:rsidRPr="00802DE1" w:rsidRDefault="009F4C24" w:rsidP="0072662F">
      <w:r w:rsidRPr="00802DE1">
        <w:rPr>
          <w:b/>
        </w:rPr>
        <w:t xml:space="preserve">Klíčová slova: </w:t>
      </w:r>
      <w:r w:rsidRPr="00802DE1">
        <w:t xml:space="preserve">výživová pyramida, tuky, sacharidy, </w:t>
      </w:r>
      <w:r w:rsidR="003271C7">
        <w:t>vitamín</w:t>
      </w:r>
      <w:r w:rsidRPr="00802DE1">
        <w:t>y, minerální látky, bílkoviny, (opakování)</w:t>
      </w:r>
    </w:p>
    <w:p w:rsidR="009F4C24" w:rsidRPr="00802DE1" w:rsidRDefault="009F4C24" w:rsidP="0072662F">
      <w:r w:rsidRPr="00802DE1">
        <w:rPr>
          <w:b/>
        </w:rPr>
        <w:t>Motivace:</w:t>
      </w:r>
      <w:r w:rsidR="00586A4E">
        <w:rPr>
          <w:b/>
        </w:rPr>
        <w:t xml:space="preserve"> </w:t>
      </w:r>
      <w:r w:rsidRPr="00802DE1">
        <w:t>Co si připravíme k svačině? - žáci zakreslí to, o čem se domnívají, že bude nejvhodnější svačinka</w:t>
      </w:r>
    </w:p>
    <w:p w:rsidR="009F4C24" w:rsidRPr="00802DE1" w:rsidRDefault="009F4C24" w:rsidP="0072662F">
      <w:r w:rsidRPr="00802DE1">
        <w:rPr>
          <w:b/>
          <w:bCs/>
          <w:iCs/>
        </w:rPr>
        <w:t>Pomůcky:</w:t>
      </w:r>
      <w:r w:rsidRPr="00802DE1">
        <w:t xml:space="preserve"> psací potřeby, školní pomůcky, pracovní listy, učebnice</w:t>
      </w:r>
    </w:p>
    <w:p w:rsidR="009F4C24" w:rsidRPr="00802DE1" w:rsidRDefault="009F4C24" w:rsidP="0072662F">
      <w:r w:rsidRPr="00802DE1">
        <w:rPr>
          <w:b/>
        </w:rPr>
        <w:t>Základní informace</w:t>
      </w:r>
      <w:r w:rsidRPr="00802DE1">
        <w:rPr>
          <w:b/>
          <w:i/>
        </w:rPr>
        <w:t>:</w:t>
      </w:r>
      <w:r w:rsidRPr="00802DE1">
        <w:t xml:space="preserve"> minimálně pět jídel denně asi po 3 – 4 hodinách (snídaně,</w:t>
      </w:r>
      <w:r w:rsidR="00C32C8D" w:rsidRPr="00802DE1">
        <w:t xml:space="preserve"> svačina, oběd, svačina, večeře</w:t>
      </w:r>
      <w:r w:rsidRPr="00802DE1">
        <w:t>); snídaně: vhodná je konzumace tmavého pečiva společně s bílkovinami (př.: jogurt a müslli nebo tmavé pečivo se sýrem); dopol</w:t>
      </w:r>
      <w:r w:rsidR="00C32C8D" w:rsidRPr="00802DE1">
        <w:t xml:space="preserve">ední svačina: </w:t>
      </w:r>
      <w:r w:rsidR="003271C7">
        <w:t>vitamín</w:t>
      </w:r>
      <w:r w:rsidR="00C32C8D" w:rsidRPr="00802DE1">
        <w:t>y, cukry (</w:t>
      </w:r>
      <w:r w:rsidRPr="00802DE1">
        <w:t>př.:</w:t>
      </w:r>
      <w:r w:rsidR="00EE624B" w:rsidRPr="00802DE1">
        <w:t xml:space="preserve"> ovoce); </w:t>
      </w:r>
      <w:r w:rsidRPr="00802DE1">
        <w:t>oběd: sacharidy a bílkoviny (př.: libové maso, příloha – brambor, rýže a zelenina); odpolední s</w:t>
      </w:r>
      <w:r w:rsidR="00586A4E">
        <w:t>vačina: bílkoviny (př.: jogurt</w:t>
      </w:r>
      <w:r w:rsidRPr="00802DE1">
        <w:t>); večeře: měla by být lehká s obsahem bílkovin (př.: libové maso a zelenina nebo salát)</w:t>
      </w:r>
    </w:p>
    <w:p w:rsidR="009F4C24" w:rsidRPr="00802DE1" w:rsidRDefault="009F4C24" w:rsidP="009F4C24">
      <w:pPr>
        <w:pStyle w:val="Textbody"/>
        <w:tabs>
          <w:tab w:val="left" w:pos="4830"/>
        </w:tabs>
        <w:spacing w:line="360" w:lineRule="auto"/>
        <w:ind w:left="1134" w:right="283"/>
        <w:jc w:val="both"/>
        <w:rPr>
          <w:rFonts w:cs="Times New Roman"/>
          <w:color w:val="auto"/>
          <w:lang w:val="cs-CZ"/>
        </w:rPr>
      </w:pPr>
      <w:r w:rsidRPr="00802DE1">
        <w:rPr>
          <w:rFonts w:cs="Times New Roman"/>
          <w:b/>
          <w:color w:val="auto"/>
          <w:lang w:val="cs-CZ"/>
        </w:rPr>
        <w:t>Integrovanost s ostatními předměty:</w:t>
      </w:r>
    </w:p>
    <w:p w:rsidR="009F4C24" w:rsidRPr="00802DE1" w:rsidRDefault="00EE624B" w:rsidP="00EE624B">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M</w:t>
      </w:r>
      <w:r w:rsidR="009F4C24" w:rsidRPr="00802DE1">
        <w:rPr>
          <w:rFonts w:cs="Times New Roman"/>
          <w:color w:val="auto"/>
          <w:lang w:val="cs-CZ"/>
        </w:rPr>
        <w:t>atematika</w:t>
      </w:r>
      <w:r w:rsidRPr="00802DE1">
        <w:rPr>
          <w:rFonts w:cs="Times New Roman"/>
          <w:color w:val="auto"/>
          <w:lang w:val="cs-CZ"/>
        </w:rPr>
        <w:tab/>
      </w:r>
      <w:r w:rsidR="009F4C24" w:rsidRPr="00802DE1">
        <w:rPr>
          <w:rFonts w:cs="Times New Roman"/>
          <w:color w:val="auto"/>
          <w:lang w:val="cs-CZ"/>
        </w:rPr>
        <w:t>slovní úlohy – pracovní list č. 30;</w:t>
      </w:r>
    </w:p>
    <w:p w:rsidR="009F4C24" w:rsidRPr="00802DE1" w:rsidRDefault="009F4C24" w:rsidP="00EE624B">
      <w:pPr>
        <w:pStyle w:val="Textbody"/>
        <w:tabs>
          <w:tab w:val="left" w:pos="2977"/>
        </w:tabs>
        <w:spacing w:line="360" w:lineRule="auto"/>
        <w:ind w:left="2977" w:right="283" w:hanging="1843"/>
        <w:jc w:val="both"/>
        <w:rPr>
          <w:rFonts w:cs="Times New Roman"/>
          <w:color w:val="auto"/>
          <w:lang w:val="cs-CZ"/>
        </w:rPr>
      </w:pPr>
      <w:r w:rsidRPr="00802DE1">
        <w:rPr>
          <w:rFonts w:cs="Times New Roman"/>
          <w:color w:val="auto"/>
          <w:lang w:val="cs-CZ"/>
        </w:rPr>
        <w:t>český jazyk</w:t>
      </w:r>
      <w:r w:rsidR="00EE624B" w:rsidRPr="00802DE1">
        <w:rPr>
          <w:rFonts w:cs="Times New Roman"/>
          <w:color w:val="auto"/>
          <w:lang w:val="cs-CZ"/>
        </w:rPr>
        <w:tab/>
      </w:r>
      <w:r w:rsidRPr="00802DE1">
        <w:rPr>
          <w:rFonts w:cs="Times New Roman"/>
          <w:color w:val="auto"/>
          <w:lang w:val="cs-CZ"/>
        </w:rPr>
        <w:t>deset nejoblíbenějších jídel seřadit dle abecedy</w:t>
      </w:r>
    </w:p>
    <w:p w:rsidR="009F4C24" w:rsidRPr="00802DE1" w:rsidRDefault="009F4C24" w:rsidP="0072662F">
      <w:r w:rsidRPr="00802DE1">
        <w:rPr>
          <w:b/>
        </w:rPr>
        <w:t>Apl</w:t>
      </w:r>
      <w:r w:rsidR="00EE624B" w:rsidRPr="00802DE1">
        <w:rPr>
          <w:b/>
        </w:rPr>
        <w:t>i</w:t>
      </w:r>
      <w:r w:rsidRPr="00802DE1">
        <w:rPr>
          <w:b/>
        </w:rPr>
        <w:t>kační úkoly:</w:t>
      </w:r>
      <w:r w:rsidR="00586A4E">
        <w:rPr>
          <w:b/>
        </w:rPr>
        <w:t xml:space="preserve"> </w:t>
      </w:r>
      <w:r w:rsidRPr="00802DE1">
        <w:t>jídelníček – žáci sestaví jídelní lístek na celý den</w:t>
      </w:r>
    </w:p>
    <w:p w:rsidR="00EE624B" w:rsidRPr="00802DE1" w:rsidRDefault="00EE624B" w:rsidP="0072662F">
      <w:pPr>
        <w:rPr>
          <w:rFonts w:cs="Times New Roman"/>
          <w:color w:val="auto"/>
          <w:sz w:val="26"/>
          <w:szCs w:val="26"/>
        </w:rPr>
      </w:pPr>
      <w:r w:rsidRPr="00802DE1">
        <w:br w:type="page"/>
      </w:r>
    </w:p>
    <w:p w:rsidR="009F4C24" w:rsidRPr="00802DE1" w:rsidRDefault="009F4C24" w:rsidP="0072662F">
      <w:pPr>
        <w:pStyle w:val="Nadpis3"/>
      </w:pPr>
      <w:bookmarkStart w:id="54" w:name="_Toc310846345"/>
      <w:r w:rsidRPr="00802DE1">
        <w:t>8 Průzkum stravovacích návyků po realizaci týdne zdraví</w:t>
      </w:r>
      <w:bookmarkEnd w:id="54"/>
    </w:p>
    <w:p w:rsidR="009F4C24" w:rsidRPr="00802DE1" w:rsidRDefault="009F4C24" w:rsidP="009F4C24">
      <w:pPr>
        <w:pStyle w:val="Textbody"/>
        <w:spacing w:line="360" w:lineRule="auto"/>
        <w:ind w:left="1134" w:right="283"/>
        <w:rPr>
          <w:rFonts w:cs="Times New Roman"/>
          <w:color w:val="auto"/>
          <w:lang w:val="cs-CZ"/>
        </w:rPr>
      </w:pPr>
    </w:p>
    <w:p w:rsidR="009F4C24" w:rsidRPr="00802DE1" w:rsidRDefault="009F4C24" w:rsidP="0072662F">
      <w:pPr>
        <w:pStyle w:val="Nadpis4"/>
        <w:rPr>
          <w:i/>
        </w:rPr>
      </w:pPr>
      <w:bookmarkStart w:id="55" w:name="_Toc310846346"/>
      <w:r w:rsidRPr="00802DE1">
        <w:t>8.1 Zjištění stravovacích návyků po realizaci Týdne zdraví</w:t>
      </w:r>
      <w:bookmarkEnd w:id="55"/>
    </w:p>
    <w:p w:rsidR="009F4C24" w:rsidRPr="00802DE1" w:rsidRDefault="009F4C24" w:rsidP="0072662F">
      <w:r w:rsidRPr="00802DE1">
        <w:t>Dotazník č. 2 byl žákům základní školy v Horní Libchavě předložen po jednom měsíci od uskutečněného Týdne zdraví a to 13. prosince 2010.</w:t>
      </w:r>
    </w:p>
    <w:p w:rsidR="009F4C24" w:rsidRPr="00802DE1" w:rsidRDefault="009F4C24" w:rsidP="0072662F">
      <w:r w:rsidRPr="00802DE1">
        <w:t xml:space="preserve">Tímto jednoduchým dotazníkem jsem si ověřovala znalosti, jaké děti získaly během </w:t>
      </w:r>
      <w:r w:rsidR="00EE624B" w:rsidRPr="00802DE1">
        <w:t>T</w:t>
      </w:r>
      <w:r w:rsidRPr="00802DE1">
        <w:t>ýdne zdraví.  Žáci měli na dotazy odpoví</w:t>
      </w:r>
      <w:r w:rsidR="001543B5">
        <w:t>dat, podle toho co se dozvěděli</w:t>
      </w:r>
      <w:r w:rsidR="001543B5">
        <w:br/>
      </w:r>
      <w:r w:rsidRPr="00802DE1">
        <w:t>a co je, dle jejich úsudku</w:t>
      </w:r>
      <w:r w:rsidR="00EE624B" w:rsidRPr="00802DE1">
        <w:t>,</w:t>
      </w:r>
      <w:r w:rsidRPr="00802DE1">
        <w:t xml:space="preserve"> správné.</w:t>
      </w:r>
    </w:p>
    <w:p w:rsidR="009F4C24" w:rsidRPr="00802DE1" w:rsidRDefault="009F4C24" w:rsidP="0072662F">
      <w:r w:rsidRPr="00802DE1">
        <w:t>Na dotazy odpovídalo 20 respondentů narozených v rozmezí let 1999 – 2004, z toho 5 dívek a 15 chlapců.</w:t>
      </w:r>
    </w:p>
    <w:p w:rsidR="00EE624B" w:rsidRPr="00802DE1" w:rsidRDefault="00EE624B" w:rsidP="0072662F">
      <w:pPr>
        <w:rPr>
          <w:rFonts w:cs="Times New Roman"/>
          <w:color w:val="auto"/>
        </w:rPr>
      </w:pPr>
      <w:r w:rsidRPr="00802DE1">
        <w:br w:type="page"/>
      </w:r>
    </w:p>
    <w:p w:rsidR="009F4C24" w:rsidRPr="00802DE1" w:rsidRDefault="009F4C24" w:rsidP="0072662F">
      <w:pPr>
        <w:pStyle w:val="Nadpis5"/>
      </w:pPr>
      <w:bookmarkStart w:id="56" w:name="_Toc310846347"/>
      <w:r w:rsidRPr="00802DE1">
        <w:t>8.1.1 Dotazník číslo dvě</w:t>
      </w:r>
      <w:bookmarkEnd w:id="56"/>
    </w:p>
    <w:p w:rsidR="009F4C24" w:rsidRPr="00802DE1" w:rsidRDefault="009F4C24" w:rsidP="009F4C24">
      <w:pPr>
        <w:pStyle w:val="Standard"/>
        <w:spacing w:line="360" w:lineRule="auto"/>
        <w:ind w:left="1134" w:right="283"/>
        <w:jc w:val="both"/>
        <w:rPr>
          <w:rFonts w:cs="Times New Roman"/>
          <w:color w:val="auto"/>
          <w:lang w:val="cs-CZ"/>
        </w:rPr>
      </w:pPr>
    </w:p>
    <w:p w:rsidR="009F4C24" w:rsidRPr="00802DE1" w:rsidRDefault="009F4C24" w:rsidP="009F4C24">
      <w:pPr>
        <w:pStyle w:val="Standard"/>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1</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Snídaně: ano – ne.</w:t>
      </w: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15" o:spid="_x0000_s1054" type="#_x0000_t75" style="position:absolute;left:0;text-align:left;margin-left:0;margin-top:0;width:431.1pt;height:44.4pt;z-index:251675136;visibility:visible;mso-position-horizontal:center;mso-position-vertical:top">
            <v:imagedata r:id="rId52" o:title=""/>
            <w10:wrap type="topAndBottom"/>
          </v:shape>
          <o:OLEObject Type="Embed" ProgID="Word.Document.12" ShapeID="Objekt15" DrawAspect="Content" ObjectID="_1384589395" r:id="rId53"/>
        </w:pict>
      </w:r>
    </w:p>
    <w:p w:rsidR="009F4C24" w:rsidRPr="00802DE1" w:rsidRDefault="00135396"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7488" behindDoc="0" locked="0" layoutInCell="1" allowOverlap="1" wp14:anchorId="3DC4EC60" wp14:editId="46AD0407">
            <wp:simplePos x="0" y="0"/>
            <wp:positionH relativeFrom="column">
              <wp:posOffset>848360</wp:posOffset>
            </wp:positionH>
            <wp:positionV relativeFrom="paragraph">
              <wp:posOffset>589915</wp:posOffset>
            </wp:positionV>
            <wp:extent cx="4572000" cy="2743200"/>
            <wp:effectExtent l="0" t="0" r="19050" b="19050"/>
            <wp:wrapTopAndBottom/>
            <wp:docPr id="46" name="Graf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r w:rsidR="009F4C24" w:rsidRPr="00802DE1">
        <w:rPr>
          <w:rFonts w:cs="Times New Roman"/>
          <w:i/>
          <w:color w:val="auto"/>
          <w:lang w:val="cs-CZ"/>
        </w:rPr>
        <w:t>Graf č. 1</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135396">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Graf ukazuje, že 95 % respondentů ví, že má ráno snídat, 5% ne.</w:t>
      </w: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Svačina: ano – ne.</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152634"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48512" behindDoc="0" locked="0" layoutInCell="1" allowOverlap="1" wp14:anchorId="7680629F" wp14:editId="3654650C">
            <wp:simplePos x="0" y="0"/>
            <wp:positionH relativeFrom="column">
              <wp:posOffset>856615</wp:posOffset>
            </wp:positionH>
            <wp:positionV relativeFrom="paragraph">
              <wp:posOffset>1567815</wp:posOffset>
            </wp:positionV>
            <wp:extent cx="4572000" cy="2743200"/>
            <wp:effectExtent l="0" t="0" r="19050" b="19050"/>
            <wp:wrapTopAndBottom/>
            <wp:docPr id="47" name="Graf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r w:rsidR="00690986">
        <w:rPr>
          <w:rFonts w:cs="Times New Roman"/>
          <w:color w:val="auto"/>
          <w:lang w:val="cs-CZ"/>
        </w:rPr>
        <w:pict>
          <v:shape id="Objekt16" o:spid="_x0000_s1056" type="#_x0000_t75" style="position:absolute;left:0;text-align:left;margin-left:0;margin-top:0;width:461.6pt;height:59.2pt;z-index:251676160;visibility:visible;mso-position-horizontal:center;mso-position-horizontal-relative:text;mso-position-vertical:top;mso-position-vertical-relative:text">
            <v:imagedata r:id="rId56" o:title=""/>
            <w10:wrap type="topAndBottom"/>
          </v:shape>
          <o:OLEObject Type="Embed" ProgID="Word.Document.12" ShapeID="Objekt16" DrawAspect="Content" ObjectID="_1384589396" r:id="rId57"/>
        </w:pict>
      </w:r>
      <w:r w:rsidR="009F4C24" w:rsidRPr="00802DE1">
        <w:rPr>
          <w:rFonts w:cs="Times New Roman"/>
          <w:i/>
          <w:color w:val="auto"/>
          <w:lang w:val="cs-CZ"/>
        </w:rPr>
        <w:t>Graf č. 2</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r w:rsidRPr="00802DE1">
        <w:rPr>
          <w:rFonts w:cs="Times New Roman"/>
          <w:color w:val="auto"/>
          <w:lang w:val="cs-CZ"/>
        </w:rPr>
        <w:t>Tento graf ukazuje, že 90 %  respondentů ví, že svačina je správná a 10 % ne.</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rPr>
          <w:rFonts w:cs="Times New Roman"/>
          <w:color w:val="auto"/>
          <w:lang w:val="cs-CZ"/>
        </w:rPr>
      </w:pPr>
      <w:r w:rsidRPr="00802DE1">
        <w:rPr>
          <w:rFonts w:cs="Times New Roman"/>
          <w:color w:val="auto"/>
          <w:lang w:val="cs-CZ"/>
        </w:rPr>
        <w:t> DOTAZNÍK Č. 2</w:t>
      </w:r>
    </w:p>
    <w:p w:rsidR="009F4C24" w:rsidRPr="00802DE1" w:rsidRDefault="009F4C24" w:rsidP="009F4C24">
      <w:pPr>
        <w:pStyle w:val="Textbody"/>
        <w:spacing w:after="200"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Položka č. 3</w:t>
      </w:r>
    </w:p>
    <w:p w:rsidR="009F4C24" w:rsidRPr="00802DE1" w:rsidRDefault="009F4C24" w:rsidP="009F4C24">
      <w:pPr>
        <w:pStyle w:val="Textbody"/>
        <w:spacing w:after="200"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Ovoce a zelenina: ano – ne.</w:t>
      </w:r>
    </w:p>
    <w:tbl>
      <w:tblPr>
        <w:tblpPr w:leftFromText="141" w:rightFromText="141" w:vertAnchor="text" w:horzAnchor="page" w:tblpX="2743" w:tblpY="417"/>
        <w:tblW w:w="4080" w:type="dxa"/>
        <w:tblCellMar>
          <w:left w:w="70" w:type="dxa"/>
          <w:right w:w="70" w:type="dxa"/>
        </w:tblCellMar>
        <w:tblLook w:val="04A0" w:firstRow="1" w:lastRow="0" w:firstColumn="1" w:lastColumn="0" w:noHBand="0" w:noVBand="1"/>
      </w:tblPr>
      <w:tblGrid>
        <w:gridCol w:w="2260"/>
        <w:gridCol w:w="880"/>
        <w:gridCol w:w="940"/>
      </w:tblGrid>
      <w:tr w:rsidR="00983AEB" w:rsidRPr="00983AEB" w:rsidTr="00983AEB">
        <w:trPr>
          <w:trHeight w:val="315"/>
        </w:trPr>
        <w:tc>
          <w:tcPr>
            <w:tcW w:w="22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Ovoce, zelenina</w:t>
            </w:r>
          </w:p>
        </w:tc>
        <w:tc>
          <w:tcPr>
            <w:tcW w:w="880" w:type="dxa"/>
            <w:tcBorders>
              <w:top w:val="single" w:sz="8" w:space="0" w:color="auto"/>
              <w:left w:val="nil"/>
              <w:bottom w:val="single" w:sz="4" w:space="0" w:color="auto"/>
              <w:right w:val="single" w:sz="4" w:space="0" w:color="auto"/>
            </w:tcBorders>
            <w:shd w:val="clear" w:color="000000" w:fill="FFC000"/>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Ano</w:t>
            </w:r>
          </w:p>
        </w:tc>
        <w:tc>
          <w:tcPr>
            <w:tcW w:w="940" w:type="dxa"/>
            <w:tcBorders>
              <w:top w:val="single" w:sz="8" w:space="0" w:color="auto"/>
              <w:left w:val="nil"/>
              <w:bottom w:val="single" w:sz="4" w:space="0" w:color="auto"/>
              <w:right w:val="single" w:sz="8" w:space="0" w:color="auto"/>
            </w:tcBorders>
            <w:shd w:val="clear" w:color="000000" w:fill="FFC000"/>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Ne</w:t>
            </w:r>
          </w:p>
        </w:tc>
      </w:tr>
      <w:tr w:rsidR="00983AEB" w:rsidRPr="00983AEB" w:rsidTr="00983AEB">
        <w:trPr>
          <w:trHeight w:val="330"/>
        </w:trPr>
        <w:tc>
          <w:tcPr>
            <w:tcW w:w="2260" w:type="dxa"/>
            <w:vMerge/>
            <w:tcBorders>
              <w:top w:val="single" w:sz="8" w:space="0" w:color="auto"/>
              <w:left w:val="single" w:sz="8" w:space="0" w:color="auto"/>
              <w:bottom w:val="single" w:sz="8" w:space="0" w:color="000000"/>
              <w:right w:val="single" w:sz="4" w:space="0" w:color="auto"/>
            </w:tcBorders>
            <w:vAlign w:val="center"/>
            <w:hideMark/>
          </w:tcPr>
          <w:p w:rsidR="00983AEB" w:rsidRPr="00983AEB" w:rsidRDefault="00983AEB" w:rsidP="00983AEB">
            <w:pPr>
              <w:widowControl/>
              <w:suppressAutoHyphens w:val="0"/>
              <w:autoSpaceDN/>
              <w:spacing w:after="0" w:line="240" w:lineRule="auto"/>
              <w:ind w:left="0" w:firstLine="0"/>
              <w:jc w:val="left"/>
              <w:rPr>
                <w:rFonts w:eastAsia="Times New Roman" w:cs="Times New Roman"/>
                <w:kern w:val="0"/>
                <w:lang w:eastAsia="cs-CZ" w:bidi="ar-SA"/>
              </w:rPr>
            </w:pPr>
          </w:p>
        </w:tc>
        <w:tc>
          <w:tcPr>
            <w:tcW w:w="880" w:type="dxa"/>
            <w:tcBorders>
              <w:top w:val="nil"/>
              <w:left w:val="nil"/>
              <w:bottom w:val="single" w:sz="8" w:space="0" w:color="auto"/>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18</w:t>
            </w:r>
          </w:p>
        </w:tc>
        <w:tc>
          <w:tcPr>
            <w:tcW w:w="940" w:type="dxa"/>
            <w:tcBorders>
              <w:top w:val="nil"/>
              <w:left w:val="nil"/>
              <w:bottom w:val="single" w:sz="8" w:space="0" w:color="auto"/>
              <w:right w:val="single" w:sz="8"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2</w:t>
            </w:r>
          </w:p>
        </w:tc>
      </w:tr>
    </w:tbl>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164278" w:rsidP="009F4C24">
      <w:pPr>
        <w:pStyle w:val="Textbody"/>
        <w:tabs>
          <w:tab w:val="left" w:pos="2251"/>
        </w:tabs>
        <w:spacing w:line="360" w:lineRule="auto"/>
        <w:ind w:left="1134" w:right="283"/>
        <w:rPr>
          <w:rFonts w:cs="Times New Roman"/>
          <w:i/>
          <w:color w:val="auto"/>
          <w:lang w:val="cs-CZ"/>
        </w:rPr>
      </w:pPr>
      <w:r w:rsidRPr="00802DE1">
        <w:rPr>
          <w:noProof/>
          <w:lang w:val="cs-CZ" w:eastAsia="cs-CZ" w:bidi="ar-SA"/>
        </w:rPr>
        <w:drawing>
          <wp:anchor distT="0" distB="0" distL="114300" distR="114300" simplePos="0" relativeHeight="251649536" behindDoc="0" locked="0" layoutInCell="1" allowOverlap="1" wp14:anchorId="5EB55DCA" wp14:editId="6EDC05D1">
            <wp:simplePos x="0" y="0"/>
            <wp:positionH relativeFrom="column">
              <wp:posOffset>848995</wp:posOffset>
            </wp:positionH>
            <wp:positionV relativeFrom="paragraph">
              <wp:posOffset>426720</wp:posOffset>
            </wp:positionV>
            <wp:extent cx="4572000" cy="2743200"/>
            <wp:effectExtent l="0" t="0" r="19050" b="19050"/>
            <wp:wrapTopAndBottom/>
            <wp:docPr id="48" name="Graf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r w:rsidR="009F4C24" w:rsidRPr="00802DE1">
        <w:rPr>
          <w:rFonts w:cs="Times New Roman"/>
          <w:i/>
          <w:color w:val="auto"/>
          <w:lang w:val="cs-CZ"/>
        </w:rPr>
        <w:t>Graf č: 3</w:t>
      </w: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164278">
      <w:pPr>
        <w:pStyle w:val="Textbody"/>
        <w:tabs>
          <w:tab w:val="left" w:pos="2251"/>
        </w:tabs>
        <w:spacing w:line="360" w:lineRule="auto"/>
        <w:ind w:left="1134" w:right="283"/>
        <w:jc w:val="center"/>
        <w:rPr>
          <w:rFonts w:cs="Times New Roman"/>
          <w:color w:val="auto"/>
          <w:lang w:val="cs-CZ"/>
        </w:rPr>
      </w:pPr>
      <w:r w:rsidRPr="00802DE1">
        <w:rPr>
          <w:rFonts w:cs="Times New Roman"/>
          <w:color w:val="auto"/>
          <w:lang w:val="cs-CZ"/>
        </w:rPr>
        <w:t>Graf dokazuje, že 90 % dětí ví, že ovoce a zelenina jsou důležité a 10 % si myslí, že ne.</w:t>
      </w:r>
    </w:p>
    <w:p w:rsidR="009F4C24" w:rsidRPr="00802DE1" w:rsidRDefault="009F4C24" w:rsidP="009F4C24">
      <w:pPr>
        <w:pStyle w:val="Textbody"/>
        <w:spacing w:after="200"/>
        <w:ind w:left="993"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Položka č. 4</w:t>
      </w:r>
    </w:p>
    <w:p w:rsidR="009F4C24" w:rsidRPr="00802DE1" w:rsidRDefault="009F4C24" w:rsidP="009F4C24">
      <w:pPr>
        <w:pStyle w:val="Textbody"/>
        <w:spacing w:after="200"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Oběd ze školní jídelny</w:t>
      </w:r>
    </w:p>
    <w:tbl>
      <w:tblPr>
        <w:tblpPr w:leftFromText="141" w:rightFromText="141" w:vertAnchor="text" w:horzAnchor="page" w:tblpX="2757" w:tblpY="459"/>
        <w:tblW w:w="4080" w:type="dxa"/>
        <w:tblCellMar>
          <w:left w:w="70" w:type="dxa"/>
          <w:right w:w="70" w:type="dxa"/>
        </w:tblCellMar>
        <w:tblLook w:val="04A0" w:firstRow="1" w:lastRow="0" w:firstColumn="1" w:lastColumn="0" w:noHBand="0" w:noVBand="1"/>
      </w:tblPr>
      <w:tblGrid>
        <w:gridCol w:w="2260"/>
        <w:gridCol w:w="880"/>
        <w:gridCol w:w="940"/>
      </w:tblGrid>
      <w:tr w:rsidR="00983AEB" w:rsidRPr="00983AEB" w:rsidTr="00983AEB">
        <w:trPr>
          <w:trHeight w:val="315"/>
        </w:trPr>
        <w:tc>
          <w:tcPr>
            <w:tcW w:w="22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Oběd ze školní jídelny</w:t>
            </w:r>
          </w:p>
        </w:tc>
        <w:tc>
          <w:tcPr>
            <w:tcW w:w="880" w:type="dxa"/>
            <w:tcBorders>
              <w:top w:val="single" w:sz="8" w:space="0" w:color="auto"/>
              <w:left w:val="nil"/>
              <w:bottom w:val="single" w:sz="4" w:space="0" w:color="auto"/>
              <w:right w:val="single" w:sz="4" w:space="0" w:color="auto"/>
            </w:tcBorders>
            <w:shd w:val="clear" w:color="000000" w:fill="FFC000"/>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Ano</w:t>
            </w:r>
          </w:p>
        </w:tc>
        <w:tc>
          <w:tcPr>
            <w:tcW w:w="940" w:type="dxa"/>
            <w:tcBorders>
              <w:top w:val="single" w:sz="8" w:space="0" w:color="auto"/>
              <w:left w:val="nil"/>
              <w:bottom w:val="single" w:sz="4" w:space="0" w:color="auto"/>
              <w:right w:val="single" w:sz="8" w:space="0" w:color="auto"/>
            </w:tcBorders>
            <w:shd w:val="clear" w:color="000000" w:fill="FFC000"/>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Ne</w:t>
            </w:r>
          </w:p>
        </w:tc>
      </w:tr>
      <w:tr w:rsidR="00983AEB" w:rsidRPr="00983AEB" w:rsidTr="00983AEB">
        <w:trPr>
          <w:trHeight w:val="330"/>
        </w:trPr>
        <w:tc>
          <w:tcPr>
            <w:tcW w:w="2260" w:type="dxa"/>
            <w:vMerge/>
            <w:tcBorders>
              <w:top w:val="single" w:sz="8" w:space="0" w:color="auto"/>
              <w:left w:val="single" w:sz="8" w:space="0" w:color="auto"/>
              <w:bottom w:val="single" w:sz="8" w:space="0" w:color="000000"/>
              <w:right w:val="single" w:sz="4" w:space="0" w:color="auto"/>
            </w:tcBorders>
            <w:vAlign w:val="center"/>
            <w:hideMark/>
          </w:tcPr>
          <w:p w:rsidR="00983AEB" w:rsidRPr="00983AEB" w:rsidRDefault="00983AEB" w:rsidP="00983AEB">
            <w:pPr>
              <w:widowControl/>
              <w:suppressAutoHyphens w:val="0"/>
              <w:autoSpaceDN/>
              <w:spacing w:after="0" w:line="240" w:lineRule="auto"/>
              <w:ind w:left="0" w:firstLine="0"/>
              <w:jc w:val="left"/>
              <w:rPr>
                <w:rFonts w:eastAsia="Times New Roman" w:cs="Times New Roman"/>
                <w:kern w:val="0"/>
                <w:lang w:eastAsia="cs-CZ" w:bidi="ar-SA"/>
              </w:rPr>
            </w:pPr>
          </w:p>
        </w:tc>
        <w:tc>
          <w:tcPr>
            <w:tcW w:w="880" w:type="dxa"/>
            <w:tcBorders>
              <w:top w:val="nil"/>
              <w:left w:val="nil"/>
              <w:bottom w:val="single" w:sz="8" w:space="0" w:color="auto"/>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18</w:t>
            </w:r>
          </w:p>
        </w:tc>
        <w:tc>
          <w:tcPr>
            <w:tcW w:w="940" w:type="dxa"/>
            <w:tcBorders>
              <w:top w:val="nil"/>
              <w:left w:val="nil"/>
              <w:bottom w:val="single" w:sz="8" w:space="0" w:color="auto"/>
              <w:right w:val="single" w:sz="8"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2</w:t>
            </w:r>
          </w:p>
        </w:tc>
      </w:tr>
    </w:tbl>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7E34F4" w:rsidP="009F4C24">
      <w:pPr>
        <w:pStyle w:val="Textbody"/>
        <w:tabs>
          <w:tab w:val="left" w:pos="2251"/>
        </w:tabs>
        <w:spacing w:line="360" w:lineRule="auto"/>
        <w:ind w:left="1134" w:right="283"/>
        <w:rPr>
          <w:rFonts w:cs="Times New Roman"/>
          <w:i/>
          <w:color w:val="auto"/>
          <w:lang w:val="cs-CZ"/>
        </w:rPr>
      </w:pPr>
      <w:r w:rsidRPr="00802DE1">
        <w:rPr>
          <w:noProof/>
          <w:lang w:val="cs-CZ" w:eastAsia="cs-CZ" w:bidi="ar-SA"/>
        </w:rPr>
        <w:drawing>
          <wp:anchor distT="0" distB="0" distL="114300" distR="114300" simplePos="0" relativeHeight="251650560" behindDoc="0" locked="0" layoutInCell="1" allowOverlap="1" wp14:anchorId="09D8114C" wp14:editId="411C5984">
            <wp:simplePos x="0" y="0"/>
            <wp:positionH relativeFrom="column">
              <wp:posOffset>793115</wp:posOffset>
            </wp:positionH>
            <wp:positionV relativeFrom="paragraph">
              <wp:posOffset>657225</wp:posOffset>
            </wp:positionV>
            <wp:extent cx="4572000" cy="2743200"/>
            <wp:effectExtent l="0" t="0" r="19050" b="19050"/>
            <wp:wrapTopAndBottom/>
            <wp:docPr id="50" name="Graf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r w:rsidR="009F4C24" w:rsidRPr="00802DE1">
        <w:rPr>
          <w:rFonts w:cs="Times New Roman"/>
          <w:i/>
          <w:color w:val="auto"/>
          <w:lang w:val="cs-CZ"/>
        </w:rPr>
        <w:t>Graf č. 4</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7E34F4">
      <w:pPr>
        <w:pStyle w:val="Textbody"/>
        <w:tabs>
          <w:tab w:val="left" w:pos="2251"/>
        </w:tabs>
        <w:spacing w:line="360" w:lineRule="auto"/>
        <w:ind w:left="1134" w:right="283"/>
        <w:jc w:val="center"/>
        <w:rPr>
          <w:rFonts w:cs="Times New Roman"/>
          <w:color w:val="auto"/>
          <w:lang w:val="cs-CZ"/>
        </w:rPr>
      </w:pPr>
      <w:r w:rsidRPr="00802DE1">
        <w:rPr>
          <w:rFonts w:cs="Times New Roman"/>
          <w:color w:val="auto"/>
          <w:lang w:val="cs-CZ"/>
        </w:rPr>
        <w:t>Ze školní jídelny má oběd 90 % dětí, 10 % dětí nechodí na oběd do školní jídelny.</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line="360" w:lineRule="auto"/>
        <w:ind w:left="1134" w:right="283"/>
        <w:jc w:val="both"/>
        <w:rPr>
          <w:rFonts w:cs="Times New Roman"/>
          <w:color w:val="auto"/>
          <w:lang w:val="cs-CZ"/>
        </w:rPr>
      </w:pPr>
      <w:r w:rsidRPr="00802DE1">
        <w:rPr>
          <w:rFonts w:cs="Times New Roman"/>
          <w:color w:val="auto"/>
          <w:lang w:val="cs-CZ"/>
        </w:rPr>
        <w:t> </w:t>
      </w:r>
    </w:p>
    <w:p w:rsidR="009F4C24" w:rsidRPr="00655AD0" w:rsidRDefault="00655AD0" w:rsidP="00655AD0">
      <w:pPr>
        <w:pStyle w:val="Textbody"/>
        <w:spacing w:after="200" w:line="360" w:lineRule="auto"/>
        <w:ind w:left="1134" w:right="283"/>
        <w:jc w:val="both"/>
        <w:rPr>
          <w:rFonts w:cs="Times New Roman"/>
          <w:b/>
          <w:color w:val="auto"/>
          <w:lang w:val="cs-CZ"/>
        </w:rPr>
      </w:pPr>
      <w:r>
        <w:rPr>
          <w:rFonts w:cs="Times New Roman"/>
          <w:b/>
          <w:color w:val="auto"/>
          <w:lang w:val="cs-CZ"/>
        </w:rPr>
        <w:t>Otázka č. 5</w:t>
      </w:r>
    </w:p>
    <w:p w:rsidR="009F4C24"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Zlepšil jsi svůj jídelníček: ano – ne.</w:t>
      </w:r>
    </w:p>
    <w:tbl>
      <w:tblPr>
        <w:tblpPr w:leftFromText="141" w:rightFromText="141" w:vertAnchor="page" w:horzAnchor="page" w:tblpX="2716" w:tblpY="3805"/>
        <w:tblW w:w="4080" w:type="dxa"/>
        <w:tblCellMar>
          <w:left w:w="70" w:type="dxa"/>
          <w:right w:w="70" w:type="dxa"/>
        </w:tblCellMar>
        <w:tblLook w:val="04A0" w:firstRow="1" w:lastRow="0" w:firstColumn="1" w:lastColumn="0" w:noHBand="0" w:noVBand="1"/>
      </w:tblPr>
      <w:tblGrid>
        <w:gridCol w:w="2260"/>
        <w:gridCol w:w="880"/>
        <w:gridCol w:w="940"/>
      </w:tblGrid>
      <w:tr w:rsidR="00983AEB" w:rsidRPr="00655AD0" w:rsidTr="00983AEB">
        <w:trPr>
          <w:trHeight w:val="300"/>
        </w:trPr>
        <w:tc>
          <w:tcPr>
            <w:tcW w:w="22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83AEB" w:rsidRPr="00655AD0"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655AD0">
              <w:rPr>
                <w:rFonts w:eastAsia="Times New Roman" w:cs="Times New Roman"/>
                <w:kern w:val="0"/>
                <w:sz w:val="22"/>
                <w:szCs w:val="22"/>
                <w:lang w:eastAsia="cs-CZ" w:bidi="ar-SA"/>
              </w:rPr>
              <w:t>Zlepšil jsi svůj jídelníček</w:t>
            </w:r>
          </w:p>
        </w:tc>
        <w:tc>
          <w:tcPr>
            <w:tcW w:w="880" w:type="dxa"/>
            <w:tcBorders>
              <w:top w:val="single" w:sz="8" w:space="0" w:color="auto"/>
              <w:left w:val="nil"/>
              <w:bottom w:val="single" w:sz="4" w:space="0" w:color="auto"/>
              <w:right w:val="single" w:sz="4" w:space="0" w:color="auto"/>
            </w:tcBorders>
            <w:shd w:val="clear" w:color="000000" w:fill="FFC000"/>
            <w:noWrap/>
            <w:vAlign w:val="center"/>
            <w:hideMark/>
          </w:tcPr>
          <w:p w:rsidR="00983AEB" w:rsidRPr="00655AD0"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655AD0">
              <w:rPr>
                <w:rFonts w:eastAsia="Times New Roman" w:cs="Times New Roman"/>
                <w:kern w:val="0"/>
                <w:sz w:val="22"/>
                <w:szCs w:val="22"/>
                <w:lang w:eastAsia="cs-CZ" w:bidi="ar-SA"/>
              </w:rPr>
              <w:t>Ano</w:t>
            </w:r>
          </w:p>
        </w:tc>
        <w:tc>
          <w:tcPr>
            <w:tcW w:w="940" w:type="dxa"/>
            <w:tcBorders>
              <w:top w:val="single" w:sz="8" w:space="0" w:color="auto"/>
              <w:left w:val="nil"/>
              <w:bottom w:val="single" w:sz="4" w:space="0" w:color="auto"/>
              <w:right w:val="single" w:sz="8" w:space="0" w:color="auto"/>
            </w:tcBorders>
            <w:shd w:val="clear" w:color="000000" w:fill="FFC000"/>
            <w:noWrap/>
            <w:vAlign w:val="center"/>
            <w:hideMark/>
          </w:tcPr>
          <w:p w:rsidR="00983AEB" w:rsidRPr="00655AD0"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655AD0">
              <w:rPr>
                <w:rFonts w:eastAsia="Times New Roman" w:cs="Times New Roman"/>
                <w:kern w:val="0"/>
                <w:sz w:val="22"/>
                <w:szCs w:val="22"/>
                <w:lang w:eastAsia="cs-CZ" w:bidi="ar-SA"/>
              </w:rPr>
              <w:t>Ne</w:t>
            </w:r>
          </w:p>
        </w:tc>
      </w:tr>
      <w:tr w:rsidR="00983AEB" w:rsidRPr="00655AD0" w:rsidTr="00983AEB">
        <w:trPr>
          <w:trHeight w:val="315"/>
        </w:trPr>
        <w:tc>
          <w:tcPr>
            <w:tcW w:w="2260" w:type="dxa"/>
            <w:vMerge/>
            <w:tcBorders>
              <w:top w:val="single" w:sz="8" w:space="0" w:color="auto"/>
              <w:left w:val="single" w:sz="8" w:space="0" w:color="auto"/>
              <w:bottom w:val="single" w:sz="8" w:space="0" w:color="000000"/>
              <w:right w:val="single" w:sz="4" w:space="0" w:color="auto"/>
            </w:tcBorders>
            <w:vAlign w:val="center"/>
            <w:hideMark/>
          </w:tcPr>
          <w:p w:rsidR="00983AEB" w:rsidRPr="00655AD0" w:rsidRDefault="00983AEB" w:rsidP="00983AEB">
            <w:pPr>
              <w:widowControl/>
              <w:suppressAutoHyphens w:val="0"/>
              <w:autoSpaceDN/>
              <w:spacing w:after="0" w:line="240" w:lineRule="auto"/>
              <w:ind w:left="0" w:firstLine="0"/>
              <w:jc w:val="left"/>
              <w:rPr>
                <w:rFonts w:eastAsia="Times New Roman" w:cs="Times New Roman"/>
                <w:kern w:val="0"/>
                <w:sz w:val="22"/>
                <w:szCs w:val="22"/>
                <w:lang w:eastAsia="cs-CZ" w:bidi="ar-SA"/>
              </w:rPr>
            </w:pPr>
          </w:p>
        </w:tc>
        <w:tc>
          <w:tcPr>
            <w:tcW w:w="880" w:type="dxa"/>
            <w:tcBorders>
              <w:top w:val="nil"/>
              <w:left w:val="nil"/>
              <w:bottom w:val="single" w:sz="8" w:space="0" w:color="auto"/>
              <w:right w:val="single" w:sz="4" w:space="0" w:color="auto"/>
            </w:tcBorders>
            <w:shd w:val="clear" w:color="auto" w:fill="auto"/>
            <w:noWrap/>
            <w:vAlign w:val="center"/>
            <w:hideMark/>
          </w:tcPr>
          <w:p w:rsidR="00983AEB" w:rsidRPr="00655AD0"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655AD0">
              <w:rPr>
                <w:rFonts w:eastAsia="Times New Roman" w:cs="Times New Roman"/>
                <w:kern w:val="0"/>
                <w:sz w:val="22"/>
                <w:szCs w:val="22"/>
                <w:lang w:eastAsia="cs-CZ" w:bidi="ar-SA"/>
              </w:rPr>
              <w:t>17</w:t>
            </w:r>
          </w:p>
        </w:tc>
        <w:tc>
          <w:tcPr>
            <w:tcW w:w="940" w:type="dxa"/>
            <w:tcBorders>
              <w:top w:val="nil"/>
              <w:left w:val="nil"/>
              <w:bottom w:val="single" w:sz="8" w:space="0" w:color="auto"/>
              <w:right w:val="single" w:sz="8" w:space="0" w:color="auto"/>
            </w:tcBorders>
            <w:shd w:val="clear" w:color="auto" w:fill="auto"/>
            <w:noWrap/>
            <w:vAlign w:val="center"/>
            <w:hideMark/>
          </w:tcPr>
          <w:p w:rsidR="00983AEB" w:rsidRPr="00655AD0"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655AD0">
              <w:rPr>
                <w:rFonts w:eastAsia="Times New Roman" w:cs="Times New Roman"/>
                <w:kern w:val="0"/>
                <w:sz w:val="22"/>
                <w:szCs w:val="22"/>
                <w:lang w:eastAsia="cs-CZ" w:bidi="ar-SA"/>
              </w:rPr>
              <w:t>3</w:t>
            </w:r>
          </w:p>
        </w:tc>
      </w:tr>
    </w:tbl>
    <w:p w:rsidR="00983AEB" w:rsidRPr="00802DE1" w:rsidRDefault="00983AEB" w:rsidP="009F4C24">
      <w:pPr>
        <w:pStyle w:val="Textbody"/>
        <w:spacing w:after="200" w:line="360" w:lineRule="auto"/>
        <w:ind w:left="1134" w:right="283"/>
        <w:jc w:val="both"/>
        <w:rPr>
          <w:rFonts w:cs="Times New Roman"/>
          <w:b/>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7E34F4"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51584" behindDoc="0" locked="0" layoutInCell="1" allowOverlap="1" wp14:anchorId="77A2ECAC" wp14:editId="405E8CE1">
            <wp:simplePos x="0" y="0"/>
            <wp:positionH relativeFrom="column">
              <wp:posOffset>872490</wp:posOffset>
            </wp:positionH>
            <wp:positionV relativeFrom="paragraph">
              <wp:posOffset>563245</wp:posOffset>
            </wp:positionV>
            <wp:extent cx="4572000" cy="2743200"/>
            <wp:effectExtent l="0" t="0" r="19050" b="19050"/>
            <wp:wrapTopAndBottom/>
            <wp:docPr id="52" name="Graf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r w:rsidR="009F4C24" w:rsidRPr="00802DE1">
        <w:rPr>
          <w:rFonts w:cs="Times New Roman"/>
          <w:i/>
          <w:color w:val="auto"/>
          <w:lang w:val="cs-CZ"/>
        </w:rPr>
        <w:t>Graf č. 5</w:t>
      </w: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7E34F4" w:rsidRPr="00802DE1" w:rsidRDefault="009F4C24" w:rsidP="007E34F4">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Graf ukazuje, že 85 % respondentů přehodnotilo své stravovací návyky,</w:t>
      </w:r>
    </w:p>
    <w:p w:rsidR="009F4C24" w:rsidRPr="00802DE1" w:rsidRDefault="009F4C24" w:rsidP="007E34F4">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 xml:space="preserve"> 15 %</w:t>
      </w:r>
      <w:r w:rsidR="00A622D4">
        <w:rPr>
          <w:rFonts w:cs="Times New Roman"/>
          <w:color w:val="auto"/>
          <w:lang w:val="cs-CZ"/>
        </w:rPr>
        <w:t xml:space="preserve"> nikoli</w:t>
      </w:r>
      <w:r w:rsidRPr="00802DE1">
        <w:rPr>
          <w:rFonts w:cs="Times New Roman"/>
          <w:color w:val="auto"/>
          <w:lang w:val="cs-CZ"/>
        </w:rPr>
        <w:t>.</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6</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Pohyb</w:t>
      </w:r>
    </w:p>
    <w:tbl>
      <w:tblPr>
        <w:tblpPr w:leftFromText="141" w:rightFromText="141" w:vertAnchor="text" w:horzAnchor="page" w:tblpX="2594" w:tblpY="51"/>
        <w:tblW w:w="2880" w:type="dxa"/>
        <w:tblCellMar>
          <w:left w:w="70" w:type="dxa"/>
          <w:right w:w="70" w:type="dxa"/>
        </w:tblCellMar>
        <w:tblLook w:val="04A0" w:firstRow="1" w:lastRow="0" w:firstColumn="1" w:lastColumn="0" w:noHBand="0" w:noVBand="1"/>
      </w:tblPr>
      <w:tblGrid>
        <w:gridCol w:w="960"/>
        <w:gridCol w:w="960"/>
        <w:gridCol w:w="960"/>
      </w:tblGrid>
      <w:tr w:rsidR="00983AEB" w:rsidRPr="00983AEB" w:rsidTr="00983AEB">
        <w:trPr>
          <w:trHeight w:val="300"/>
        </w:trPr>
        <w:tc>
          <w:tcPr>
            <w:tcW w:w="9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983AEB">
              <w:rPr>
                <w:rFonts w:eastAsia="Times New Roman" w:cs="Times New Roman"/>
                <w:kern w:val="0"/>
                <w:sz w:val="22"/>
                <w:szCs w:val="22"/>
                <w:lang w:eastAsia="cs-CZ" w:bidi="ar-SA"/>
              </w:rPr>
              <w:t>Pohyb</w:t>
            </w:r>
          </w:p>
        </w:tc>
        <w:tc>
          <w:tcPr>
            <w:tcW w:w="960" w:type="dxa"/>
            <w:tcBorders>
              <w:top w:val="single" w:sz="8" w:space="0" w:color="auto"/>
              <w:left w:val="nil"/>
              <w:bottom w:val="single" w:sz="4" w:space="0" w:color="auto"/>
              <w:right w:val="single" w:sz="4" w:space="0" w:color="auto"/>
            </w:tcBorders>
            <w:shd w:val="clear" w:color="000000" w:fill="FCDF8C"/>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983AEB">
              <w:rPr>
                <w:rFonts w:eastAsia="Times New Roman" w:cs="Times New Roman"/>
                <w:kern w:val="0"/>
                <w:sz w:val="22"/>
                <w:szCs w:val="22"/>
                <w:lang w:eastAsia="cs-CZ" w:bidi="ar-SA"/>
              </w:rPr>
              <w:t>ano</w:t>
            </w:r>
          </w:p>
        </w:tc>
        <w:tc>
          <w:tcPr>
            <w:tcW w:w="960" w:type="dxa"/>
            <w:tcBorders>
              <w:top w:val="single" w:sz="8" w:space="0" w:color="auto"/>
              <w:left w:val="nil"/>
              <w:bottom w:val="single" w:sz="4" w:space="0" w:color="auto"/>
              <w:right w:val="single" w:sz="8" w:space="0" w:color="auto"/>
            </w:tcBorders>
            <w:shd w:val="clear" w:color="000000" w:fill="FCDF8C"/>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983AEB">
              <w:rPr>
                <w:rFonts w:eastAsia="Times New Roman" w:cs="Times New Roman"/>
                <w:kern w:val="0"/>
                <w:sz w:val="22"/>
                <w:szCs w:val="22"/>
                <w:lang w:eastAsia="cs-CZ" w:bidi="ar-SA"/>
              </w:rPr>
              <w:t>ne</w:t>
            </w:r>
          </w:p>
        </w:tc>
      </w:tr>
      <w:tr w:rsidR="00983AEB" w:rsidRPr="00983AEB" w:rsidTr="00983AEB">
        <w:trPr>
          <w:trHeight w:val="315"/>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83AEB" w:rsidRPr="00983AEB" w:rsidRDefault="00983AEB" w:rsidP="00983AEB">
            <w:pPr>
              <w:widowControl/>
              <w:suppressAutoHyphens w:val="0"/>
              <w:autoSpaceDN/>
              <w:spacing w:after="0" w:line="240" w:lineRule="auto"/>
              <w:ind w:left="0" w:firstLine="0"/>
              <w:jc w:val="left"/>
              <w:rPr>
                <w:rFonts w:eastAsia="Times New Roman" w:cs="Times New Roman"/>
                <w:kern w:val="0"/>
                <w:sz w:val="22"/>
                <w:szCs w:val="22"/>
                <w:lang w:eastAsia="cs-CZ" w:bidi="ar-SA"/>
              </w:rPr>
            </w:pPr>
          </w:p>
        </w:tc>
        <w:tc>
          <w:tcPr>
            <w:tcW w:w="960" w:type="dxa"/>
            <w:tcBorders>
              <w:top w:val="nil"/>
              <w:left w:val="nil"/>
              <w:bottom w:val="single" w:sz="8" w:space="0" w:color="auto"/>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983AEB">
              <w:rPr>
                <w:rFonts w:eastAsia="Times New Roman" w:cs="Times New Roman"/>
                <w:kern w:val="0"/>
                <w:sz w:val="22"/>
                <w:szCs w:val="22"/>
                <w:lang w:eastAsia="cs-CZ" w:bidi="ar-SA"/>
              </w:rPr>
              <w:t>15</w:t>
            </w:r>
          </w:p>
        </w:tc>
        <w:tc>
          <w:tcPr>
            <w:tcW w:w="960" w:type="dxa"/>
            <w:tcBorders>
              <w:top w:val="nil"/>
              <w:left w:val="nil"/>
              <w:bottom w:val="single" w:sz="8" w:space="0" w:color="auto"/>
              <w:right w:val="single" w:sz="8"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sz w:val="22"/>
                <w:szCs w:val="22"/>
                <w:lang w:eastAsia="cs-CZ" w:bidi="ar-SA"/>
              </w:rPr>
            </w:pPr>
            <w:r w:rsidRPr="00983AEB">
              <w:rPr>
                <w:rFonts w:eastAsia="Times New Roman" w:cs="Times New Roman"/>
                <w:kern w:val="0"/>
                <w:sz w:val="22"/>
                <w:szCs w:val="22"/>
                <w:lang w:eastAsia="cs-CZ" w:bidi="ar-SA"/>
              </w:rPr>
              <w:t>5</w:t>
            </w:r>
          </w:p>
        </w:tc>
      </w:tr>
    </w:tbl>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D4359" w:rsidP="009F4C24">
      <w:pPr>
        <w:pStyle w:val="Textbody"/>
        <w:tabs>
          <w:tab w:val="left" w:pos="2251"/>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52608" behindDoc="0" locked="0" layoutInCell="1" allowOverlap="1" wp14:anchorId="064F5A1A" wp14:editId="2D403A10">
            <wp:simplePos x="0" y="0"/>
            <wp:positionH relativeFrom="column">
              <wp:posOffset>808990</wp:posOffset>
            </wp:positionH>
            <wp:positionV relativeFrom="paragraph">
              <wp:posOffset>506095</wp:posOffset>
            </wp:positionV>
            <wp:extent cx="4572000" cy="2743200"/>
            <wp:effectExtent l="0" t="0" r="19050" b="19050"/>
            <wp:wrapTopAndBottom/>
            <wp:docPr id="53" name="Graf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r w:rsidR="009F4C24" w:rsidRPr="00802DE1">
        <w:rPr>
          <w:rFonts w:cs="Times New Roman"/>
          <w:i/>
          <w:color w:val="auto"/>
          <w:lang w:val="cs-CZ"/>
        </w:rPr>
        <w:t>Graf č. 6</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tabs>
          <w:tab w:val="left" w:pos="2224"/>
        </w:tabs>
        <w:spacing w:line="276" w:lineRule="auto"/>
        <w:ind w:left="1107" w:right="745"/>
        <w:jc w:val="center"/>
        <w:rPr>
          <w:rFonts w:cs="Times New Roman"/>
          <w:color w:val="auto"/>
          <w:lang w:val="cs-CZ"/>
        </w:rPr>
      </w:pPr>
    </w:p>
    <w:p w:rsidR="009F4C24" w:rsidRPr="00802DE1" w:rsidRDefault="009F4C24" w:rsidP="006D4359">
      <w:pPr>
        <w:pStyle w:val="Textbody"/>
        <w:spacing w:after="0" w:line="360" w:lineRule="auto"/>
        <w:ind w:left="1134" w:right="283"/>
        <w:jc w:val="center"/>
        <w:rPr>
          <w:rFonts w:cs="Times New Roman"/>
          <w:color w:val="auto"/>
          <w:lang w:val="cs-CZ"/>
        </w:rPr>
      </w:pPr>
      <w:r w:rsidRPr="00802DE1">
        <w:rPr>
          <w:rFonts w:cs="Times New Roman"/>
          <w:color w:val="auto"/>
          <w:lang w:val="cs-CZ"/>
        </w:rPr>
        <w:t>Z grafu vidíme, že 75 % respondentů dalo sportu ano, 25 %  respondentů odpovědělo ne.</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rPr>
          <w:rFonts w:cs="Times New Roman"/>
          <w:color w:val="auto"/>
          <w:lang w:val="cs-CZ"/>
        </w:rPr>
      </w:pPr>
      <w:r w:rsidRPr="00802DE1">
        <w:rPr>
          <w:rFonts w:cs="Times New Roman"/>
          <w:color w:val="auto"/>
          <w:lang w:val="cs-CZ"/>
        </w:rPr>
        <w:t> DOTAZNÍK Č. 2</w:t>
      </w:r>
    </w:p>
    <w:p w:rsidR="009F4C24" w:rsidRPr="00802DE1" w:rsidRDefault="009F4C24" w:rsidP="009F4C24">
      <w:pPr>
        <w:pStyle w:val="Textbody"/>
        <w:spacing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Položka č. 7</w:t>
      </w:r>
    </w:p>
    <w:p w:rsidR="009F4C24" w:rsidRPr="00802DE1" w:rsidRDefault="009F4C24" w:rsidP="009F4C24">
      <w:pPr>
        <w:pStyle w:val="Textbody"/>
        <w:spacing w:after="200" w:line="360" w:lineRule="auto"/>
        <w:ind w:left="1134" w:right="283"/>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rPr>
          <w:rFonts w:cs="Times New Roman"/>
          <w:b/>
          <w:color w:val="auto"/>
          <w:lang w:val="cs-CZ"/>
        </w:rPr>
      </w:pPr>
      <w:r w:rsidRPr="00802DE1">
        <w:rPr>
          <w:rFonts w:cs="Times New Roman"/>
          <w:b/>
          <w:color w:val="auto"/>
          <w:lang w:val="cs-CZ"/>
        </w:rPr>
        <w:t>Mléko je důležité: ano – ne.</w:t>
      </w:r>
    </w:p>
    <w:p w:rsidR="009F4C24" w:rsidRPr="00802DE1" w:rsidRDefault="009F4C24" w:rsidP="009F4C24">
      <w:pPr>
        <w:pStyle w:val="Textbody"/>
        <w:tabs>
          <w:tab w:val="left" w:pos="2251"/>
        </w:tabs>
        <w:spacing w:line="360" w:lineRule="auto"/>
        <w:ind w:left="1134" w:right="283"/>
        <w:jc w:val="center"/>
        <w:rPr>
          <w:rFonts w:cs="Times New Roman"/>
          <w:color w:val="auto"/>
          <w:lang w:val="cs-CZ"/>
        </w:rPr>
      </w:pPr>
    </w:p>
    <w:p w:rsidR="009F4C24" w:rsidRPr="00802DE1" w:rsidRDefault="00690986" w:rsidP="009F4C24">
      <w:pPr>
        <w:pStyle w:val="Textbody"/>
        <w:tabs>
          <w:tab w:val="left" w:pos="2251"/>
        </w:tabs>
        <w:spacing w:line="360" w:lineRule="auto"/>
        <w:ind w:left="1134" w:right="283"/>
        <w:rPr>
          <w:rFonts w:cs="Times New Roman"/>
          <w:color w:val="auto"/>
          <w:lang w:val="cs-CZ"/>
        </w:rPr>
      </w:pPr>
      <w:r>
        <w:rPr>
          <w:rFonts w:cs="Times New Roman"/>
          <w:color w:val="auto"/>
          <w:lang w:val="cs-CZ"/>
        </w:rPr>
        <w:pict>
          <v:shape id="Objekt21" o:spid="_x0000_s1061" type="#_x0000_t75" style="position:absolute;left:0;text-align:left;margin-left:0;margin-top:0;width:461.6pt;height:59.2pt;z-index:251680256;visibility:visible;mso-position-horizontal:center;mso-position-vertical:top">
            <v:imagedata r:id="rId62" o:title=""/>
            <w10:wrap type="topAndBottom"/>
          </v:shape>
          <o:OLEObject Type="Embed" ProgID="Word.Document.12" ShapeID="Objekt21" DrawAspect="Content" ObjectID="_1384589397" r:id="rId63"/>
        </w:pict>
      </w:r>
    </w:p>
    <w:p w:rsidR="009F4C24" w:rsidRPr="00802DE1" w:rsidRDefault="009F4C24" w:rsidP="009F4C24">
      <w:pPr>
        <w:pStyle w:val="Textbody"/>
        <w:tabs>
          <w:tab w:val="left" w:pos="2251"/>
        </w:tabs>
        <w:spacing w:line="360" w:lineRule="auto"/>
        <w:ind w:left="1134" w:right="283"/>
        <w:rPr>
          <w:rFonts w:cs="Times New Roman"/>
          <w:i/>
          <w:color w:val="auto"/>
          <w:lang w:val="cs-CZ"/>
        </w:rPr>
      </w:pPr>
      <w:r w:rsidRPr="00802DE1">
        <w:rPr>
          <w:rFonts w:cs="Times New Roman"/>
          <w:i/>
          <w:color w:val="auto"/>
          <w:lang w:val="cs-CZ"/>
        </w:rPr>
        <w:t>Graf č. 7</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A94572" w:rsidP="009F4C24">
      <w:pPr>
        <w:pStyle w:val="Textbody"/>
        <w:tabs>
          <w:tab w:val="left" w:pos="2224"/>
        </w:tabs>
        <w:spacing w:line="276" w:lineRule="auto"/>
        <w:ind w:left="1107" w:right="745"/>
        <w:rPr>
          <w:rFonts w:cs="Times New Roman"/>
          <w:color w:val="auto"/>
          <w:lang w:val="cs-CZ"/>
        </w:rPr>
      </w:pPr>
      <w:r w:rsidRPr="00802DE1">
        <w:rPr>
          <w:noProof/>
          <w:lang w:val="cs-CZ" w:eastAsia="cs-CZ" w:bidi="ar-SA"/>
        </w:rPr>
        <w:drawing>
          <wp:anchor distT="0" distB="0" distL="114300" distR="114300" simplePos="0" relativeHeight="251653632" behindDoc="0" locked="0" layoutInCell="1" allowOverlap="1" wp14:anchorId="14004E82" wp14:editId="6AD08AC5">
            <wp:simplePos x="0" y="0"/>
            <wp:positionH relativeFrom="column">
              <wp:posOffset>864870</wp:posOffset>
            </wp:positionH>
            <wp:positionV relativeFrom="paragraph">
              <wp:posOffset>133350</wp:posOffset>
            </wp:positionV>
            <wp:extent cx="4572000" cy="2743200"/>
            <wp:effectExtent l="0" t="0" r="19050" b="19050"/>
            <wp:wrapTopAndBottom/>
            <wp:docPr id="55" name="Graf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p>
    <w:p w:rsidR="009F4C24" w:rsidRPr="00802DE1" w:rsidRDefault="009F4C24" w:rsidP="00A94572">
      <w:pPr>
        <w:pStyle w:val="Textbody"/>
        <w:tabs>
          <w:tab w:val="left" w:pos="2251"/>
        </w:tabs>
        <w:spacing w:line="360" w:lineRule="auto"/>
        <w:ind w:left="1134" w:right="283"/>
        <w:jc w:val="center"/>
        <w:rPr>
          <w:rFonts w:cs="Times New Roman"/>
          <w:color w:val="auto"/>
          <w:lang w:val="cs-CZ"/>
        </w:rPr>
      </w:pPr>
      <w:r w:rsidRPr="00802DE1">
        <w:rPr>
          <w:rFonts w:cs="Times New Roman"/>
          <w:color w:val="auto"/>
          <w:lang w:val="cs-CZ"/>
        </w:rPr>
        <w:t xml:space="preserve">Graf ukazuje, že 90 % respondentů odpovědělo, že je mléko důležité, 10 % </w:t>
      </w:r>
      <w:r w:rsidR="00A622D4">
        <w:rPr>
          <w:rFonts w:cs="Times New Roman"/>
          <w:color w:val="auto"/>
          <w:lang w:val="cs-CZ"/>
        </w:rPr>
        <w:t>odpovědělo ne</w:t>
      </w:r>
      <w:r w:rsidRPr="00802DE1">
        <w:rPr>
          <w:rFonts w:cs="Times New Roman"/>
          <w:color w:val="auto"/>
          <w:lang w:val="cs-CZ"/>
        </w:rPr>
        <w:t>.</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8</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Svačina ze školní jídelny: ano – ne.</w:t>
      </w:r>
    </w:p>
    <w:tbl>
      <w:tblPr>
        <w:tblpPr w:leftFromText="141" w:rightFromText="141" w:vertAnchor="page" w:horzAnchor="margin" w:tblpXSpec="center" w:tblpY="4580"/>
        <w:tblW w:w="4080" w:type="dxa"/>
        <w:tblCellMar>
          <w:left w:w="70" w:type="dxa"/>
          <w:right w:w="70" w:type="dxa"/>
        </w:tblCellMar>
        <w:tblLook w:val="04A0" w:firstRow="1" w:lastRow="0" w:firstColumn="1" w:lastColumn="0" w:noHBand="0" w:noVBand="1"/>
      </w:tblPr>
      <w:tblGrid>
        <w:gridCol w:w="2260"/>
        <w:gridCol w:w="880"/>
        <w:gridCol w:w="940"/>
      </w:tblGrid>
      <w:tr w:rsidR="00983AEB" w:rsidRPr="00983AEB" w:rsidTr="00983AEB">
        <w:trPr>
          <w:trHeight w:val="315"/>
        </w:trPr>
        <w:tc>
          <w:tcPr>
            <w:tcW w:w="22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Svačina ze školní jídelny</w:t>
            </w:r>
          </w:p>
        </w:tc>
        <w:tc>
          <w:tcPr>
            <w:tcW w:w="880" w:type="dxa"/>
            <w:tcBorders>
              <w:top w:val="single" w:sz="8" w:space="0" w:color="auto"/>
              <w:left w:val="nil"/>
              <w:bottom w:val="single" w:sz="4" w:space="0" w:color="auto"/>
              <w:right w:val="single" w:sz="4" w:space="0" w:color="auto"/>
            </w:tcBorders>
            <w:shd w:val="clear" w:color="000000" w:fill="FFC000"/>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Ano</w:t>
            </w:r>
          </w:p>
        </w:tc>
        <w:tc>
          <w:tcPr>
            <w:tcW w:w="940" w:type="dxa"/>
            <w:tcBorders>
              <w:top w:val="single" w:sz="8" w:space="0" w:color="auto"/>
              <w:left w:val="nil"/>
              <w:bottom w:val="single" w:sz="4" w:space="0" w:color="auto"/>
              <w:right w:val="single" w:sz="8" w:space="0" w:color="auto"/>
            </w:tcBorders>
            <w:shd w:val="clear" w:color="000000" w:fill="FFC000"/>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Ne</w:t>
            </w:r>
          </w:p>
        </w:tc>
      </w:tr>
      <w:tr w:rsidR="00983AEB" w:rsidRPr="00983AEB" w:rsidTr="00983AEB">
        <w:trPr>
          <w:trHeight w:val="330"/>
        </w:trPr>
        <w:tc>
          <w:tcPr>
            <w:tcW w:w="2260" w:type="dxa"/>
            <w:vMerge/>
            <w:tcBorders>
              <w:top w:val="single" w:sz="8" w:space="0" w:color="auto"/>
              <w:left w:val="single" w:sz="8" w:space="0" w:color="auto"/>
              <w:bottom w:val="single" w:sz="8" w:space="0" w:color="000000"/>
              <w:right w:val="single" w:sz="4" w:space="0" w:color="auto"/>
            </w:tcBorders>
            <w:vAlign w:val="center"/>
            <w:hideMark/>
          </w:tcPr>
          <w:p w:rsidR="00983AEB" w:rsidRPr="00983AEB" w:rsidRDefault="00983AEB" w:rsidP="00983AEB">
            <w:pPr>
              <w:widowControl/>
              <w:suppressAutoHyphens w:val="0"/>
              <w:autoSpaceDN/>
              <w:spacing w:after="0" w:line="240" w:lineRule="auto"/>
              <w:ind w:left="0" w:firstLine="0"/>
              <w:jc w:val="left"/>
              <w:rPr>
                <w:rFonts w:eastAsia="Times New Roman" w:cs="Times New Roman"/>
                <w:kern w:val="0"/>
                <w:lang w:eastAsia="cs-CZ" w:bidi="ar-SA"/>
              </w:rPr>
            </w:pPr>
          </w:p>
        </w:tc>
        <w:tc>
          <w:tcPr>
            <w:tcW w:w="880" w:type="dxa"/>
            <w:tcBorders>
              <w:top w:val="nil"/>
              <w:left w:val="nil"/>
              <w:bottom w:val="single" w:sz="8" w:space="0" w:color="auto"/>
              <w:right w:val="single" w:sz="4"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19</w:t>
            </w:r>
          </w:p>
        </w:tc>
        <w:tc>
          <w:tcPr>
            <w:tcW w:w="940" w:type="dxa"/>
            <w:tcBorders>
              <w:top w:val="nil"/>
              <w:left w:val="nil"/>
              <w:bottom w:val="single" w:sz="8" w:space="0" w:color="auto"/>
              <w:right w:val="single" w:sz="8" w:space="0" w:color="auto"/>
            </w:tcBorders>
            <w:shd w:val="clear" w:color="auto" w:fill="auto"/>
            <w:noWrap/>
            <w:vAlign w:val="center"/>
            <w:hideMark/>
          </w:tcPr>
          <w:p w:rsidR="00983AEB" w:rsidRPr="00983AEB" w:rsidRDefault="00983AEB" w:rsidP="00983AEB">
            <w:pPr>
              <w:widowControl/>
              <w:suppressAutoHyphens w:val="0"/>
              <w:autoSpaceDN/>
              <w:spacing w:after="0" w:line="240" w:lineRule="auto"/>
              <w:ind w:left="0" w:firstLine="0"/>
              <w:jc w:val="center"/>
              <w:rPr>
                <w:rFonts w:eastAsia="Times New Roman" w:cs="Times New Roman"/>
                <w:kern w:val="0"/>
                <w:lang w:eastAsia="cs-CZ" w:bidi="ar-SA"/>
              </w:rPr>
            </w:pPr>
            <w:r w:rsidRPr="00983AEB">
              <w:rPr>
                <w:rFonts w:eastAsia="Times New Roman" w:cs="Times New Roman"/>
                <w:kern w:val="0"/>
                <w:lang w:eastAsia="cs-CZ" w:bidi="ar-SA"/>
              </w:rPr>
              <w:t>1</w:t>
            </w:r>
          </w:p>
        </w:tc>
      </w:tr>
    </w:tbl>
    <w:p w:rsidR="00983AEB" w:rsidRDefault="00983AEB" w:rsidP="009F4C24">
      <w:pPr>
        <w:pStyle w:val="Textbody"/>
        <w:spacing w:after="200" w:line="360" w:lineRule="auto"/>
        <w:ind w:left="1134" w:right="283"/>
        <w:jc w:val="center"/>
        <w:rPr>
          <w:rFonts w:cs="Times New Roman"/>
          <w:color w:val="auto"/>
          <w:lang w:val="cs-CZ"/>
        </w:rPr>
      </w:pPr>
    </w:p>
    <w:p w:rsidR="009F4C24" w:rsidRPr="00802DE1" w:rsidRDefault="009F4C24" w:rsidP="009F4C24">
      <w:pPr>
        <w:pStyle w:val="Textbody"/>
        <w:spacing w:after="200" w:line="360" w:lineRule="auto"/>
        <w:ind w:left="1134" w:right="283"/>
        <w:jc w:val="center"/>
        <w:rPr>
          <w:rFonts w:cs="Times New Roman"/>
          <w:color w:val="auto"/>
          <w:lang w:val="cs-CZ"/>
        </w:rPr>
      </w:pPr>
      <w:r w:rsidRPr="00802DE1">
        <w:rPr>
          <w:rFonts w:cs="Times New Roman"/>
          <w:color w:val="auto"/>
          <w:lang w:val="cs-CZ"/>
        </w:rPr>
        <w:t> </w:t>
      </w:r>
    </w:p>
    <w:p w:rsidR="009F4C24" w:rsidRPr="00802DE1" w:rsidRDefault="009F4C24" w:rsidP="009F4C24">
      <w:pPr>
        <w:pStyle w:val="Textbody"/>
        <w:tabs>
          <w:tab w:val="left" w:pos="2251"/>
        </w:tabs>
        <w:spacing w:line="360" w:lineRule="auto"/>
        <w:ind w:left="1134" w:right="283"/>
        <w:jc w:val="both"/>
        <w:rPr>
          <w:rFonts w:cs="Times New Roman"/>
          <w:i/>
          <w:color w:val="auto"/>
          <w:lang w:val="cs-CZ"/>
        </w:rPr>
      </w:pPr>
      <w:r w:rsidRPr="00802DE1">
        <w:rPr>
          <w:rFonts w:cs="Times New Roman"/>
          <w:i/>
          <w:color w:val="auto"/>
          <w:lang w:val="cs-CZ"/>
        </w:rPr>
        <w:t>Graf č. 8</w:t>
      </w:r>
    </w:p>
    <w:p w:rsidR="009F4C24" w:rsidRPr="00802DE1" w:rsidRDefault="0076647A" w:rsidP="009F4C24">
      <w:pPr>
        <w:pStyle w:val="Textbody"/>
        <w:tabs>
          <w:tab w:val="left" w:pos="2224"/>
        </w:tabs>
        <w:spacing w:line="276" w:lineRule="auto"/>
        <w:ind w:left="1107" w:right="745"/>
        <w:rPr>
          <w:rFonts w:cs="Times New Roman"/>
          <w:color w:val="auto"/>
          <w:lang w:val="cs-CZ"/>
        </w:rPr>
      </w:pPr>
      <w:r w:rsidRPr="00802DE1">
        <w:rPr>
          <w:noProof/>
          <w:lang w:val="cs-CZ" w:eastAsia="cs-CZ" w:bidi="ar-SA"/>
        </w:rPr>
        <w:drawing>
          <wp:anchor distT="0" distB="0" distL="114300" distR="114300" simplePos="0" relativeHeight="251654656" behindDoc="0" locked="0" layoutInCell="1" allowOverlap="1" wp14:anchorId="5D689496" wp14:editId="1019236D">
            <wp:simplePos x="0" y="0"/>
            <wp:positionH relativeFrom="column">
              <wp:posOffset>864870</wp:posOffset>
            </wp:positionH>
            <wp:positionV relativeFrom="paragraph">
              <wp:posOffset>407670</wp:posOffset>
            </wp:positionV>
            <wp:extent cx="4572000" cy="2743200"/>
            <wp:effectExtent l="0" t="0" r="19050" b="19050"/>
            <wp:wrapTopAndBottom/>
            <wp:docPr id="56" name="Graf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anchor>
        </w:drawing>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76647A">
      <w:pPr>
        <w:pStyle w:val="Textbody"/>
        <w:tabs>
          <w:tab w:val="left" w:pos="2251"/>
        </w:tabs>
        <w:spacing w:after="0" w:line="360" w:lineRule="auto"/>
        <w:ind w:left="1134" w:right="283"/>
        <w:jc w:val="center"/>
        <w:rPr>
          <w:rFonts w:cs="Times New Roman"/>
          <w:color w:val="auto"/>
          <w:lang w:val="cs-CZ"/>
        </w:rPr>
      </w:pPr>
      <w:r w:rsidRPr="00802DE1">
        <w:rPr>
          <w:rFonts w:cs="Times New Roman"/>
          <w:color w:val="auto"/>
          <w:lang w:val="cs-CZ"/>
        </w:rPr>
        <w:t>Graf ukazuje, že 95 % respondentů by si zvolilo čaj a 5 % limonádu.</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s>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9</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K večeři je zdravější bageta nebo zeleninový salát s masem?</w:t>
      </w:r>
    </w:p>
    <w:p w:rsidR="009F4C24" w:rsidRPr="00802DE1" w:rsidRDefault="009F4C24" w:rsidP="009F4C24">
      <w:pPr>
        <w:pStyle w:val="Textbody"/>
        <w:tabs>
          <w:tab w:val="left" w:pos="2251"/>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s>
        <w:spacing w:line="360" w:lineRule="auto"/>
        <w:ind w:left="1134" w:right="283"/>
        <w:jc w:val="both"/>
        <w:rPr>
          <w:rFonts w:cs="Times New Roman"/>
          <w:color w:val="auto"/>
          <w:lang w:val="cs-CZ"/>
        </w:rPr>
      </w:pPr>
      <w:r>
        <w:rPr>
          <w:rFonts w:cs="Times New Roman"/>
          <w:color w:val="auto"/>
          <w:lang w:val="cs-CZ"/>
        </w:rPr>
        <w:pict>
          <v:shape id="Objekt23" o:spid="_x0000_s1063" type="#_x0000_t75" style="position:absolute;left:0;text-align:left;margin-left:0;margin-top:0;width:461.6pt;height:59.2pt;z-index:251681280;visibility:visible;mso-position-horizontal:center;mso-position-vertical:top">
            <v:imagedata r:id="rId66" o:title=""/>
            <w10:wrap type="topAndBottom"/>
          </v:shape>
          <o:OLEObject Type="Embed" ProgID="Word.Document.12" ShapeID="Objekt23" DrawAspect="Content" ObjectID="_1384589398" r:id="rId67"/>
        </w:pict>
      </w:r>
    </w:p>
    <w:p w:rsidR="009F4C24" w:rsidRPr="00802DE1" w:rsidRDefault="00D05021" w:rsidP="009F4C24">
      <w:pPr>
        <w:pStyle w:val="Textbody"/>
        <w:spacing w:after="200" w:line="360" w:lineRule="auto"/>
        <w:ind w:left="1134" w:right="283"/>
        <w:jc w:val="both"/>
        <w:rPr>
          <w:rFonts w:cs="Times New Roman"/>
          <w:color w:val="auto"/>
          <w:lang w:val="cs-CZ"/>
        </w:rPr>
      </w:pPr>
      <w:r w:rsidRPr="00802DE1">
        <w:rPr>
          <w:noProof/>
          <w:lang w:val="cs-CZ" w:eastAsia="cs-CZ" w:bidi="ar-SA"/>
        </w:rPr>
        <w:drawing>
          <wp:anchor distT="0" distB="0" distL="114300" distR="114300" simplePos="0" relativeHeight="251655680" behindDoc="0" locked="0" layoutInCell="1" allowOverlap="1" wp14:anchorId="2F70B369" wp14:editId="119FA06F">
            <wp:simplePos x="0" y="0"/>
            <wp:positionH relativeFrom="column">
              <wp:posOffset>959485</wp:posOffset>
            </wp:positionH>
            <wp:positionV relativeFrom="paragraph">
              <wp:posOffset>728345</wp:posOffset>
            </wp:positionV>
            <wp:extent cx="4572000" cy="2743200"/>
            <wp:effectExtent l="0" t="0" r="19050" b="19050"/>
            <wp:wrapTopAndBottom/>
            <wp:docPr id="57" name="Graf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anchor>
        </w:drawing>
      </w:r>
      <w:r w:rsidR="009F4C24" w:rsidRPr="00802DE1">
        <w:rPr>
          <w:rFonts w:cs="Times New Roman"/>
          <w:color w:val="auto"/>
          <w:lang w:val="cs-CZ"/>
        </w:rPr>
        <w:t>Graf č. 9</w:t>
      </w:r>
    </w:p>
    <w:p w:rsidR="009F4C24" w:rsidRPr="00802DE1" w:rsidRDefault="009F4C24" w:rsidP="009F4C24">
      <w:pPr>
        <w:pStyle w:val="Textbody"/>
        <w:tabs>
          <w:tab w:val="left" w:pos="2224"/>
        </w:tabs>
        <w:spacing w:line="276" w:lineRule="auto"/>
        <w:ind w:left="1107" w:right="745"/>
        <w:rPr>
          <w:rFonts w:cs="Times New Roman"/>
          <w:color w:val="auto"/>
          <w:lang w:val="cs-CZ"/>
        </w:rPr>
      </w:pPr>
    </w:p>
    <w:p w:rsidR="009F4C24" w:rsidRPr="00802DE1" w:rsidRDefault="009F4C24" w:rsidP="009F4C24">
      <w:pPr>
        <w:pStyle w:val="Textbody"/>
        <w:tabs>
          <w:tab w:val="left" w:pos="2224"/>
          <w:tab w:val="left" w:pos="4769"/>
        </w:tabs>
        <w:spacing w:line="276" w:lineRule="auto"/>
        <w:ind w:left="1107" w:right="745"/>
        <w:jc w:val="center"/>
        <w:rPr>
          <w:rFonts w:cs="Times New Roman"/>
          <w:color w:val="auto"/>
          <w:lang w:val="cs-CZ"/>
        </w:rPr>
      </w:pPr>
    </w:p>
    <w:p w:rsidR="009F4C24" w:rsidRPr="00802DE1" w:rsidRDefault="009F4C24" w:rsidP="00D05021">
      <w:pPr>
        <w:pStyle w:val="Textbody"/>
        <w:spacing w:after="0" w:line="360" w:lineRule="auto"/>
        <w:ind w:left="1134" w:right="283"/>
        <w:jc w:val="center"/>
        <w:rPr>
          <w:rFonts w:cs="Times New Roman"/>
          <w:color w:val="auto"/>
          <w:lang w:val="cs-CZ"/>
        </w:rPr>
      </w:pPr>
      <w:r w:rsidRPr="00802DE1">
        <w:rPr>
          <w:rFonts w:cs="Times New Roman"/>
          <w:color w:val="auto"/>
          <w:lang w:val="cs-CZ"/>
        </w:rPr>
        <w:t>90 % respondentů by si vybralo k večeři zeleninový salát s masem, 10 % bagetu.</w:t>
      </w:r>
    </w:p>
    <w:p w:rsidR="009F4C24" w:rsidRPr="00802DE1" w:rsidRDefault="009F4C24" w:rsidP="009F4C24">
      <w:pPr>
        <w:pStyle w:val="Textbody"/>
        <w:tabs>
          <w:tab w:val="left" w:pos="2224"/>
          <w:tab w:val="left" w:pos="4769"/>
        </w:tabs>
        <w:spacing w:line="276" w:lineRule="auto"/>
        <w:ind w:left="1107" w:right="745"/>
        <w:rPr>
          <w:rFonts w:cs="Times New Roman"/>
          <w:color w:val="auto"/>
          <w:lang w:val="cs-CZ"/>
        </w:rPr>
      </w:pPr>
    </w:p>
    <w:p w:rsidR="009F4C24" w:rsidRPr="00802DE1" w:rsidRDefault="009F4C24" w:rsidP="009F4C24">
      <w:pPr>
        <w:pStyle w:val="Textbody"/>
        <w:pageBreakBefore/>
        <w:tabs>
          <w:tab w:val="left" w:pos="2251"/>
          <w:tab w:val="left" w:pos="4796"/>
        </w:tabs>
        <w:spacing w:line="360" w:lineRule="auto"/>
        <w:ind w:left="1134" w:right="283"/>
        <w:jc w:val="both"/>
        <w:rPr>
          <w:rFonts w:cs="Times New Roman"/>
          <w:color w:val="auto"/>
          <w:lang w:val="cs-CZ"/>
        </w:rPr>
      </w:pPr>
      <w:r w:rsidRPr="00802DE1">
        <w:rPr>
          <w:rFonts w:cs="Times New Roman"/>
          <w:color w:val="auto"/>
          <w:lang w:val="cs-CZ"/>
        </w:rPr>
        <w:t>DOTAZNÍK Č. 2</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b/>
          <w:color w:val="auto"/>
          <w:lang w:val="cs-CZ"/>
        </w:rPr>
      </w:pPr>
      <w:r w:rsidRPr="00802DE1">
        <w:rPr>
          <w:rFonts w:cs="Times New Roman"/>
          <w:b/>
          <w:color w:val="auto"/>
          <w:lang w:val="cs-CZ"/>
        </w:rPr>
        <w:t>Položka č. 10</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color w:val="auto"/>
          <w:lang w:val="cs-CZ"/>
        </w:rPr>
        <w:t> </w:t>
      </w:r>
    </w:p>
    <w:p w:rsidR="009F4C24" w:rsidRPr="00802DE1" w:rsidRDefault="009F4C24" w:rsidP="009F4C24">
      <w:pPr>
        <w:pStyle w:val="Textbody"/>
        <w:spacing w:after="200" w:line="360" w:lineRule="auto"/>
        <w:ind w:left="1134" w:right="283"/>
        <w:jc w:val="both"/>
        <w:rPr>
          <w:rFonts w:cs="Times New Roman"/>
          <w:color w:val="auto"/>
          <w:lang w:val="cs-CZ"/>
        </w:rPr>
      </w:pPr>
      <w:r w:rsidRPr="00802DE1">
        <w:rPr>
          <w:rFonts w:cs="Times New Roman"/>
          <w:b/>
          <w:color w:val="auto"/>
          <w:lang w:val="cs-CZ"/>
        </w:rPr>
        <w:t>Mělo by se jíst 5 – 6 jídel denně nebo 3 – 4 jídla</w:t>
      </w:r>
      <w:r w:rsidRPr="00802DE1">
        <w:rPr>
          <w:rFonts w:cs="Times New Roman"/>
          <w:color w:val="auto"/>
          <w:lang w:val="cs-CZ"/>
        </w:rPr>
        <w:t>.</w:t>
      </w:r>
    </w:p>
    <w:p w:rsidR="009F4C24" w:rsidRPr="00802DE1" w:rsidRDefault="009F4C24" w:rsidP="009F4C24">
      <w:pPr>
        <w:pStyle w:val="Textbody"/>
        <w:tabs>
          <w:tab w:val="left" w:pos="2251"/>
          <w:tab w:val="left" w:pos="4796"/>
        </w:tabs>
        <w:spacing w:line="360" w:lineRule="auto"/>
        <w:ind w:left="1134" w:right="283"/>
        <w:jc w:val="both"/>
        <w:rPr>
          <w:rFonts w:cs="Times New Roman"/>
          <w:color w:val="auto"/>
          <w:lang w:val="cs-CZ"/>
        </w:rPr>
      </w:pPr>
    </w:p>
    <w:p w:rsidR="009F4C24" w:rsidRPr="00802DE1" w:rsidRDefault="00690986" w:rsidP="009F4C24">
      <w:pPr>
        <w:pStyle w:val="Textbody"/>
        <w:tabs>
          <w:tab w:val="left" w:pos="2251"/>
          <w:tab w:val="left" w:pos="4796"/>
        </w:tabs>
        <w:spacing w:line="360" w:lineRule="auto"/>
        <w:ind w:left="1134" w:right="283"/>
        <w:jc w:val="both"/>
        <w:rPr>
          <w:rFonts w:cs="Times New Roman"/>
          <w:color w:val="auto"/>
          <w:lang w:val="cs-CZ"/>
        </w:rPr>
      </w:pPr>
      <w:r>
        <w:rPr>
          <w:rFonts w:cs="Times New Roman"/>
          <w:color w:val="auto"/>
          <w:lang w:val="cs-CZ"/>
        </w:rPr>
        <w:pict>
          <v:shape id="Objekt24" o:spid="_x0000_s1065" type="#_x0000_t75" style="position:absolute;left:0;text-align:left;margin-left:0;margin-top:0;width:461.6pt;height:69.5pt;z-index:251682304;visibility:visible;mso-position-horizontal:center;mso-position-vertical:top">
            <v:imagedata r:id="rId69" o:title=""/>
            <w10:wrap type="topAndBottom"/>
          </v:shape>
          <o:OLEObject Type="Embed" ProgID="Word.Document.12" ShapeID="Objekt24" DrawAspect="Content" ObjectID="_1384589399" r:id="rId70"/>
        </w:pict>
      </w:r>
    </w:p>
    <w:p w:rsidR="009F4C24" w:rsidRPr="00802DE1" w:rsidRDefault="00D05021" w:rsidP="009F4C24">
      <w:pPr>
        <w:pStyle w:val="Textbody"/>
        <w:tabs>
          <w:tab w:val="left" w:pos="2251"/>
          <w:tab w:val="left" w:pos="4796"/>
        </w:tabs>
        <w:spacing w:line="360" w:lineRule="auto"/>
        <w:ind w:left="1134" w:right="283"/>
        <w:jc w:val="both"/>
        <w:rPr>
          <w:rFonts w:cs="Times New Roman"/>
          <w:i/>
          <w:color w:val="auto"/>
          <w:lang w:val="cs-CZ"/>
        </w:rPr>
      </w:pPr>
      <w:r w:rsidRPr="00802DE1">
        <w:rPr>
          <w:noProof/>
          <w:lang w:val="cs-CZ" w:eastAsia="cs-CZ" w:bidi="ar-SA"/>
        </w:rPr>
        <w:drawing>
          <wp:anchor distT="0" distB="0" distL="114300" distR="114300" simplePos="0" relativeHeight="251656704" behindDoc="0" locked="0" layoutInCell="1" allowOverlap="1" wp14:anchorId="33DA7B45" wp14:editId="5FB7E1B4">
            <wp:simplePos x="0" y="0"/>
            <wp:positionH relativeFrom="column">
              <wp:posOffset>889000</wp:posOffset>
            </wp:positionH>
            <wp:positionV relativeFrom="paragraph">
              <wp:posOffset>677545</wp:posOffset>
            </wp:positionV>
            <wp:extent cx="4572000" cy="2743200"/>
            <wp:effectExtent l="0" t="0" r="19050" b="19050"/>
            <wp:wrapTopAndBottom/>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r w:rsidR="009F4C24" w:rsidRPr="00802DE1">
        <w:rPr>
          <w:rFonts w:cs="Times New Roman"/>
          <w:i/>
          <w:color w:val="auto"/>
          <w:lang w:val="cs-CZ"/>
        </w:rPr>
        <w:t>Graf č. 10</w:t>
      </w:r>
    </w:p>
    <w:p w:rsidR="009F4C24" w:rsidRPr="00802DE1" w:rsidRDefault="009F4C24" w:rsidP="009F4C24">
      <w:pPr>
        <w:pStyle w:val="Textbody"/>
        <w:tabs>
          <w:tab w:val="left" w:pos="2224"/>
          <w:tab w:val="left" w:pos="4769"/>
        </w:tabs>
        <w:spacing w:line="276" w:lineRule="auto"/>
        <w:ind w:left="1107" w:right="745"/>
        <w:rPr>
          <w:rFonts w:cs="Times New Roman"/>
          <w:color w:val="auto"/>
          <w:lang w:val="cs-CZ"/>
        </w:rPr>
      </w:pPr>
    </w:p>
    <w:p w:rsidR="009F4C24" w:rsidRPr="00802DE1" w:rsidRDefault="009F4C24" w:rsidP="009F4C24">
      <w:pPr>
        <w:pStyle w:val="Textbody"/>
        <w:tabs>
          <w:tab w:val="left" w:pos="2224"/>
          <w:tab w:val="left" w:pos="4769"/>
        </w:tabs>
        <w:spacing w:line="276" w:lineRule="auto"/>
        <w:ind w:left="1107" w:right="745"/>
        <w:rPr>
          <w:rFonts w:cs="Times New Roman"/>
          <w:color w:val="auto"/>
          <w:lang w:val="cs-CZ"/>
        </w:rPr>
      </w:pPr>
    </w:p>
    <w:p w:rsidR="009F4C24" w:rsidRPr="00802DE1" w:rsidRDefault="009F4C24" w:rsidP="00D05021">
      <w:pPr>
        <w:pStyle w:val="Textbody"/>
        <w:tabs>
          <w:tab w:val="left" w:pos="2251"/>
          <w:tab w:val="left" w:pos="4796"/>
        </w:tabs>
        <w:spacing w:after="0" w:line="360" w:lineRule="auto"/>
        <w:ind w:left="1134" w:right="283"/>
        <w:jc w:val="center"/>
        <w:rPr>
          <w:rFonts w:cs="Times New Roman"/>
          <w:color w:val="auto"/>
          <w:lang w:val="cs-CZ"/>
        </w:rPr>
      </w:pPr>
      <w:r w:rsidRPr="00802DE1">
        <w:rPr>
          <w:rFonts w:cs="Times New Roman"/>
          <w:color w:val="auto"/>
          <w:lang w:val="cs-CZ"/>
        </w:rPr>
        <w:t>Graf ukazuje, že 55 % respondentů odpovědělo, že by měla být 3 – 4 jídla denně, 45 %  vybralo 5 – 6 jídel denně.</w:t>
      </w:r>
    </w:p>
    <w:p w:rsidR="009F4C24" w:rsidRPr="00802DE1" w:rsidRDefault="009F4C24" w:rsidP="009F4C24">
      <w:pPr>
        <w:pStyle w:val="Textbody"/>
        <w:tabs>
          <w:tab w:val="left" w:pos="2224"/>
          <w:tab w:val="left" w:pos="4769"/>
        </w:tabs>
        <w:spacing w:line="276" w:lineRule="auto"/>
        <w:ind w:left="1107" w:right="745"/>
        <w:rPr>
          <w:rFonts w:cs="Times New Roman"/>
          <w:color w:val="auto"/>
          <w:lang w:val="cs-CZ"/>
        </w:rPr>
      </w:pPr>
    </w:p>
    <w:p w:rsidR="009F4C24" w:rsidRPr="00802DE1" w:rsidRDefault="009F4C24" w:rsidP="0072662F">
      <w:pPr>
        <w:pStyle w:val="Nadpis4"/>
        <w:rPr>
          <w:i/>
        </w:rPr>
      </w:pPr>
      <w:bookmarkStart w:id="57" w:name="_Toc310846348"/>
      <w:r w:rsidRPr="00802DE1">
        <w:t>8.2 Shrnutí výsledků dotazníku číslo 2</w:t>
      </w:r>
      <w:bookmarkEnd w:id="57"/>
    </w:p>
    <w:p w:rsidR="009F4C24" w:rsidRPr="00802DE1" w:rsidRDefault="009F4C24" w:rsidP="0072662F">
      <w:pPr>
        <w:pStyle w:val="Nadpis5"/>
      </w:pPr>
      <w:bookmarkStart w:id="58" w:name="_Toc310846349"/>
      <w:r w:rsidRPr="00802DE1">
        <w:t>8.2.1 Analýza výsledků dotazníku číslo 2</w:t>
      </w:r>
      <w:bookmarkEnd w:id="58"/>
    </w:p>
    <w:p w:rsidR="009F4C24" w:rsidRPr="00802DE1" w:rsidRDefault="009F4C24" w:rsidP="009F4C24">
      <w:pPr>
        <w:pStyle w:val="Textbody"/>
        <w:tabs>
          <w:tab w:val="left" w:pos="1106"/>
        </w:tabs>
        <w:rPr>
          <w:rFonts w:cs="Times New Roman"/>
          <w:color w:val="auto"/>
          <w:lang w:val="cs-CZ"/>
        </w:rPr>
      </w:pP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snídaně – 19 z 20 respondentů uvedlo, že snídá</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svačina – 18 respondentů svačí</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oběd – 18 respondentů dochází na oběd a do školní jídelny</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ovoce, zelenina – z dotázaných 20 respondentů by 18 zvolilo ovoce a zeleninu</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pohyb – 15 respondentů z 20 sportuje</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mléko – 18 re</w:t>
      </w:r>
      <w:r w:rsidR="00D05021" w:rsidRPr="00802DE1">
        <w:rPr>
          <w:rFonts w:cs="Times New Roman"/>
          <w:color w:val="auto"/>
          <w:lang w:val="cs-CZ"/>
        </w:rPr>
        <w:t>s</w:t>
      </w:r>
      <w:r w:rsidRPr="00802DE1">
        <w:rPr>
          <w:rFonts w:cs="Times New Roman"/>
          <w:color w:val="auto"/>
          <w:lang w:val="cs-CZ"/>
        </w:rPr>
        <w:t>pondentů zvolilo mléko jako důležitou součást stravy</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zlepšil jsi svůj jíd</w:t>
      </w:r>
      <w:r w:rsidR="00D05021" w:rsidRPr="00802DE1">
        <w:rPr>
          <w:rFonts w:cs="Times New Roman"/>
          <w:color w:val="auto"/>
          <w:lang w:val="cs-CZ"/>
        </w:rPr>
        <w:t>e</w:t>
      </w:r>
      <w:r w:rsidRPr="00802DE1">
        <w:rPr>
          <w:rFonts w:cs="Times New Roman"/>
          <w:color w:val="auto"/>
          <w:lang w:val="cs-CZ"/>
        </w:rPr>
        <w:t>lníček – 17 respondentů zlepšilo své stravovací návky</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bageta nebo salát – 2 z dotázaných 20 respondentů odpovědělo, že je zdravější bageta než zeleninový salát s masem</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5 – 6 jídel denně nebo 3 – 4 jídla denně – 11 respondentů zvolilo 3 – 4 jídl</w:t>
      </w:r>
      <w:r w:rsidR="00D05021" w:rsidRPr="00802DE1">
        <w:rPr>
          <w:rFonts w:cs="Times New Roman"/>
          <w:color w:val="auto"/>
          <w:lang w:val="cs-CZ"/>
        </w:rPr>
        <w:t>a</w:t>
      </w:r>
      <w:r w:rsidRPr="00802DE1">
        <w:rPr>
          <w:rFonts w:cs="Times New Roman"/>
          <w:color w:val="auto"/>
          <w:lang w:val="cs-CZ"/>
        </w:rPr>
        <w:t xml:space="preserve"> denně 3  – 4; 9 vybralo správnou odpověď 5 – 6 jídel denně</w:t>
      </w:r>
    </w:p>
    <w:p w:rsidR="009F4C24" w:rsidRPr="00802DE1" w:rsidRDefault="009F4C24" w:rsidP="00822F95">
      <w:pPr>
        <w:pStyle w:val="Textbody"/>
        <w:numPr>
          <w:ilvl w:val="0"/>
          <w:numId w:val="42"/>
        </w:numPr>
        <w:tabs>
          <w:tab w:val="left" w:pos="1117"/>
          <w:tab w:val="left" w:pos="3662"/>
        </w:tabs>
        <w:spacing w:line="276" w:lineRule="auto"/>
        <w:ind w:left="1560"/>
        <w:rPr>
          <w:rFonts w:cs="Times New Roman"/>
          <w:color w:val="auto"/>
          <w:lang w:val="cs-CZ"/>
        </w:rPr>
      </w:pPr>
      <w:r w:rsidRPr="00802DE1">
        <w:rPr>
          <w:rFonts w:cs="Times New Roman"/>
          <w:color w:val="auto"/>
          <w:lang w:val="cs-CZ"/>
        </w:rPr>
        <w:t>svačinu ze školní jídelny začalo využívat 19 z dotázaných respondentů</w:t>
      </w:r>
    </w:p>
    <w:p w:rsidR="009F4C24" w:rsidRPr="00802DE1" w:rsidRDefault="009F4C24" w:rsidP="009F4C24">
      <w:pPr>
        <w:pStyle w:val="Textbody"/>
        <w:tabs>
          <w:tab w:val="left" w:pos="1117"/>
          <w:tab w:val="left" w:pos="3662"/>
        </w:tabs>
        <w:spacing w:line="276" w:lineRule="auto"/>
        <w:rPr>
          <w:rFonts w:cs="Times New Roman"/>
          <w:color w:val="auto"/>
          <w:lang w:val="cs-CZ"/>
        </w:rPr>
      </w:pPr>
    </w:p>
    <w:p w:rsidR="009F4C24" w:rsidRPr="00802DE1" w:rsidRDefault="009F4C24" w:rsidP="009F4C24">
      <w:pPr>
        <w:pStyle w:val="Textbody"/>
        <w:tabs>
          <w:tab w:val="left" w:pos="1117"/>
          <w:tab w:val="left" w:pos="3662"/>
        </w:tabs>
        <w:spacing w:line="276" w:lineRule="auto"/>
        <w:rPr>
          <w:rFonts w:cs="Times New Roman"/>
          <w:color w:val="auto"/>
          <w:lang w:val="cs-CZ"/>
        </w:rPr>
      </w:pPr>
    </w:p>
    <w:p w:rsidR="009F4C24" w:rsidRPr="00802DE1" w:rsidRDefault="009F4C24" w:rsidP="0072662F">
      <w:pPr>
        <w:pStyle w:val="Nadpis5"/>
      </w:pPr>
      <w:bookmarkStart w:id="59" w:name="_Toc310846350"/>
      <w:r w:rsidRPr="00802DE1">
        <w:t>8.2.2 Zhodnocení dotazníku číslo 2</w:t>
      </w:r>
      <w:bookmarkEnd w:id="59"/>
    </w:p>
    <w:p w:rsidR="009F4C24" w:rsidRPr="00802DE1" w:rsidRDefault="009F4C24" w:rsidP="0072662F">
      <w:r w:rsidRPr="00802DE1">
        <w:t>Dotazníkem číslo dvě bylo zjištěno, že si děti uvědomují</w:t>
      </w:r>
      <w:r w:rsidR="00D05021" w:rsidRPr="00802DE1">
        <w:t>,</w:t>
      </w:r>
      <w:r w:rsidRPr="00802DE1">
        <w:t xml:space="preserve"> jaké změny jsou důležité pro změnu stravovacích návyků. Děti si zapamatovaly  základní informace o stravovacích návycích, jako je snídaně, svačina, důle</w:t>
      </w:r>
      <w:r w:rsidR="001543B5">
        <w:t>žitost ovoce</w:t>
      </w:r>
      <w:r w:rsidR="001543B5">
        <w:br/>
      </w:r>
      <w:r w:rsidRPr="00802DE1">
        <w:t>a zeleniny, ale i to jak je důležitý pohyb.</w:t>
      </w:r>
    </w:p>
    <w:p w:rsidR="009F4C24" w:rsidRPr="00802DE1" w:rsidRDefault="009F4C24" w:rsidP="0072662F">
      <w:r w:rsidRPr="00802DE1">
        <w:t>Po absolvování Týdne zdraví zač</w:t>
      </w:r>
      <w:r w:rsidR="00D05021" w:rsidRPr="00802DE1">
        <w:t>a</w:t>
      </w:r>
      <w:r w:rsidRPr="00802DE1">
        <w:t>lo více respondentů sníd</w:t>
      </w:r>
      <w:r w:rsidR="00D05021" w:rsidRPr="00802DE1">
        <w:t xml:space="preserve">at a využívat nabídky školy na </w:t>
      </w:r>
      <w:r w:rsidRPr="00802DE1">
        <w:t>svačiny, obědy a pití během dne. Tato zjištění byla potvrzena odpověďmi v tomto dotazníku.</w:t>
      </w:r>
    </w:p>
    <w:p w:rsidR="00D05021" w:rsidRPr="00802DE1" w:rsidRDefault="00D05021" w:rsidP="0072662F">
      <w:pPr>
        <w:rPr>
          <w:rFonts w:cs="Times New Roman"/>
          <w:color w:val="auto"/>
          <w:sz w:val="26"/>
          <w:szCs w:val="26"/>
        </w:rPr>
      </w:pPr>
      <w:r w:rsidRPr="00802DE1">
        <w:br w:type="page"/>
      </w:r>
    </w:p>
    <w:p w:rsidR="009F4C24" w:rsidRPr="00802DE1" w:rsidRDefault="009F4C24" w:rsidP="0072662F">
      <w:pPr>
        <w:pStyle w:val="Nadpis3"/>
      </w:pPr>
      <w:bookmarkStart w:id="60" w:name="_Toc310846351"/>
      <w:r w:rsidRPr="00802DE1">
        <w:t>9 Diskuze</w:t>
      </w:r>
      <w:bookmarkEnd w:id="60"/>
    </w:p>
    <w:p w:rsidR="009F4C24" w:rsidRPr="00802DE1" w:rsidRDefault="009F4C24" w:rsidP="0072662F">
      <w:r w:rsidRPr="00802DE1">
        <w:t>Před zahájením Týdne zdraví jsem výzkumem zmapovala</w:t>
      </w:r>
      <w:r w:rsidR="002C7442" w:rsidRPr="00802DE1">
        <w:t>,</w:t>
      </w:r>
      <w:r w:rsidRPr="00802DE1">
        <w:t xml:space="preserve"> jaké mají stravovací návyky děti z domova, a do jaké míry využívají nabídky školy na zlepšení stravovacích návyků.</w:t>
      </w:r>
    </w:p>
    <w:p w:rsidR="009F4C24" w:rsidRPr="00802DE1" w:rsidRDefault="009F4C24" w:rsidP="0072662F">
      <w:r w:rsidRPr="00802DE1">
        <w:t>Vyhodnocením dotazníku číslo jedna jsem zjistila, že část dětí nesnídá nebo má k snídani nevhodné potraviny. Děti také často n</w:t>
      </w:r>
      <w:r w:rsidR="00D05021" w:rsidRPr="00802DE1">
        <w:t>eobědvají a v jejich stravování</w:t>
      </w:r>
      <w:r w:rsidRPr="00802DE1">
        <w:t xml:space="preserve"> je nedostatek ovoce, zeleniny, ryb, mléka a v</w:t>
      </w:r>
      <w:r w:rsidR="00D05021" w:rsidRPr="00802DE1">
        <w:t>ýrobků z něj. Bohužel děti jedí</w:t>
      </w:r>
      <w:r w:rsidR="002C7442" w:rsidRPr="00802DE1">
        <w:t xml:space="preserve"> mnoho </w:t>
      </w:r>
      <w:proofErr w:type="gramStart"/>
      <w:r w:rsidR="002C7442" w:rsidRPr="00802DE1">
        <w:t xml:space="preserve">potravin </w:t>
      </w:r>
      <w:r w:rsidRPr="00802DE1">
        <w:t>jako</w:t>
      </w:r>
      <w:proofErr w:type="gramEnd"/>
      <w:r w:rsidRPr="00802DE1">
        <w:t xml:space="preserve"> jsou brambůrky, bonbóny což jsou potraviny s takzvanými prázdnými kaloriemi. Tyto potraviny jsou velmi kalorické, ale pro lidský organismus jsou tyto kalorie nepotřebné a tělo si je začne ukládat jako tukové zásoby.</w:t>
      </w:r>
    </w:p>
    <w:p w:rsidR="009F4C24" w:rsidRPr="00802DE1" w:rsidRDefault="009F4C24" w:rsidP="0072662F">
      <w:r w:rsidRPr="00802DE1">
        <w:t>K pití si děti nejčastěji vybírají nevhodné slazené nápoje, které konzumují v nadměrném množství. Další povídání s dětmi, mi potvrdilo, že děti často vysedávají doma. Raději svůj volný čas tráví u počítače, televize, DVD -  přehrávače, než venku s kamarády nebo sportem.</w:t>
      </w:r>
    </w:p>
    <w:p w:rsidR="009F4C24" w:rsidRPr="00802DE1" w:rsidRDefault="009F4C24" w:rsidP="0072662F">
      <w:r w:rsidRPr="00802DE1">
        <w:t>Po absolvování týdne zdravé výživy na škole jsem zjistila následující:</w:t>
      </w:r>
    </w:p>
    <w:p w:rsidR="009F4C24" w:rsidRPr="00802DE1" w:rsidRDefault="009F4C24" w:rsidP="00822F95">
      <w:pPr>
        <w:pStyle w:val="Standard"/>
        <w:numPr>
          <w:ilvl w:val="0"/>
          <w:numId w:val="43"/>
        </w:numPr>
        <w:tabs>
          <w:tab w:val="left" w:pos="1685"/>
        </w:tabs>
        <w:spacing w:line="360" w:lineRule="auto"/>
        <w:ind w:left="1560" w:right="615"/>
        <w:jc w:val="both"/>
        <w:rPr>
          <w:rFonts w:cs="Times New Roman"/>
          <w:color w:val="auto"/>
          <w:lang w:val="cs-CZ"/>
        </w:rPr>
      </w:pPr>
      <w:r w:rsidRPr="00802DE1">
        <w:rPr>
          <w:rFonts w:cs="Times New Roman"/>
          <w:color w:val="auto"/>
          <w:lang w:val="cs-CZ"/>
        </w:rPr>
        <w:t>Týden zdraví byl pro žáky příliš obsáhlý</w:t>
      </w:r>
      <w:r w:rsidR="00944E93" w:rsidRPr="00802DE1">
        <w:rPr>
          <w:rFonts w:cs="Times New Roman"/>
          <w:color w:val="auto"/>
          <w:lang w:val="cs-CZ"/>
        </w:rPr>
        <w:t xml:space="preserve"> a pro budoucí využití by bylo </w:t>
      </w:r>
      <w:r w:rsidRPr="00802DE1">
        <w:rPr>
          <w:rFonts w:cs="Times New Roman"/>
          <w:color w:val="auto"/>
          <w:lang w:val="cs-CZ"/>
        </w:rPr>
        <w:t>třeba ho zkrátit nebo rozdělit na bloky během celého školního roku</w:t>
      </w:r>
    </w:p>
    <w:p w:rsidR="009F4C24" w:rsidRPr="00802DE1" w:rsidRDefault="009F4C24" w:rsidP="00822F95">
      <w:pPr>
        <w:pStyle w:val="Standard"/>
        <w:numPr>
          <w:ilvl w:val="0"/>
          <w:numId w:val="43"/>
        </w:numPr>
        <w:tabs>
          <w:tab w:val="left" w:pos="1685"/>
        </w:tabs>
        <w:spacing w:line="360" w:lineRule="auto"/>
        <w:ind w:left="1560" w:right="615"/>
        <w:jc w:val="both"/>
        <w:rPr>
          <w:rFonts w:cs="Times New Roman"/>
          <w:color w:val="auto"/>
          <w:lang w:val="cs-CZ"/>
        </w:rPr>
      </w:pPr>
      <w:r w:rsidRPr="00802DE1">
        <w:rPr>
          <w:rFonts w:cs="Times New Roman"/>
          <w:color w:val="auto"/>
          <w:lang w:val="cs-CZ"/>
        </w:rPr>
        <w:t xml:space="preserve">Některé pracovní listy byly pro žáky, hlavně prvních a druhých tříd příliš </w:t>
      </w:r>
      <w:r w:rsidRPr="00802DE1">
        <w:rPr>
          <w:rFonts w:cs="Times New Roman"/>
          <w:color w:val="auto"/>
          <w:lang w:val="cs-CZ"/>
        </w:rPr>
        <w:tab/>
        <w:t>složité a dokázali je vyplnit jen s pomocí pedagoga.</w:t>
      </w:r>
    </w:p>
    <w:p w:rsidR="009F4C24" w:rsidRPr="00802DE1" w:rsidRDefault="009F4C24" w:rsidP="00822F95">
      <w:pPr>
        <w:pStyle w:val="Standard"/>
        <w:numPr>
          <w:ilvl w:val="0"/>
          <w:numId w:val="43"/>
        </w:numPr>
        <w:tabs>
          <w:tab w:val="left" w:pos="1672"/>
        </w:tabs>
        <w:spacing w:line="360" w:lineRule="auto"/>
        <w:ind w:left="1560" w:right="615"/>
        <w:jc w:val="both"/>
        <w:rPr>
          <w:rFonts w:cs="Times New Roman"/>
          <w:color w:val="auto"/>
          <w:lang w:val="cs-CZ"/>
        </w:rPr>
      </w:pPr>
      <w:r w:rsidRPr="00802DE1">
        <w:rPr>
          <w:rFonts w:cs="Times New Roman"/>
          <w:color w:val="auto"/>
          <w:lang w:val="cs-CZ"/>
        </w:rPr>
        <w:t>Příliš náročná byla i některá pojmenování (například: názvy tuků, potravin, druhů ovoce), rozlišování tuků na rostlinné a živočišné.</w:t>
      </w:r>
    </w:p>
    <w:p w:rsidR="009F4C24" w:rsidRPr="00802DE1" w:rsidRDefault="009F4C24" w:rsidP="00822F95">
      <w:pPr>
        <w:pStyle w:val="Standard"/>
        <w:numPr>
          <w:ilvl w:val="0"/>
          <w:numId w:val="43"/>
        </w:numPr>
        <w:tabs>
          <w:tab w:val="left" w:pos="1685"/>
        </w:tabs>
        <w:spacing w:line="360" w:lineRule="auto"/>
        <w:ind w:left="1560" w:right="615"/>
        <w:jc w:val="both"/>
        <w:rPr>
          <w:rFonts w:cs="Times New Roman"/>
          <w:color w:val="auto"/>
          <w:lang w:val="cs-CZ"/>
        </w:rPr>
      </w:pPr>
      <w:r w:rsidRPr="00802DE1">
        <w:rPr>
          <w:rFonts w:cs="Times New Roman"/>
          <w:color w:val="auto"/>
          <w:lang w:val="cs-CZ"/>
        </w:rPr>
        <w:t>Při provádění praktické výuky, jsem si ověřila, že žáky více zaujme výuka skupinová, výuka hrou než frontální.</w:t>
      </w:r>
    </w:p>
    <w:p w:rsidR="009F4C24" w:rsidRPr="00802DE1" w:rsidRDefault="009F4C24" w:rsidP="00822F95">
      <w:pPr>
        <w:pStyle w:val="Standard"/>
        <w:numPr>
          <w:ilvl w:val="0"/>
          <w:numId w:val="43"/>
        </w:numPr>
        <w:tabs>
          <w:tab w:val="left" w:pos="1685"/>
        </w:tabs>
        <w:spacing w:line="360" w:lineRule="auto"/>
        <w:ind w:left="1560" w:right="615"/>
        <w:jc w:val="both"/>
        <w:rPr>
          <w:rFonts w:cs="Times New Roman"/>
          <w:color w:val="auto"/>
          <w:lang w:val="cs-CZ"/>
        </w:rPr>
      </w:pPr>
      <w:r w:rsidRPr="00802DE1">
        <w:rPr>
          <w:rFonts w:cs="Times New Roman"/>
          <w:color w:val="auto"/>
          <w:lang w:val="cs-CZ"/>
        </w:rPr>
        <w:t>Téma zdraví žáky zaujalo, hlavně starší se aktivně zapojovali do výuky.</w:t>
      </w:r>
    </w:p>
    <w:p w:rsidR="009F4C24" w:rsidRPr="00802DE1" w:rsidRDefault="009F4C24" w:rsidP="00822F95">
      <w:pPr>
        <w:pStyle w:val="Standard"/>
        <w:numPr>
          <w:ilvl w:val="0"/>
          <w:numId w:val="43"/>
        </w:numPr>
        <w:tabs>
          <w:tab w:val="left" w:pos="1685"/>
        </w:tabs>
        <w:spacing w:line="360" w:lineRule="auto"/>
        <w:ind w:left="1560" w:right="615"/>
        <w:jc w:val="both"/>
        <w:rPr>
          <w:rFonts w:cs="Times New Roman"/>
          <w:color w:val="auto"/>
          <w:lang w:val="cs-CZ"/>
        </w:rPr>
      </w:pPr>
      <w:r w:rsidRPr="00802DE1">
        <w:rPr>
          <w:rFonts w:cs="Times New Roman"/>
          <w:color w:val="auto"/>
          <w:lang w:val="cs-CZ"/>
        </w:rPr>
        <w:t>Aby prováděné činnosti byly efektivní</w:t>
      </w:r>
      <w:r w:rsidR="00944E93" w:rsidRPr="00802DE1">
        <w:rPr>
          <w:rFonts w:cs="Times New Roman"/>
          <w:color w:val="auto"/>
          <w:lang w:val="cs-CZ"/>
        </w:rPr>
        <w:t>,</w:t>
      </w:r>
      <w:r w:rsidRPr="00802DE1">
        <w:rPr>
          <w:rFonts w:cs="Times New Roman"/>
          <w:color w:val="auto"/>
          <w:lang w:val="cs-CZ"/>
        </w:rPr>
        <w:t xml:space="preserve"> bylo by třeba do akce zapojit </w:t>
      </w:r>
      <w:r w:rsidRPr="00802DE1">
        <w:rPr>
          <w:rFonts w:cs="Times New Roman"/>
          <w:color w:val="auto"/>
          <w:lang w:val="cs-CZ"/>
        </w:rPr>
        <w:tab/>
        <w:t>i rodiče (např.: vhodnými přednáškami, společným vařením ve škole apod.)</w:t>
      </w:r>
    </w:p>
    <w:p w:rsidR="009F4C24" w:rsidRPr="00802DE1" w:rsidRDefault="009F4C24" w:rsidP="00822F95">
      <w:pPr>
        <w:pStyle w:val="Standard"/>
        <w:numPr>
          <w:ilvl w:val="0"/>
          <w:numId w:val="43"/>
        </w:numPr>
        <w:tabs>
          <w:tab w:val="left" w:pos="1672"/>
        </w:tabs>
        <w:spacing w:line="360" w:lineRule="auto"/>
        <w:ind w:left="1560" w:right="615"/>
        <w:jc w:val="both"/>
        <w:rPr>
          <w:rFonts w:cs="Times New Roman"/>
          <w:color w:val="auto"/>
          <w:lang w:val="cs-CZ"/>
        </w:rPr>
      </w:pPr>
      <w:r w:rsidRPr="00802DE1">
        <w:rPr>
          <w:rFonts w:cs="Times New Roman"/>
          <w:color w:val="auto"/>
          <w:lang w:val="cs-CZ"/>
        </w:rPr>
        <w:t xml:space="preserve">Zejména starší žáci začali ke konci týdne přicházet s vlastními nápady </w:t>
      </w:r>
      <w:r w:rsidRPr="00802DE1">
        <w:rPr>
          <w:rFonts w:cs="Times New Roman"/>
          <w:color w:val="auto"/>
          <w:lang w:val="cs-CZ"/>
        </w:rPr>
        <w:tab/>
        <w:t xml:space="preserve">a návrhy, jak stravovací návyky zlepšit a začali více využívat nabídku </w:t>
      </w:r>
      <w:r w:rsidRPr="00802DE1">
        <w:rPr>
          <w:rFonts w:cs="Times New Roman"/>
          <w:color w:val="auto"/>
          <w:lang w:val="cs-CZ"/>
        </w:rPr>
        <w:tab/>
        <w:t xml:space="preserve">školy, která jim dodává zdravou svačinu. Vyplynulo to z hodnocení </w:t>
      </w:r>
      <w:r w:rsidRPr="00802DE1">
        <w:rPr>
          <w:rFonts w:cs="Times New Roman"/>
          <w:color w:val="auto"/>
          <w:lang w:val="cs-CZ"/>
        </w:rPr>
        <w:tab/>
        <w:t xml:space="preserve">druhého dotazníku (viz. </w:t>
      </w:r>
      <w:proofErr w:type="gramStart"/>
      <w:r w:rsidRPr="00802DE1">
        <w:rPr>
          <w:rFonts w:cs="Times New Roman"/>
          <w:color w:val="auto"/>
          <w:lang w:val="cs-CZ"/>
        </w:rPr>
        <w:t>příloha</w:t>
      </w:r>
      <w:proofErr w:type="gramEnd"/>
      <w:r w:rsidRPr="00802DE1">
        <w:rPr>
          <w:rFonts w:cs="Times New Roman"/>
          <w:color w:val="auto"/>
          <w:lang w:val="cs-CZ"/>
        </w:rPr>
        <w:t xml:space="preserve"> č. 2)</w:t>
      </w:r>
    </w:p>
    <w:p w:rsidR="009F4C24" w:rsidRPr="00802DE1" w:rsidRDefault="009F4C24" w:rsidP="00822F95">
      <w:pPr>
        <w:pStyle w:val="Textbody"/>
        <w:numPr>
          <w:ilvl w:val="0"/>
          <w:numId w:val="43"/>
        </w:numPr>
        <w:tabs>
          <w:tab w:val="left" w:pos="1103"/>
          <w:tab w:val="left" w:pos="1667"/>
        </w:tabs>
        <w:spacing w:line="360" w:lineRule="auto"/>
        <w:ind w:left="1560" w:right="615"/>
        <w:jc w:val="both"/>
        <w:rPr>
          <w:rFonts w:cs="Times New Roman"/>
          <w:color w:val="auto"/>
          <w:lang w:val="cs-CZ"/>
        </w:rPr>
      </w:pPr>
      <w:r w:rsidRPr="00802DE1">
        <w:rPr>
          <w:rFonts w:cs="Times New Roman"/>
          <w:color w:val="auto"/>
          <w:lang w:val="cs-CZ"/>
        </w:rPr>
        <w:t xml:space="preserve">Školy se mohou výrazným způsobem podílet na tom, aby se </w:t>
      </w:r>
      <w:r w:rsidR="00944E93" w:rsidRPr="00802DE1">
        <w:rPr>
          <w:rFonts w:cs="Times New Roman"/>
          <w:color w:val="auto"/>
          <w:lang w:val="cs-CZ"/>
        </w:rPr>
        <w:t xml:space="preserve">žáci naučili </w:t>
      </w:r>
      <w:r w:rsidRPr="00802DE1">
        <w:rPr>
          <w:rFonts w:cs="Times New Roman"/>
          <w:color w:val="auto"/>
          <w:lang w:val="cs-CZ"/>
        </w:rPr>
        <w:t xml:space="preserve">správným stravovacím návykům.  </w:t>
      </w:r>
    </w:p>
    <w:p w:rsidR="00944E93" w:rsidRPr="00802DE1" w:rsidRDefault="00944E93" w:rsidP="0072662F">
      <w:pPr>
        <w:rPr>
          <w:rFonts w:cs="Times New Roman"/>
          <w:color w:val="auto"/>
          <w:sz w:val="26"/>
          <w:szCs w:val="26"/>
        </w:rPr>
      </w:pPr>
      <w:r w:rsidRPr="00802DE1">
        <w:br w:type="page"/>
      </w:r>
    </w:p>
    <w:p w:rsidR="009F4C24" w:rsidRPr="00802DE1" w:rsidRDefault="009F4C24" w:rsidP="0072662F">
      <w:pPr>
        <w:pStyle w:val="Nadpis3"/>
      </w:pPr>
      <w:bookmarkStart w:id="61" w:name="_Toc310846352"/>
      <w:r w:rsidRPr="00802DE1">
        <w:t>10 Závěr</w:t>
      </w:r>
      <w:bookmarkEnd w:id="61"/>
    </w:p>
    <w:p w:rsidR="009F4C24" w:rsidRPr="00802DE1" w:rsidRDefault="009F4C24" w:rsidP="0072662F">
      <w:r w:rsidRPr="00802DE1">
        <w:t>Ve své diplomové práci jsem se v teoretické části zaměřila na nezdravé stravování, obezitu a riziko vzniku nemocí a v praktické části na návrh náprav přímo ve školách. Z odpovědí v dotazníkovém šetření uskutečněném na zákla</w:t>
      </w:r>
      <w:r w:rsidR="00944E93" w:rsidRPr="00802DE1">
        <w:t>d</w:t>
      </w:r>
      <w:r w:rsidRPr="00802DE1">
        <w:t>ní škole v Horní Libchavě vyplynulo, že stravovací návyky a nedostatek pohybu mohou být primární příčinou dětí s nadváhou a obezitou.</w:t>
      </w:r>
    </w:p>
    <w:p w:rsidR="009F4C24" w:rsidRPr="00802DE1" w:rsidRDefault="009F4C24" w:rsidP="0072662F">
      <w:r w:rsidRPr="00802DE1">
        <w:t>Jak bylo již zmíněno – dotazníkové šetření nám odhalilo způsoby a stravovací návyky u dotázaných dětí. Ze způsobu jejich stravování je vidět, že někteří z dotázaných žáků mají mnohem větší příjem energie než je její výdej a to vede k nadv</w:t>
      </w:r>
      <w:r w:rsidR="00944E93" w:rsidRPr="00802DE1">
        <w:t>áze</w:t>
      </w:r>
      <w:r w:rsidRPr="00802DE1">
        <w:t xml:space="preserve"> a obezitě. Například nedodržování správného pitného režimu pitím přeslazených limonád, které jsou nevhodné či nedostatečným přísunem tekutin. Děti nejedí pravidelně pět až šest jídel denně, některé začínají den bez snídaně a nemají ani svačinu nebo si k ní často kupují brambůrky, sušenky či jiné sladkosti. Z cukru, který děti konzumují ve slazených nápojích a sladkostech mívají potíže se soustředěním, mnohdy jsou unavené a tak nesportují a vysedávají doma u televize či počítače.  Pro děti je také důležitý pobyt venku s kamarády.</w:t>
      </w:r>
    </w:p>
    <w:p w:rsidR="009F4C24" w:rsidRPr="00802DE1" w:rsidRDefault="009F4C24" w:rsidP="0072662F">
      <w:r w:rsidRPr="00802DE1">
        <w:t>V</w:t>
      </w:r>
      <w:r w:rsidR="00944E93" w:rsidRPr="00802DE1">
        <w:t xml:space="preserve"> nadcházejícím týdnu zdraví je </w:t>
      </w:r>
      <w:r w:rsidRPr="00802DE1">
        <w:t>třeba upozornit na důležitost rozložení jídel. Jsou nutná tři hlavní jídla, ale i svačiny. Pokud mají děti rády kakao k snídani, měly by si vypít ještě hrnek s čajem, protože kakao není vhodné na žízeň, uzeninu lze nahradit sýrem nebo jogurtem, k obědu by děti měly jíst maso a to včetně ryb – alespoň jednou týdně. Při návštěvě školní jídelny jim škola zajistí vhodné obědy, ale i svačiny. Večeři škola samozřejmě již nenabízí, ale vhodnou výchovou lze do jisté míry poradit.</w:t>
      </w:r>
    </w:p>
    <w:p w:rsidR="009F4C24" w:rsidRPr="00802DE1" w:rsidRDefault="009F4C24" w:rsidP="0072662F">
      <w:r w:rsidRPr="00802DE1">
        <w:t xml:space="preserve">Po uskutečnění Týdne zdraví nám výsledky dotazníku číslo dvě ukazují jisté zlepšení. Děti se začaly více zajímat o složení svého jídelníčku – preferují ovoce, zeleninu, raději volí jako vhodný nápoj čaj místo limonády. Využívají více nabídky školy, která jim zajistí nejen vhodné obědy ale i svačiny. Například svačinu připravenou ve školní jídelně začalo využívat 95 % dotázaných žáků. Když jsme si povídali po vyplnění dotazníku číslo dvě, bylo potěšující, že si děti uvědomovaly důležitost volby potravin. Samozřejmě, že nelze stravovací návyky změnit hned, ale i to, že žáci v dotazníku uměli správně zvolit vhodnou potravinu, je dobrým začátkem. Žáci také odpovídali kladně na to, jakým způsobem je nejlepší trávit svůj volný čas, 75 % </w:t>
      </w:r>
      <w:r w:rsidR="00944E93" w:rsidRPr="00802DE1">
        <w:t>dotázaných</w:t>
      </w:r>
      <w:r w:rsidRPr="00802DE1">
        <w:t xml:space="preserve"> volilo pohyb.</w:t>
      </w:r>
    </w:p>
    <w:p w:rsidR="009F4C24" w:rsidRPr="00802DE1" w:rsidRDefault="009F4C24" w:rsidP="009F4C24">
      <w:pPr>
        <w:pStyle w:val="Textbody"/>
        <w:tabs>
          <w:tab w:val="left" w:pos="1134"/>
          <w:tab w:val="left" w:pos="2237"/>
          <w:tab w:val="left" w:pos="2801"/>
        </w:tabs>
        <w:spacing w:after="0" w:line="360" w:lineRule="auto"/>
        <w:ind w:left="1134" w:right="283"/>
        <w:jc w:val="both"/>
        <w:rPr>
          <w:rFonts w:cs="Times New Roman"/>
          <w:color w:val="auto"/>
          <w:lang w:val="cs-CZ"/>
        </w:rPr>
      </w:pPr>
    </w:p>
    <w:p w:rsidR="009F4C24" w:rsidRPr="00802DE1" w:rsidRDefault="00944E93" w:rsidP="0072662F">
      <w:r w:rsidRPr="00802DE1">
        <w:t>Závěrem bych</w:t>
      </w:r>
      <w:r w:rsidR="009F4C24" w:rsidRPr="00802DE1">
        <w:t xml:space="preserve"> doporučila pedagogům, aby </w:t>
      </w:r>
      <w:r w:rsidRPr="00802DE1">
        <w:t xml:space="preserve">se více věnovali problematice </w:t>
      </w:r>
      <w:r w:rsidR="009F4C24" w:rsidRPr="00802DE1">
        <w:t>zdravé výživy. Když se budeme neustále – pravidelně zajímat, a na toto téma hovořit s dětmi, tak máme velkou šanci, že naše děti budou zdravé.</w:t>
      </w:r>
    </w:p>
    <w:p w:rsidR="009F4C24" w:rsidRPr="00802DE1" w:rsidRDefault="009F4C24" w:rsidP="0072662F">
      <w:r w:rsidRPr="00802DE1">
        <w:t>Samozřejmě není možné ze dne na den změ</w:t>
      </w:r>
      <w:r w:rsidR="00944E93" w:rsidRPr="00802DE1">
        <w:t>n</w:t>
      </w:r>
      <w:r w:rsidRPr="00802DE1">
        <w:t>it nejen stravování dětí, ale i celý postoj ke zdravému životnímu stylu a to nejen u dět</w:t>
      </w:r>
      <w:r w:rsidR="00944E93" w:rsidRPr="00802DE1">
        <w:t>í, ale i u rodičů.</w:t>
      </w:r>
    </w:p>
    <w:p w:rsidR="009F4C24" w:rsidRPr="00802DE1" w:rsidRDefault="009F4C24" w:rsidP="0072662F">
      <w:r w:rsidRPr="00802DE1">
        <w:t xml:space="preserve"> Věřím, že když budeme věnovat více času tom</w:t>
      </w:r>
      <w:r w:rsidR="00944E93" w:rsidRPr="00802DE1">
        <w:t>u</w:t>
      </w:r>
      <w:r w:rsidRPr="00802DE1">
        <w:t>to problému, a to nejen ve škole, ale i doma – v rodině, tak se počet obézních dětí sníží.</w:t>
      </w:r>
    </w:p>
    <w:p w:rsidR="00944E93" w:rsidRPr="00802DE1" w:rsidRDefault="00944E93" w:rsidP="0072662F">
      <w:pPr>
        <w:rPr>
          <w:rFonts w:cs="Times New Roman"/>
          <w:color w:val="auto"/>
          <w:sz w:val="26"/>
          <w:szCs w:val="26"/>
        </w:rPr>
      </w:pPr>
      <w:r w:rsidRPr="00802DE1">
        <w:br w:type="page"/>
      </w:r>
    </w:p>
    <w:p w:rsidR="009F4C24" w:rsidRPr="00802DE1" w:rsidRDefault="009F4C24" w:rsidP="0072662F">
      <w:pPr>
        <w:pStyle w:val="Nadpis3"/>
      </w:pPr>
      <w:bookmarkStart w:id="62" w:name="_Toc310846353"/>
      <w:r w:rsidRPr="00802DE1">
        <w:t>11 Seznam použité literatury</w:t>
      </w:r>
      <w:bookmarkEnd w:id="62"/>
    </w:p>
    <w:p w:rsidR="009F4C24" w:rsidRPr="00802DE1" w:rsidRDefault="009F4C24" w:rsidP="009F4C24">
      <w:pPr>
        <w:pStyle w:val="Textbody"/>
        <w:ind w:left="1130"/>
        <w:rPr>
          <w:rFonts w:cs="Times New Roman"/>
          <w:color w:val="auto"/>
          <w:lang w:val="cs-CZ"/>
        </w:rPr>
      </w:pP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FRANKOVÁ, Slávka. </w:t>
      </w:r>
      <w:r w:rsidRPr="00802DE1">
        <w:rPr>
          <w:rFonts w:cs="Times New Roman"/>
          <w:i/>
          <w:iCs/>
          <w:color w:val="auto"/>
          <w:lang w:val="cs-CZ"/>
        </w:rPr>
        <w:t>Výživa a psychické zdraví</w:t>
      </w:r>
      <w:r w:rsidRPr="00802DE1">
        <w:rPr>
          <w:rFonts w:cs="Times New Roman"/>
          <w:color w:val="auto"/>
          <w:lang w:val="cs-CZ"/>
        </w:rPr>
        <w:t>: Praha: ISV, 1996.</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ISBN 80-85866-13-7</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FRANKOVÁ, Slávka, ODEHNAL, J., PAŘÍZKOVÁ, J.</w:t>
      </w:r>
      <w:r w:rsidR="002C7442" w:rsidRPr="00802DE1">
        <w:rPr>
          <w:rFonts w:cs="Times New Roman"/>
          <w:color w:val="auto"/>
          <w:lang w:val="cs-CZ"/>
        </w:rPr>
        <w:t xml:space="preserve"> </w:t>
      </w:r>
      <w:r w:rsidRPr="00802DE1">
        <w:rPr>
          <w:rFonts w:cs="Times New Roman"/>
          <w:i/>
          <w:iCs/>
          <w:color w:val="auto"/>
          <w:lang w:val="cs-CZ"/>
        </w:rPr>
        <w:t>Výživa a vývoj osobnosti dítěte</w:t>
      </w:r>
      <w:r w:rsidRPr="00802DE1">
        <w:rPr>
          <w:rFonts w:cs="Times New Roman"/>
          <w:color w:val="auto"/>
          <w:lang w:val="cs-CZ"/>
        </w:rPr>
        <w:t xml:space="preserve">: Praha: HZ </w:t>
      </w:r>
      <w:proofErr w:type="spellStart"/>
      <w:r w:rsidRPr="00802DE1">
        <w:rPr>
          <w:rFonts w:cs="Times New Roman"/>
          <w:color w:val="auto"/>
          <w:lang w:val="cs-CZ"/>
        </w:rPr>
        <w:t>Editio</w:t>
      </w:r>
      <w:proofErr w:type="spellEnd"/>
      <w:r w:rsidR="002C7442" w:rsidRPr="00802DE1">
        <w:rPr>
          <w:rFonts w:cs="Times New Roman"/>
          <w:color w:val="auto"/>
          <w:lang w:val="cs-CZ"/>
        </w:rPr>
        <w:t xml:space="preserve"> </w:t>
      </w:r>
      <w:r w:rsidRPr="00802DE1">
        <w:rPr>
          <w:rFonts w:cs="Times New Roman"/>
          <w:color w:val="auto"/>
          <w:lang w:val="cs-CZ"/>
        </w:rPr>
        <w:t>spol.</w:t>
      </w:r>
      <w:r w:rsidR="002C7442" w:rsidRPr="00802DE1">
        <w:rPr>
          <w:rFonts w:cs="Times New Roman"/>
          <w:color w:val="auto"/>
          <w:lang w:val="cs-CZ"/>
        </w:rPr>
        <w:t xml:space="preserve"> </w:t>
      </w:r>
      <w:r w:rsidRPr="00802DE1">
        <w:rPr>
          <w:rFonts w:cs="Times New Roman"/>
          <w:color w:val="auto"/>
          <w:lang w:val="cs-CZ"/>
        </w:rPr>
        <w:t>s.</w:t>
      </w:r>
      <w:r w:rsidR="002C7442" w:rsidRPr="00802DE1">
        <w:rPr>
          <w:rFonts w:cs="Times New Roman"/>
          <w:color w:val="auto"/>
          <w:lang w:val="cs-CZ"/>
        </w:rPr>
        <w:t xml:space="preserve"> </w:t>
      </w:r>
      <w:r w:rsidRPr="00802DE1">
        <w:rPr>
          <w:rFonts w:cs="Times New Roman"/>
          <w:color w:val="auto"/>
          <w:lang w:val="cs-CZ"/>
        </w:rPr>
        <w:t>r.</w:t>
      </w:r>
      <w:r w:rsidR="002C7442" w:rsidRPr="00802DE1">
        <w:rPr>
          <w:rFonts w:cs="Times New Roman"/>
          <w:color w:val="auto"/>
          <w:lang w:val="cs-CZ"/>
        </w:rPr>
        <w:t xml:space="preserve"> </w:t>
      </w:r>
      <w:r w:rsidRPr="00802DE1">
        <w:rPr>
          <w:rFonts w:cs="Times New Roman"/>
          <w:color w:val="auto"/>
          <w:lang w:val="cs-CZ"/>
        </w:rPr>
        <w:t>o., 2000. ISBN 80-86009-32-7</w:t>
      </w:r>
    </w:p>
    <w:p w:rsidR="009F4C24" w:rsidRPr="00802DE1" w:rsidRDefault="009F4C24" w:rsidP="009F4C24">
      <w:pPr>
        <w:pStyle w:val="Standard"/>
        <w:tabs>
          <w:tab w:val="left" w:pos="1961"/>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FOŘT, Petr. </w:t>
      </w:r>
      <w:r w:rsidRPr="00802DE1">
        <w:rPr>
          <w:rFonts w:cs="Times New Roman"/>
          <w:i/>
          <w:iCs/>
          <w:color w:val="auto"/>
          <w:lang w:val="cs-CZ"/>
        </w:rPr>
        <w:t>Obezitě odzvoněno</w:t>
      </w:r>
      <w:r w:rsidRPr="00802DE1">
        <w:rPr>
          <w:rFonts w:cs="Times New Roman"/>
          <w:color w:val="auto"/>
          <w:lang w:val="cs-CZ"/>
        </w:rPr>
        <w:t xml:space="preserve">: Praha: </w:t>
      </w:r>
      <w:proofErr w:type="spellStart"/>
      <w:r w:rsidRPr="00802DE1">
        <w:rPr>
          <w:rFonts w:cs="Times New Roman"/>
          <w:color w:val="auto"/>
          <w:lang w:val="cs-CZ"/>
        </w:rPr>
        <w:t>Ikar</w:t>
      </w:r>
      <w:proofErr w:type="spellEnd"/>
      <w:r w:rsidRPr="00802DE1">
        <w:rPr>
          <w:rFonts w:cs="Times New Roman"/>
          <w:color w:val="auto"/>
          <w:lang w:val="cs-CZ"/>
        </w:rPr>
        <w:t>, 2001. ISBN 80-7202-930-4</w:t>
      </w:r>
    </w:p>
    <w:p w:rsidR="009F4C24" w:rsidRPr="00802DE1" w:rsidRDefault="009F4C24" w:rsidP="009F4C24">
      <w:pPr>
        <w:pStyle w:val="Standard"/>
        <w:tabs>
          <w:tab w:val="left" w:pos="1961"/>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FOŘT, Petr. </w:t>
      </w:r>
      <w:r w:rsidRPr="00802DE1">
        <w:rPr>
          <w:rFonts w:cs="Times New Roman"/>
          <w:i/>
          <w:iCs/>
          <w:color w:val="auto"/>
          <w:lang w:val="cs-CZ"/>
        </w:rPr>
        <w:t>Stop dětské obezitě</w:t>
      </w:r>
      <w:r w:rsidRPr="00802DE1">
        <w:rPr>
          <w:rFonts w:cs="Times New Roman"/>
          <w:color w:val="auto"/>
          <w:lang w:val="cs-CZ"/>
        </w:rPr>
        <w:t xml:space="preserve">: Praha: </w:t>
      </w:r>
      <w:proofErr w:type="spellStart"/>
      <w:r w:rsidRPr="00802DE1">
        <w:rPr>
          <w:rFonts w:cs="Times New Roman"/>
          <w:color w:val="auto"/>
          <w:lang w:val="cs-CZ"/>
        </w:rPr>
        <w:t>Ikar</w:t>
      </w:r>
      <w:proofErr w:type="spellEnd"/>
      <w:r w:rsidRPr="00802DE1">
        <w:rPr>
          <w:rFonts w:cs="Times New Roman"/>
          <w:color w:val="auto"/>
          <w:lang w:val="cs-CZ"/>
        </w:rPr>
        <w:t>, 2004. ISBN 80-249-0418-7</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FOŘT, Petr. </w:t>
      </w:r>
      <w:r w:rsidRPr="00802DE1">
        <w:rPr>
          <w:rFonts w:cs="Times New Roman"/>
          <w:i/>
          <w:iCs/>
          <w:color w:val="auto"/>
          <w:lang w:val="cs-CZ"/>
        </w:rPr>
        <w:t>Tak co mám jíst?</w:t>
      </w:r>
      <w:r w:rsidRPr="00802DE1">
        <w:rPr>
          <w:rFonts w:cs="Times New Roman"/>
          <w:color w:val="auto"/>
          <w:lang w:val="cs-CZ"/>
        </w:rPr>
        <w:t xml:space="preserve">: Praha: </w:t>
      </w:r>
      <w:proofErr w:type="spellStart"/>
      <w:r w:rsidRPr="00802DE1">
        <w:rPr>
          <w:rFonts w:cs="Times New Roman"/>
          <w:color w:val="auto"/>
          <w:lang w:val="cs-CZ"/>
        </w:rPr>
        <w:t>Grada</w:t>
      </w:r>
      <w:proofErr w:type="spellEnd"/>
      <w:r w:rsidRPr="00802DE1">
        <w:rPr>
          <w:rFonts w:cs="Times New Roman"/>
          <w:color w:val="auto"/>
          <w:lang w:val="cs-CZ"/>
        </w:rPr>
        <w:t>, 2007. ISBN 978-80-247-1459-2</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FUKANOVÁ, Mgr., ŠTĚKOVÁ, Mgr. </w:t>
      </w:r>
      <w:r w:rsidRPr="00C152C5">
        <w:rPr>
          <w:rFonts w:cs="Times New Roman"/>
          <w:i/>
          <w:color w:val="auto"/>
          <w:lang w:val="cs-CZ"/>
        </w:rPr>
        <w:t>Já a můj svět</w:t>
      </w:r>
      <w:r w:rsidRPr="00802DE1">
        <w:rPr>
          <w:rFonts w:cs="Times New Roman"/>
          <w:color w:val="auto"/>
          <w:lang w:val="cs-CZ"/>
        </w:rPr>
        <w:t>. Nová škola, s.</w:t>
      </w:r>
      <w:r w:rsidR="002C7442" w:rsidRPr="00802DE1">
        <w:rPr>
          <w:rFonts w:cs="Times New Roman"/>
          <w:color w:val="auto"/>
          <w:lang w:val="cs-CZ"/>
        </w:rPr>
        <w:t xml:space="preserve"> </w:t>
      </w:r>
      <w:r w:rsidRPr="00802DE1">
        <w:rPr>
          <w:rFonts w:cs="Times New Roman"/>
          <w:color w:val="auto"/>
          <w:lang w:val="cs-CZ"/>
        </w:rPr>
        <w:t>r.</w:t>
      </w:r>
      <w:r w:rsidR="002C7442" w:rsidRPr="00802DE1">
        <w:rPr>
          <w:rFonts w:cs="Times New Roman"/>
          <w:color w:val="auto"/>
          <w:lang w:val="cs-CZ"/>
        </w:rPr>
        <w:t xml:space="preserve"> </w:t>
      </w:r>
      <w:r w:rsidRPr="00802DE1">
        <w:rPr>
          <w:rFonts w:cs="Times New Roman"/>
          <w:color w:val="auto"/>
          <w:lang w:val="cs-CZ"/>
        </w:rPr>
        <w:t>o, 2010</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ISBN 978-80-7289-186-3</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GAVORA, Petr. </w:t>
      </w:r>
      <w:r w:rsidRPr="00802DE1">
        <w:rPr>
          <w:rFonts w:cs="Times New Roman"/>
          <w:i/>
          <w:iCs/>
          <w:color w:val="auto"/>
          <w:lang w:val="cs-CZ"/>
        </w:rPr>
        <w:t>Úvod do pedagogického výzkumu</w:t>
      </w:r>
      <w:r w:rsidRPr="00802DE1">
        <w:rPr>
          <w:rFonts w:cs="Times New Roman"/>
          <w:color w:val="auto"/>
          <w:lang w:val="cs-CZ"/>
        </w:rPr>
        <w:t xml:space="preserve">. Brno: </w:t>
      </w:r>
      <w:proofErr w:type="spellStart"/>
      <w:r w:rsidRPr="00802DE1">
        <w:rPr>
          <w:rFonts w:cs="Times New Roman"/>
          <w:color w:val="auto"/>
          <w:lang w:val="cs-CZ"/>
        </w:rPr>
        <w:t>Padio</w:t>
      </w:r>
      <w:proofErr w:type="spellEnd"/>
      <w:r w:rsidRPr="00802DE1">
        <w:rPr>
          <w:rFonts w:cs="Times New Roman"/>
          <w:color w:val="auto"/>
          <w:lang w:val="cs-CZ"/>
        </w:rPr>
        <w:t>, 2000.</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ISBN 80-85931-796</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GREGORA, Martin.</w:t>
      </w:r>
      <w:r w:rsidR="002C7442" w:rsidRPr="00802DE1">
        <w:rPr>
          <w:rFonts w:cs="Times New Roman"/>
          <w:color w:val="auto"/>
          <w:lang w:val="cs-CZ"/>
        </w:rPr>
        <w:t xml:space="preserve"> </w:t>
      </w:r>
      <w:r w:rsidRPr="00802DE1">
        <w:rPr>
          <w:rFonts w:cs="Times New Roman"/>
          <w:i/>
          <w:iCs/>
          <w:color w:val="auto"/>
          <w:lang w:val="cs-CZ"/>
        </w:rPr>
        <w:t>Výživa malých dětí.</w:t>
      </w:r>
      <w:r w:rsidRPr="00802DE1">
        <w:rPr>
          <w:rFonts w:cs="Times New Roman"/>
          <w:color w:val="auto"/>
          <w:lang w:val="cs-CZ"/>
        </w:rPr>
        <w:t xml:space="preserve"> Praha: </w:t>
      </w:r>
      <w:proofErr w:type="spellStart"/>
      <w:r w:rsidRPr="00802DE1">
        <w:rPr>
          <w:rFonts w:cs="Times New Roman"/>
          <w:color w:val="auto"/>
          <w:lang w:val="cs-CZ"/>
        </w:rPr>
        <w:t>Grada</w:t>
      </w:r>
      <w:proofErr w:type="spellEnd"/>
      <w:r w:rsidRPr="00802DE1">
        <w:rPr>
          <w:rFonts w:cs="Times New Roman"/>
          <w:color w:val="auto"/>
          <w:lang w:val="cs-CZ"/>
        </w:rPr>
        <w:t>, 2004.</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ISBN 80-247-9022-X</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HAINER, Vojtěch. </w:t>
      </w:r>
      <w:r w:rsidRPr="00802DE1">
        <w:rPr>
          <w:rFonts w:cs="Times New Roman"/>
          <w:i/>
          <w:iCs/>
          <w:color w:val="auto"/>
          <w:lang w:val="cs-CZ"/>
        </w:rPr>
        <w:t>Obezita</w:t>
      </w:r>
      <w:r w:rsidRPr="00802DE1">
        <w:rPr>
          <w:rFonts w:cs="Times New Roman"/>
          <w:color w:val="auto"/>
          <w:lang w:val="cs-CZ"/>
        </w:rPr>
        <w:t>. Praha: Triton, 2001. ISBN 80-7254-168-4</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HASLAM, David, Dr. </w:t>
      </w:r>
      <w:r w:rsidRPr="00802DE1">
        <w:rPr>
          <w:rFonts w:cs="Times New Roman"/>
          <w:i/>
          <w:iCs/>
          <w:color w:val="auto"/>
          <w:lang w:val="cs-CZ"/>
        </w:rPr>
        <w:t>Bojujete s dětmi při jídle?</w:t>
      </w:r>
      <w:r w:rsidRPr="00802DE1">
        <w:rPr>
          <w:rFonts w:cs="Times New Roman"/>
          <w:color w:val="auto"/>
          <w:lang w:val="cs-CZ"/>
        </w:rPr>
        <w:t xml:space="preserve"> Praha: </w:t>
      </w:r>
      <w:proofErr w:type="spellStart"/>
      <w:r w:rsidRPr="00802DE1">
        <w:rPr>
          <w:rFonts w:cs="Times New Roman"/>
          <w:color w:val="auto"/>
          <w:lang w:val="cs-CZ"/>
        </w:rPr>
        <w:t>Global</w:t>
      </w:r>
      <w:proofErr w:type="spellEnd"/>
      <w:r w:rsidRPr="00802DE1">
        <w:rPr>
          <w:rFonts w:cs="Times New Roman"/>
          <w:color w:val="auto"/>
          <w:lang w:val="cs-CZ"/>
        </w:rPr>
        <w:t>, 1996.</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r w:rsidRPr="00802DE1">
        <w:rPr>
          <w:rFonts w:cs="Times New Roman"/>
          <w:color w:val="auto"/>
          <w:lang w:val="cs-CZ"/>
        </w:rPr>
        <w:t>ISBN 80-85870-08-8</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HAVLÍNOVÁ, Miluše; KOPŘIVA, Pavel; MAYER,</w:t>
      </w:r>
      <w:r w:rsidR="00277D8B" w:rsidRPr="00802DE1">
        <w:rPr>
          <w:rFonts w:cs="Times New Roman"/>
          <w:color w:val="auto"/>
          <w:lang w:val="cs-CZ"/>
        </w:rPr>
        <w:t xml:space="preserve"> I. A </w:t>
      </w:r>
      <w:r w:rsidRPr="00802DE1">
        <w:rPr>
          <w:rFonts w:cs="Times New Roman"/>
          <w:color w:val="auto"/>
          <w:lang w:val="cs-CZ"/>
        </w:rPr>
        <w:t xml:space="preserve">kol.: </w:t>
      </w:r>
      <w:r w:rsidRPr="00802DE1">
        <w:rPr>
          <w:rFonts w:cs="Times New Roman"/>
          <w:i/>
          <w:iCs/>
          <w:color w:val="auto"/>
          <w:lang w:val="cs-CZ"/>
        </w:rPr>
        <w:t>Program podpory zdraví ve škole.</w:t>
      </w:r>
      <w:r w:rsidRPr="00802DE1">
        <w:rPr>
          <w:rFonts w:cs="Times New Roman"/>
          <w:color w:val="auto"/>
          <w:lang w:val="cs-CZ"/>
        </w:rPr>
        <w:t xml:space="preserve"> Praha: Portál, 1998. ISBN 80-7178-263-7</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HRUB, Stanislav, Prof. </w:t>
      </w:r>
      <w:r w:rsidR="00586A4E" w:rsidRPr="00802DE1">
        <w:rPr>
          <w:rFonts w:cs="Times New Roman"/>
          <w:color w:val="auto"/>
          <w:lang w:val="cs-CZ"/>
        </w:rPr>
        <w:t>MUDr.</w:t>
      </w:r>
      <w:r w:rsidRPr="00802DE1">
        <w:rPr>
          <w:rFonts w:cs="Times New Roman"/>
          <w:color w:val="auto"/>
          <w:lang w:val="cs-CZ"/>
        </w:rPr>
        <w:t xml:space="preserve">, DrSc. </w:t>
      </w:r>
      <w:r w:rsidRPr="00802DE1">
        <w:rPr>
          <w:rFonts w:cs="Times New Roman"/>
          <w:i/>
          <w:iCs/>
          <w:color w:val="auto"/>
          <w:lang w:val="cs-CZ"/>
        </w:rPr>
        <w:t xml:space="preserve">Výživa v </w:t>
      </w:r>
      <w:r w:rsidR="00586A4E" w:rsidRPr="00802DE1">
        <w:rPr>
          <w:rFonts w:cs="Times New Roman"/>
          <w:i/>
          <w:iCs/>
          <w:color w:val="auto"/>
          <w:lang w:val="cs-CZ"/>
        </w:rPr>
        <w:t>kostce</w:t>
      </w:r>
      <w:r w:rsidRPr="00802DE1">
        <w:rPr>
          <w:rFonts w:cs="Times New Roman"/>
          <w:i/>
          <w:iCs/>
          <w:color w:val="auto"/>
          <w:lang w:val="cs-CZ"/>
        </w:rPr>
        <w:t>.</w:t>
      </w:r>
      <w:r w:rsidRPr="00802DE1">
        <w:rPr>
          <w:rFonts w:cs="Times New Roman"/>
          <w:color w:val="auto"/>
          <w:lang w:val="cs-CZ"/>
        </w:rPr>
        <w:t xml:space="preserve"> Ratio. ISBN /</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proofErr w:type="gramStart"/>
      <w:r w:rsidRPr="00802DE1">
        <w:rPr>
          <w:rFonts w:cs="Times New Roman"/>
          <w:color w:val="auto"/>
          <w:lang w:val="cs-CZ"/>
        </w:rPr>
        <w:t>KERNOVÁ,V.,KOMÁREK</w:t>
      </w:r>
      <w:proofErr w:type="gramEnd"/>
      <w:r w:rsidRPr="00802DE1">
        <w:rPr>
          <w:rFonts w:cs="Times New Roman"/>
          <w:color w:val="auto"/>
          <w:lang w:val="cs-CZ"/>
        </w:rPr>
        <w:t>,V. a kol.:</w:t>
      </w:r>
      <w:r w:rsidR="00586A4E">
        <w:rPr>
          <w:rFonts w:cs="Times New Roman"/>
          <w:color w:val="auto"/>
          <w:lang w:val="cs-CZ"/>
        </w:rPr>
        <w:t xml:space="preserve"> </w:t>
      </w:r>
      <w:r w:rsidRPr="00802DE1">
        <w:rPr>
          <w:rFonts w:cs="Times New Roman"/>
          <w:i/>
          <w:iCs/>
          <w:color w:val="auto"/>
          <w:lang w:val="cs-CZ"/>
        </w:rPr>
        <w:t xml:space="preserve">Výchova ke zdravé výživě </w:t>
      </w:r>
      <w:r w:rsidR="00586A4E" w:rsidRPr="00802DE1">
        <w:rPr>
          <w:rFonts w:cs="Times New Roman"/>
          <w:i/>
          <w:iCs/>
          <w:color w:val="auto"/>
          <w:lang w:val="cs-CZ"/>
        </w:rPr>
        <w:t>na I. stupni</w:t>
      </w:r>
      <w:r w:rsidRPr="00802DE1">
        <w:rPr>
          <w:rFonts w:cs="Times New Roman"/>
          <w:i/>
          <w:iCs/>
          <w:color w:val="auto"/>
          <w:lang w:val="cs-CZ"/>
        </w:rPr>
        <w:t xml:space="preserve">. </w:t>
      </w:r>
      <w:r w:rsidRPr="00802DE1">
        <w:rPr>
          <w:rFonts w:cs="Times New Roman"/>
          <w:color w:val="auto"/>
          <w:lang w:val="cs-CZ"/>
        </w:rPr>
        <w:t>Liberec:  Venkovský prostor o.</w:t>
      </w:r>
      <w:r w:rsidR="002C7442" w:rsidRPr="00802DE1">
        <w:rPr>
          <w:rFonts w:cs="Times New Roman"/>
          <w:color w:val="auto"/>
          <w:lang w:val="cs-CZ"/>
        </w:rPr>
        <w:t xml:space="preserve"> </w:t>
      </w:r>
      <w:r w:rsidRPr="00802DE1">
        <w:rPr>
          <w:rFonts w:cs="Times New Roman"/>
          <w:color w:val="auto"/>
          <w:lang w:val="cs-CZ"/>
        </w:rPr>
        <w:t>p.</w:t>
      </w:r>
      <w:r w:rsidR="002C7442" w:rsidRPr="00802DE1">
        <w:rPr>
          <w:rFonts w:cs="Times New Roman"/>
          <w:color w:val="auto"/>
          <w:lang w:val="cs-CZ"/>
        </w:rPr>
        <w:t xml:space="preserve"> </w:t>
      </w:r>
      <w:r w:rsidRPr="00802DE1">
        <w:rPr>
          <w:rFonts w:cs="Times New Roman"/>
          <w:color w:val="auto"/>
          <w:lang w:val="cs-CZ"/>
        </w:rPr>
        <w:t>s, 2007. ISBN 978-80-903897-1-7</w:t>
      </w:r>
    </w:p>
    <w:p w:rsidR="009F4C24" w:rsidRPr="00802DE1" w:rsidRDefault="009F4C24" w:rsidP="009F4C24">
      <w:pPr>
        <w:pStyle w:val="Standard"/>
        <w:tabs>
          <w:tab w:val="left" w:pos="1949"/>
          <w:tab w:val="left" w:pos="6801"/>
        </w:tabs>
        <w:spacing w:line="360" w:lineRule="auto"/>
        <w:ind w:left="1134" w:right="283"/>
        <w:jc w:val="both"/>
        <w:rPr>
          <w:rFonts w:cs="Times New Roman"/>
          <w:color w:val="auto"/>
          <w:lang w:val="cs-CZ"/>
        </w:rPr>
      </w:pPr>
      <w:r w:rsidRPr="00802DE1">
        <w:rPr>
          <w:rFonts w:cs="Times New Roman"/>
          <w:color w:val="auto"/>
          <w:lang w:val="cs-CZ"/>
        </w:rPr>
        <w:t>KEIFER, Ingrid.</w:t>
      </w:r>
      <w:r w:rsidR="002C7442" w:rsidRPr="00802DE1">
        <w:rPr>
          <w:rFonts w:cs="Times New Roman"/>
          <w:color w:val="auto"/>
          <w:lang w:val="cs-CZ"/>
        </w:rPr>
        <w:t xml:space="preserve"> </w:t>
      </w:r>
      <w:r w:rsidRPr="00802DE1">
        <w:rPr>
          <w:rFonts w:cs="Times New Roman"/>
          <w:i/>
          <w:iCs/>
          <w:color w:val="auto"/>
          <w:lang w:val="cs-CZ"/>
        </w:rPr>
        <w:t>77 jednoduchých typů na hubnutí</w:t>
      </w:r>
      <w:r w:rsidRPr="00802DE1">
        <w:rPr>
          <w:rFonts w:cs="Times New Roman"/>
          <w:color w:val="auto"/>
          <w:lang w:val="cs-CZ"/>
        </w:rPr>
        <w:t xml:space="preserve">. Praha: </w:t>
      </w:r>
      <w:proofErr w:type="spellStart"/>
      <w:r w:rsidRPr="00802DE1">
        <w:rPr>
          <w:rFonts w:cs="Times New Roman"/>
          <w:color w:val="auto"/>
          <w:lang w:val="cs-CZ"/>
        </w:rPr>
        <w:t>Garga</w:t>
      </w:r>
      <w:proofErr w:type="spellEnd"/>
      <w:r w:rsidRPr="00802DE1">
        <w:rPr>
          <w:rFonts w:cs="Times New Roman"/>
          <w:color w:val="auto"/>
          <w:lang w:val="cs-CZ"/>
        </w:rPr>
        <w:t>, 2008</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KOVALIKOVÁ,</w:t>
      </w:r>
      <w:r w:rsidR="00277D8B" w:rsidRPr="00802DE1">
        <w:rPr>
          <w:rFonts w:cs="Times New Roman"/>
          <w:color w:val="auto"/>
          <w:lang w:val="cs-CZ"/>
        </w:rPr>
        <w:t xml:space="preserve"> </w:t>
      </w:r>
      <w:r w:rsidRPr="00802DE1">
        <w:rPr>
          <w:rFonts w:cs="Times New Roman"/>
          <w:color w:val="auto"/>
          <w:lang w:val="cs-CZ"/>
        </w:rPr>
        <w:t>S.</w:t>
      </w:r>
      <w:r w:rsidR="00277D8B" w:rsidRPr="00802DE1">
        <w:rPr>
          <w:rFonts w:cs="Times New Roman"/>
          <w:color w:val="auto"/>
          <w:lang w:val="cs-CZ"/>
        </w:rPr>
        <w:t xml:space="preserve"> </w:t>
      </w:r>
      <w:r w:rsidRPr="00802DE1">
        <w:rPr>
          <w:rFonts w:cs="Times New Roman"/>
          <w:i/>
          <w:iCs/>
          <w:color w:val="auto"/>
          <w:lang w:val="cs-CZ"/>
        </w:rPr>
        <w:t>Integrovaná tematická výuka</w:t>
      </w:r>
      <w:r w:rsidRPr="00802DE1">
        <w:rPr>
          <w:rFonts w:cs="Times New Roman"/>
          <w:color w:val="auto"/>
          <w:lang w:val="cs-CZ"/>
        </w:rPr>
        <w:t xml:space="preserve">: Kroměříž: </w:t>
      </w:r>
      <w:proofErr w:type="gramStart"/>
      <w:r w:rsidRPr="00802DE1">
        <w:rPr>
          <w:rFonts w:cs="Times New Roman"/>
          <w:color w:val="auto"/>
          <w:lang w:val="cs-CZ"/>
        </w:rPr>
        <w:t>Spirála,1995</w:t>
      </w:r>
      <w:proofErr w:type="gramEnd"/>
      <w:r w:rsidRPr="00802DE1">
        <w:rPr>
          <w:rFonts w:cs="Times New Roman"/>
          <w:color w:val="auto"/>
          <w:lang w:val="cs-CZ"/>
        </w:rPr>
        <w:t>.</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ISBN 80-901873-1-5</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KUNEŠOVÁ, Marie.</w:t>
      </w:r>
      <w:r w:rsidR="00277D8B" w:rsidRPr="00802DE1">
        <w:rPr>
          <w:rFonts w:cs="Times New Roman"/>
          <w:color w:val="auto"/>
          <w:lang w:val="cs-CZ"/>
        </w:rPr>
        <w:t xml:space="preserve"> </w:t>
      </w:r>
      <w:r w:rsidRPr="00802DE1">
        <w:rPr>
          <w:rFonts w:cs="Times New Roman"/>
          <w:i/>
          <w:iCs/>
          <w:color w:val="auto"/>
          <w:lang w:val="cs-CZ"/>
        </w:rPr>
        <w:t>Nadváha a obezita</w:t>
      </w:r>
      <w:r w:rsidRPr="00802DE1">
        <w:rPr>
          <w:rFonts w:cs="Times New Roman"/>
          <w:color w:val="auto"/>
          <w:lang w:val="cs-CZ"/>
        </w:rPr>
        <w:t>. Praha: Vašut, 2001.</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ISBN 80-7236-180-5</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 xml:space="preserve">KUNOVÁ, Václava. </w:t>
      </w:r>
      <w:r w:rsidRPr="00802DE1">
        <w:rPr>
          <w:rFonts w:cs="Times New Roman"/>
          <w:i/>
          <w:iCs/>
          <w:color w:val="auto"/>
          <w:lang w:val="cs-CZ"/>
        </w:rPr>
        <w:t>Zdravá výživa a hubnutí</w:t>
      </w:r>
      <w:r w:rsidRPr="00802DE1">
        <w:rPr>
          <w:rFonts w:cs="Times New Roman"/>
          <w:color w:val="auto"/>
          <w:lang w:val="cs-CZ"/>
        </w:rPr>
        <w:t>. Praha: Garda 2005.</w:t>
      </w:r>
    </w:p>
    <w:p w:rsidR="009F4C24" w:rsidRPr="00802DE1" w:rsidRDefault="009F4C24" w:rsidP="009F4C24">
      <w:pPr>
        <w:pStyle w:val="Standard"/>
        <w:tabs>
          <w:tab w:val="left" w:pos="1973"/>
          <w:tab w:val="left" w:pos="6801"/>
        </w:tabs>
        <w:spacing w:line="360" w:lineRule="auto"/>
        <w:ind w:left="1134" w:right="283"/>
        <w:jc w:val="both"/>
        <w:rPr>
          <w:rFonts w:cs="Times New Roman"/>
          <w:color w:val="auto"/>
          <w:lang w:val="cs-CZ"/>
        </w:rPr>
      </w:pPr>
      <w:r w:rsidRPr="00802DE1">
        <w:rPr>
          <w:rFonts w:cs="Times New Roman"/>
          <w:color w:val="auto"/>
          <w:lang w:val="cs-CZ"/>
        </w:rPr>
        <w:t>ISBN 80-247-1050-1</w:t>
      </w:r>
    </w:p>
    <w:p w:rsidR="009F4C24" w:rsidRPr="00802DE1" w:rsidRDefault="009F4C24" w:rsidP="009F4C24">
      <w:pPr>
        <w:pStyle w:val="Standard"/>
        <w:tabs>
          <w:tab w:val="left" w:pos="1961"/>
          <w:tab w:val="left" w:pos="4922"/>
          <w:tab w:val="left" w:pos="6801"/>
        </w:tabs>
        <w:spacing w:line="360" w:lineRule="auto"/>
        <w:ind w:left="1134" w:right="283"/>
        <w:jc w:val="both"/>
        <w:rPr>
          <w:rFonts w:cs="Times New Roman"/>
          <w:color w:val="auto"/>
          <w:lang w:val="cs-CZ"/>
        </w:rPr>
      </w:pPr>
      <w:r w:rsidRPr="00802DE1">
        <w:rPr>
          <w:rFonts w:eastAsia="TimesNewRomanPSMT" w:cs="Times New Roman"/>
          <w:color w:val="auto"/>
          <w:lang w:val="cs-CZ"/>
        </w:rPr>
        <w:t xml:space="preserve">LISÁ, Lidka, KŇOURKOVÁ, Marie, DROZDOVÁ, Věra. </w:t>
      </w:r>
      <w:r w:rsidRPr="00802DE1">
        <w:rPr>
          <w:rFonts w:eastAsia="TimesNewRomanPSMT" w:cs="Times New Roman"/>
          <w:i/>
          <w:iCs/>
          <w:color w:val="auto"/>
          <w:lang w:val="cs-CZ"/>
        </w:rPr>
        <w:t xml:space="preserve">Obezita v dětském věku. </w:t>
      </w:r>
      <w:r w:rsidR="00586A4E" w:rsidRPr="00802DE1">
        <w:rPr>
          <w:rFonts w:eastAsia="TimesNewRomanPSMT" w:cs="Times New Roman"/>
          <w:color w:val="auto"/>
          <w:lang w:val="cs-CZ"/>
        </w:rPr>
        <w:t>Avicenum</w:t>
      </w:r>
      <w:r w:rsidRPr="00802DE1">
        <w:rPr>
          <w:rFonts w:eastAsia="TimesNewRomanPSMT" w:cs="Times New Roman"/>
          <w:color w:val="auto"/>
          <w:lang w:val="cs-CZ"/>
        </w:rPr>
        <w:t>, zdravotnické nakladatelství n. p., Praha 1990,</w:t>
      </w:r>
    </w:p>
    <w:p w:rsidR="009F4C24" w:rsidRPr="00802DE1" w:rsidRDefault="009F4C24" w:rsidP="009F4C24">
      <w:pPr>
        <w:pStyle w:val="Standard"/>
        <w:tabs>
          <w:tab w:val="left" w:pos="1961"/>
          <w:tab w:val="left" w:pos="4922"/>
          <w:tab w:val="left" w:pos="6801"/>
        </w:tabs>
        <w:spacing w:line="360" w:lineRule="auto"/>
        <w:ind w:left="1134" w:right="283"/>
        <w:jc w:val="both"/>
        <w:rPr>
          <w:rFonts w:eastAsia="TimesNewRomanPSMT" w:cs="Times New Roman"/>
          <w:color w:val="auto"/>
          <w:lang w:val="cs-CZ"/>
        </w:rPr>
      </w:pPr>
      <w:r w:rsidRPr="00802DE1">
        <w:rPr>
          <w:rFonts w:eastAsia="TimesNewRomanPSMT" w:cs="Times New Roman"/>
          <w:color w:val="auto"/>
          <w:lang w:val="cs-CZ"/>
        </w:rPr>
        <w:t xml:space="preserve">ISBN 80-08-032-90  </w:t>
      </w:r>
    </w:p>
    <w:p w:rsidR="009F4C24" w:rsidRPr="00802DE1" w:rsidRDefault="009F4C24" w:rsidP="009F4C24">
      <w:pPr>
        <w:pStyle w:val="Standard"/>
        <w:tabs>
          <w:tab w:val="left" w:pos="1961"/>
          <w:tab w:val="left" w:pos="4922"/>
          <w:tab w:val="left" w:pos="6801"/>
        </w:tabs>
        <w:spacing w:line="360" w:lineRule="auto"/>
        <w:ind w:left="1134" w:right="283"/>
        <w:jc w:val="both"/>
        <w:rPr>
          <w:rFonts w:cs="Times New Roman"/>
          <w:color w:val="auto"/>
          <w:lang w:val="cs-CZ"/>
        </w:rPr>
      </w:pPr>
      <w:r w:rsidRPr="00802DE1">
        <w:rPr>
          <w:rFonts w:eastAsia="TimesNewRomanPSMT" w:cs="Times New Roman"/>
          <w:color w:val="auto"/>
          <w:lang w:val="cs-CZ"/>
        </w:rPr>
        <w:t xml:space="preserve">MÁLKOVÁ, Iva. </w:t>
      </w:r>
      <w:r w:rsidRPr="00802DE1">
        <w:rPr>
          <w:rFonts w:eastAsia="TimesNewRomanPSMT" w:cs="Times New Roman"/>
          <w:i/>
          <w:iCs/>
          <w:color w:val="auto"/>
          <w:lang w:val="cs-CZ"/>
        </w:rPr>
        <w:t>Hubneme s rozumem</w:t>
      </w:r>
      <w:r w:rsidRPr="00802DE1">
        <w:rPr>
          <w:rFonts w:eastAsia="TimesNewRomanPSMT" w:cs="Times New Roman"/>
          <w:color w:val="auto"/>
          <w:lang w:val="cs-CZ"/>
        </w:rPr>
        <w:t xml:space="preserve">. Praha: Smart </w:t>
      </w:r>
      <w:proofErr w:type="spellStart"/>
      <w:r w:rsidRPr="00802DE1">
        <w:rPr>
          <w:rFonts w:eastAsia="TimesNewRomanPSMT" w:cs="Times New Roman"/>
          <w:color w:val="auto"/>
          <w:lang w:val="cs-CZ"/>
        </w:rPr>
        <w:t>Press</w:t>
      </w:r>
      <w:proofErr w:type="spellEnd"/>
      <w:r w:rsidRPr="00802DE1">
        <w:rPr>
          <w:rFonts w:eastAsia="TimesNewRomanPSMT" w:cs="Times New Roman"/>
          <w:color w:val="auto"/>
          <w:lang w:val="cs-CZ"/>
        </w:rPr>
        <w:t>, Garda Publishing, 2005. ISBN 80-239-4112-7</w:t>
      </w:r>
    </w:p>
    <w:p w:rsidR="009F4C24" w:rsidRPr="00802DE1" w:rsidRDefault="009F4C24" w:rsidP="009F4C24">
      <w:pPr>
        <w:pStyle w:val="Standard"/>
        <w:tabs>
          <w:tab w:val="left" w:pos="1961"/>
          <w:tab w:val="left" w:pos="4922"/>
          <w:tab w:val="left" w:pos="6801"/>
        </w:tabs>
        <w:spacing w:line="360" w:lineRule="auto"/>
        <w:ind w:left="1134" w:right="283"/>
        <w:jc w:val="both"/>
        <w:rPr>
          <w:rFonts w:cs="Times New Roman"/>
          <w:color w:val="auto"/>
          <w:lang w:val="cs-CZ"/>
        </w:rPr>
      </w:pPr>
      <w:r w:rsidRPr="00802DE1">
        <w:rPr>
          <w:rFonts w:eastAsia="TimesNewRomanPSMT" w:cs="Times New Roman"/>
          <w:color w:val="auto"/>
          <w:lang w:val="cs-CZ"/>
        </w:rPr>
        <w:t xml:space="preserve">MASTNÁ, Brigita. </w:t>
      </w:r>
      <w:r w:rsidRPr="00802DE1">
        <w:rPr>
          <w:rFonts w:eastAsia="TimesNewRomanPSMT" w:cs="Times New Roman"/>
          <w:i/>
          <w:iCs/>
          <w:color w:val="auto"/>
          <w:lang w:val="cs-CZ"/>
        </w:rPr>
        <w:t>Nadváha, obezita, výživa</w:t>
      </w:r>
      <w:r w:rsidRPr="00802DE1">
        <w:rPr>
          <w:rFonts w:eastAsia="TimesNewRomanPSMT" w:cs="Times New Roman"/>
          <w:color w:val="auto"/>
          <w:lang w:val="cs-CZ"/>
        </w:rPr>
        <w:t>. Praha: Triton, 2000.</w:t>
      </w:r>
    </w:p>
    <w:p w:rsidR="009F4C24" w:rsidRPr="00802DE1" w:rsidRDefault="009F4C24" w:rsidP="009F4C24">
      <w:pPr>
        <w:pStyle w:val="Standard"/>
        <w:tabs>
          <w:tab w:val="left" w:pos="1961"/>
          <w:tab w:val="left" w:pos="4922"/>
          <w:tab w:val="left" w:pos="6801"/>
        </w:tabs>
        <w:spacing w:line="360" w:lineRule="auto"/>
        <w:ind w:left="1134" w:right="283"/>
        <w:jc w:val="both"/>
        <w:rPr>
          <w:rFonts w:eastAsia="TimesNewRomanPSMT" w:cs="Times New Roman"/>
          <w:color w:val="auto"/>
          <w:lang w:val="cs-CZ"/>
        </w:rPr>
      </w:pPr>
      <w:r w:rsidRPr="00802DE1">
        <w:rPr>
          <w:rFonts w:eastAsia="TimesNewRomanPSMT" w:cs="Times New Roman"/>
          <w:color w:val="auto"/>
          <w:lang w:val="cs-CZ"/>
        </w:rPr>
        <w:t>ISBN 80-7254-143-9</w:t>
      </w:r>
    </w:p>
    <w:p w:rsidR="009F4C24" w:rsidRPr="00802DE1" w:rsidRDefault="009F4C24" w:rsidP="009F4C24">
      <w:pPr>
        <w:pStyle w:val="Standard"/>
        <w:tabs>
          <w:tab w:val="left" w:pos="1961"/>
          <w:tab w:val="left" w:pos="4922"/>
          <w:tab w:val="left" w:pos="6801"/>
        </w:tabs>
        <w:spacing w:line="360" w:lineRule="auto"/>
        <w:ind w:left="1134" w:right="283"/>
        <w:jc w:val="both"/>
        <w:rPr>
          <w:rFonts w:cs="Times New Roman"/>
          <w:color w:val="auto"/>
          <w:lang w:val="cs-CZ"/>
        </w:rPr>
      </w:pPr>
      <w:r w:rsidRPr="00802DE1">
        <w:rPr>
          <w:rFonts w:eastAsia="TimesNewRomanPSMT" w:cs="Times New Roman"/>
          <w:color w:val="auto"/>
          <w:lang w:val="cs-CZ"/>
        </w:rPr>
        <w:t xml:space="preserve">MYSLÍKOVÁ, Pavla. </w:t>
      </w:r>
      <w:r w:rsidRPr="00802DE1">
        <w:rPr>
          <w:rFonts w:eastAsia="TimesNewRomanPSMT" w:cs="Times New Roman"/>
          <w:i/>
          <w:iCs/>
          <w:color w:val="auto"/>
          <w:lang w:val="cs-CZ"/>
        </w:rPr>
        <w:t>Diety při onemocnění obezitou</w:t>
      </w:r>
      <w:r w:rsidRPr="00802DE1">
        <w:rPr>
          <w:rFonts w:eastAsia="TimesNewRomanPSMT" w:cs="Times New Roman"/>
          <w:color w:val="auto"/>
          <w:lang w:val="cs-CZ"/>
        </w:rPr>
        <w:t>. Praha: Sdružení MAC, 1999. ISBN 80-86015-47-5</w:t>
      </w:r>
    </w:p>
    <w:p w:rsidR="009F4C24" w:rsidRPr="00802DE1" w:rsidRDefault="009F4C24" w:rsidP="009F4C24">
      <w:pPr>
        <w:pStyle w:val="Standard"/>
        <w:tabs>
          <w:tab w:val="left" w:pos="1961"/>
          <w:tab w:val="left" w:pos="4922"/>
          <w:tab w:val="left" w:pos="6801"/>
        </w:tabs>
        <w:spacing w:line="360" w:lineRule="auto"/>
        <w:ind w:left="1134" w:right="283"/>
        <w:jc w:val="both"/>
        <w:rPr>
          <w:rFonts w:cs="Times New Roman"/>
          <w:color w:val="auto"/>
          <w:lang w:val="cs-CZ"/>
        </w:rPr>
      </w:pPr>
      <w:r w:rsidRPr="00802DE1">
        <w:rPr>
          <w:rFonts w:eastAsia="TimesNewRomanPSMT" w:cs="Times New Roman"/>
          <w:color w:val="auto"/>
          <w:lang w:val="cs-CZ"/>
        </w:rPr>
        <w:t xml:space="preserve">STŘEDA, Leoš. </w:t>
      </w:r>
      <w:r w:rsidRPr="00802DE1">
        <w:rPr>
          <w:rFonts w:eastAsia="TimesNewRomanPSMT" w:cs="Times New Roman"/>
          <w:i/>
          <w:iCs/>
          <w:color w:val="auto"/>
          <w:lang w:val="cs-CZ"/>
        </w:rPr>
        <w:t>Univerzita hubnutí</w:t>
      </w:r>
      <w:r w:rsidRPr="00802DE1">
        <w:rPr>
          <w:rFonts w:eastAsia="TimesNewRomanPSMT" w:cs="Times New Roman"/>
          <w:color w:val="auto"/>
          <w:lang w:val="cs-CZ"/>
        </w:rPr>
        <w:t xml:space="preserve">. Praha: </w:t>
      </w:r>
      <w:proofErr w:type="spellStart"/>
      <w:r w:rsidRPr="00802DE1">
        <w:rPr>
          <w:rFonts w:eastAsia="TimesNewRomanPSMT" w:cs="Times New Roman"/>
          <w:color w:val="auto"/>
          <w:lang w:val="cs-CZ"/>
        </w:rPr>
        <w:t>SinCon</w:t>
      </w:r>
      <w:proofErr w:type="spellEnd"/>
      <w:r w:rsidRPr="00802DE1">
        <w:rPr>
          <w:rFonts w:eastAsia="TimesNewRomanPSMT" w:cs="Times New Roman"/>
          <w:color w:val="auto"/>
          <w:lang w:val="cs-CZ"/>
        </w:rPr>
        <w:t>, 2005.</w:t>
      </w:r>
    </w:p>
    <w:p w:rsidR="009F4C24" w:rsidRPr="00802DE1" w:rsidRDefault="009F4C24" w:rsidP="009F4C24">
      <w:pPr>
        <w:pStyle w:val="Standard"/>
        <w:tabs>
          <w:tab w:val="left" w:pos="1961"/>
          <w:tab w:val="left" w:pos="4922"/>
          <w:tab w:val="left" w:pos="6801"/>
        </w:tabs>
        <w:spacing w:line="360" w:lineRule="auto"/>
        <w:ind w:left="1134" w:right="283"/>
        <w:jc w:val="both"/>
        <w:rPr>
          <w:rFonts w:eastAsia="TimesNewRomanPSMT" w:cs="Times New Roman"/>
          <w:color w:val="auto"/>
          <w:lang w:val="cs-CZ"/>
        </w:rPr>
      </w:pPr>
      <w:r w:rsidRPr="00802DE1">
        <w:rPr>
          <w:rFonts w:eastAsia="TimesNewRomanPSMT" w:cs="Times New Roman"/>
          <w:color w:val="auto"/>
          <w:lang w:val="cs-CZ"/>
        </w:rPr>
        <w:t>ISBN 80-86718-51-4</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r w:rsidRPr="00802DE1">
        <w:rPr>
          <w:rFonts w:cs="Times New Roman"/>
          <w:color w:val="auto"/>
          <w:lang w:val="cs-CZ"/>
        </w:rPr>
        <w:t>YOUNG,</w:t>
      </w:r>
      <w:r w:rsidR="00277D8B" w:rsidRPr="00802DE1">
        <w:rPr>
          <w:rFonts w:cs="Times New Roman"/>
          <w:color w:val="auto"/>
          <w:lang w:val="cs-CZ"/>
        </w:rPr>
        <w:t xml:space="preserve"> </w:t>
      </w:r>
      <w:r w:rsidRPr="00802DE1">
        <w:rPr>
          <w:rFonts w:cs="Times New Roman"/>
          <w:color w:val="auto"/>
          <w:lang w:val="cs-CZ"/>
        </w:rPr>
        <w:t>I.:</w:t>
      </w:r>
      <w:r w:rsidR="00277D8B" w:rsidRPr="00802DE1">
        <w:rPr>
          <w:rFonts w:cs="Times New Roman"/>
          <w:color w:val="auto"/>
          <w:lang w:val="cs-CZ"/>
        </w:rPr>
        <w:t xml:space="preserve"> </w:t>
      </w:r>
      <w:r w:rsidRPr="00802DE1">
        <w:rPr>
          <w:rFonts w:cs="Times New Roman"/>
          <w:i/>
          <w:iCs/>
          <w:color w:val="auto"/>
          <w:lang w:val="cs-CZ"/>
        </w:rPr>
        <w:t>Podpora zdraví dětí a mládeže v Evropě</w:t>
      </w:r>
      <w:r w:rsidRPr="00802DE1">
        <w:rPr>
          <w:rFonts w:cs="Times New Roman"/>
          <w:color w:val="auto"/>
          <w:lang w:val="cs-CZ"/>
        </w:rPr>
        <w:t>: Praha: Národní centrum podpory zdraví, 1994. ISBN 80-7071-011-X</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p>
    <w:p w:rsidR="009F4C24" w:rsidRPr="00802DE1" w:rsidRDefault="009F4C24" w:rsidP="009F4C24">
      <w:pPr>
        <w:pStyle w:val="Standard"/>
        <w:tabs>
          <w:tab w:val="left" w:pos="1961"/>
          <w:tab w:val="left" w:pos="6801"/>
        </w:tabs>
        <w:spacing w:line="360" w:lineRule="auto"/>
        <w:ind w:left="1134" w:right="283"/>
        <w:jc w:val="both"/>
        <w:rPr>
          <w:rFonts w:cs="Times New Roman"/>
          <w:color w:val="auto"/>
          <w:lang w:val="cs-CZ"/>
        </w:rPr>
      </w:pPr>
      <w:r w:rsidRPr="00802DE1">
        <w:rPr>
          <w:rFonts w:cs="Times New Roman"/>
          <w:i/>
          <w:iCs/>
          <w:color w:val="auto"/>
          <w:lang w:val="cs-CZ"/>
        </w:rPr>
        <w:t>Problematika výchovy dětí a mládeže ke zdravému způsobu v Evropských zemích</w:t>
      </w:r>
      <w:r w:rsidRPr="00802DE1">
        <w:rPr>
          <w:rFonts w:cs="Times New Roman"/>
          <w:color w:val="auto"/>
          <w:lang w:val="cs-CZ"/>
        </w:rPr>
        <w:t>: Brno: Masarykova univerzita v Brně, Pedagogická fakulta, 1997. ISBN 80-210-1654-X</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r w:rsidRPr="00802DE1">
        <w:rPr>
          <w:rFonts w:cs="Times New Roman"/>
          <w:i/>
          <w:iCs/>
          <w:color w:val="auto"/>
          <w:lang w:val="cs-CZ"/>
        </w:rPr>
        <w:t>Rámcově vzdělávací program pro základní vzdělání</w:t>
      </w:r>
      <w:r w:rsidRPr="00802DE1">
        <w:rPr>
          <w:rFonts w:cs="Times New Roman"/>
          <w:color w:val="auto"/>
          <w:lang w:val="cs-CZ"/>
        </w:rPr>
        <w:t>: Praha: Taurus, 2006. ISBN 87000-02-01</w:t>
      </w: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p>
    <w:p w:rsidR="009F4C24" w:rsidRPr="00802DE1" w:rsidRDefault="00690986" w:rsidP="009F4C24">
      <w:pPr>
        <w:pStyle w:val="Standard"/>
        <w:tabs>
          <w:tab w:val="left" w:pos="1937"/>
          <w:tab w:val="left" w:pos="6801"/>
        </w:tabs>
        <w:spacing w:line="360" w:lineRule="auto"/>
        <w:ind w:left="1134" w:right="283"/>
        <w:jc w:val="both"/>
        <w:rPr>
          <w:rFonts w:cs="Times New Roman"/>
          <w:color w:val="auto"/>
          <w:lang w:val="cs-CZ"/>
        </w:rPr>
      </w:pPr>
      <w:hyperlink r:id="rId72" w:history="1">
        <w:r w:rsidR="009F4C24" w:rsidRPr="00802DE1">
          <w:rPr>
            <w:rStyle w:val="Hypertextovodkaz"/>
            <w:rFonts w:cs="Times New Roman"/>
            <w:color w:val="auto"/>
            <w:lang w:val="cs-CZ"/>
          </w:rPr>
          <w:t>http://www.vyziva-zdrave.cz/informace/menu/vyzivova-pyramida/</w:t>
        </w:r>
      </w:hyperlink>
    </w:p>
    <w:p w:rsidR="009F4C24" w:rsidRPr="00802DE1" w:rsidRDefault="00690986" w:rsidP="009F4C24">
      <w:pPr>
        <w:pStyle w:val="Standard"/>
        <w:tabs>
          <w:tab w:val="left" w:pos="1937"/>
          <w:tab w:val="left" w:pos="6801"/>
        </w:tabs>
        <w:spacing w:line="360" w:lineRule="auto"/>
        <w:ind w:left="1134" w:right="283"/>
        <w:jc w:val="both"/>
        <w:rPr>
          <w:rFonts w:cs="Times New Roman"/>
          <w:color w:val="auto"/>
          <w:lang w:val="cs-CZ"/>
        </w:rPr>
      </w:pPr>
      <w:hyperlink r:id="rId73" w:history="1">
        <w:r w:rsidR="009F4C24" w:rsidRPr="00802DE1">
          <w:rPr>
            <w:rStyle w:val="Hypertextovodkaz"/>
            <w:rFonts w:cs="Times New Roman"/>
            <w:color w:val="auto"/>
            <w:lang w:val="cs-CZ"/>
          </w:rPr>
          <w:t>http://zrcadlo.blogspot.com/2008/06/maslowova-pyramida.html</w:t>
        </w:r>
      </w:hyperlink>
    </w:p>
    <w:p w:rsidR="009F4C24" w:rsidRPr="00802DE1" w:rsidRDefault="00690986" w:rsidP="009F4C24">
      <w:pPr>
        <w:pStyle w:val="Standard"/>
        <w:tabs>
          <w:tab w:val="left" w:pos="1937"/>
          <w:tab w:val="left" w:pos="6801"/>
        </w:tabs>
        <w:spacing w:line="360" w:lineRule="auto"/>
        <w:ind w:left="1134" w:right="283"/>
        <w:jc w:val="both"/>
        <w:rPr>
          <w:rFonts w:cs="Times New Roman"/>
          <w:color w:val="auto"/>
          <w:lang w:val="cs-CZ"/>
        </w:rPr>
      </w:pPr>
      <w:hyperlink r:id="rId74" w:history="1">
        <w:r w:rsidR="009F4C24" w:rsidRPr="00802DE1">
          <w:rPr>
            <w:rStyle w:val="Hypertextovodkaz"/>
            <w:rFonts w:cs="Times New Roman"/>
            <w:color w:val="auto"/>
            <w:lang w:val="cs-CZ"/>
          </w:rPr>
          <w:t>http://vychovakezdravi.cz/clanky/vyziva.html</w:t>
        </w:r>
      </w:hyperlink>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p>
    <w:p w:rsidR="00944E93" w:rsidRPr="00802DE1" w:rsidRDefault="00944E93" w:rsidP="0072662F">
      <w:pPr>
        <w:rPr>
          <w:rFonts w:cs="Times New Roman"/>
          <w:color w:val="auto"/>
          <w:sz w:val="26"/>
          <w:szCs w:val="26"/>
        </w:rPr>
      </w:pPr>
      <w:r w:rsidRPr="00802DE1">
        <w:br w:type="page"/>
      </w:r>
    </w:p>
    <w:p w:rsidR="009F4C24" w:rsidRPr="00802DE1" w:rsidRDefault="009F4C24" w:rsidP="0072662F">
      <w:pPr>
        <w:pStyle w:val="Nadpis3"/>
      </w:pPr>
      <w:bookmarkStart w:id="63" w:name="_Toc310846354"/>
      <w:r w:rsidRPr="00802DE1">
        <w:t>12 Přílohy</w:t>
      </w:r>
      <w:bookmarkEnd w:id="63"/>
    </w:p>
    <w:p w:rsidR="009F4C24" w:rsidRPr="00802DE1" w:rsidRDefault="009F4C24" w:rsidP="009F4C24">
      <w:pPr>
        <w:pStyle w:val="Standard"/>
        <w:tabs>
          <w:tab w:val="left" w:pos="1937"/>
          <w:tab w:val="left" w:pos="6801"/>
        </w:tabs>
        <w:spacing w:line="360" w:lineRule="auto"/>
        <w:ind w:left="1134" w:right="283"/>
        <w:jc w:val="both"/>
        <w:rPr>
          <w:rFonts w:cs="Times New Roman"/>
          <w:color w:val="auto"/>
          <w:lang w:val="cs-CZ"/>
        </w:rPr>
      </w:pPr>
    </w:p>
    <w:p w:rsidR="009F4C24" w:rsidRPr="00802DE1" w:rsidRDefault="009F4C24" w:rsidP="009F4C24">
      <w:pPr>
        <w:pStyle w:val="Textbody"/>
        <w:tabs>
          <w:tab w:val="left" w:pos="6777"/>
        </w:tabs>
        <w:spacing w:line="360" w:lineRule="auto"/>
        <w:ind w:left="1139" w:right="186" w:firstLine="10"/>
        <w:rPr>
          <w:rFonts w:cs="Times New Roman"/>
          <w:color w:val="auto"/>
          <w:lang w:val="cs-CZ"/>
        </w:rPr>
      </w:pPr>
      <w:r w:rsidRPr="00802DE1">
        <w:rPr>
          <w:rFonts w:cs="Times New Roman"/>
          <w:color w:val="auto"/>
          <w:lang w:val="cs-CZ"/>
        </w:rPr>
        <w:t>Příloha č. 1</w:t>
      </w:r>
      <w:r w:rsidRPr="00802DE1">
        <w:rPr>
          <w:rFonts w:cs="Times New Roman"/>
          <w:color w:val="auto"/>
          <w:lang w:val="cs-CZ"/>
        </w:rPr>
        <w:tab/>
        <w:t>Dotazník č. 1</w:t>
      </w:r>
    </w:p>
    <w:p w:rsidR="009F4C24" w:rsidRPr="00802DE1" w:rsidRDefault="009F4C24" w:rsidP="009F4C24">
      <w:pPr>
        <w:pStyle w:val="Textbody"/>
        <w:tabs>
          <w:tab w:val="left" w:pos="6777"/>
        </w:tabs>
        <w:spacing w:line="360" w:lineRule="auto"/>
        <w:ind w:left="1139" w:firstLine="10"/>
        <w:rPr>
          <w:rFonts w:cs="Times New Roman"/>
          <w:color w:val="auto"/>
          <w:lang w:val="cs-CZ"/>
        </w:rPr>
      </w:pPr>
      <w:r w:rsidRPr="00802DE1">
        <w:rPr>
          <w:rFonts w:cs="Times New Roman"/>
          <w:color w:val="auto"/>
          <w:lang w:val="cs-CZ"/>
        </w:rPr>
        <w:t xml:space="preserve">Příloha </w:t>
      </w:r>
      <w:proofErr w:type="gramStart"/>
      <w:r w:rsidRPr="00802DE1">
        <w:rPr>
          <w:rFonts w:cs="Times New Roman"/>
          <w:color w:val="auto"/>
          <w:lang w:val="cs-CZ"/>
        </w:rPr>
        <w:t xml:space="preserve">č. 2 </w:t>
      </w:r>
      <w:r w:rsidRPr="00802DE1">
        <w:rPr>
          <w:rFonts w:cs="Times New Roman"/>
          <w:color w:val="auto"/>
          <w:lang w:val="cs-CZ"/>
        </w:rPr>
        <w:tab/>
        <w:t>Dotazník</w:t>
      </w:r>
      <w:proofErr w:type="gramEnd"/>
      <w:r w:rsidRPr="00802DE1">
        <w:rPr>
          <w:rFonts w:cs="Times New Roman"/>
          <w:color w:val="auto"/>
          <w:lang w:val="cs-CZ"/>
        </w:rPr>
        <w:t xml:space="preserve"> č. 2</w:t>
      </w:r>
    </w:p>
    <w:p w:rsidR="009F4C24" w:rsidRPr="00802DE1" w:rsidRDefault="009F4C24" w:rsidP="009F4C24">
      <w:pPr>
        <w:pStyle w:val="Textbody"/>
        <w:tabs>
          <w:tab w:val="left" w:pos="6777"/>
        </w:tabs>
        <w:spacing w:line="360" w:lineRule="auto"/>
        <w:ind w:left="1139" w:right="186" w:firstLine="10"/>
        <w:rPr>
          <w:rFonts w:cs="Times New Roman"/>
          <w:color w:val="auto"/>
          <w:lang w:val="cs-CZ"/>
        </w:rPr>
      </w:pPr>
      <w:r w:rsidRPr="00802DE1">
        <w:rPr>
          <w:rFonts w:cs="Times New Roman"/>
          <w:color w:val="auto"/>
          <w:lang w:val="cs-CZ"/>
        </w:rPr>
        <w:t xml:space="preserve">Příloha č. 3 – 32 </w:t>
      </w:r>
      <w:r w:rsidRPr="00802DE1">
        <w:rPr>
          <w:rFonts w:cs="Times New Roman"/>
          <w:color w:val="auto"/>
          <w:lang w:val="cs-CZ"/>
        </w:rPr>
        <w:tab/>
        <w:t>Pracovní list č.</w:t>
      </w:r>
      <w:r w:rsidR="00277D8B" w:rsidRPr="00802DE1">
        <w:rPr>
          <w:rFonts w:cs="Times New Roman"/>
          <w:color w:val="auto"/>
          <w:lang w:val="cs-CZ"/>
        </w:rPr>
        <w:t xml:space="preserve"> </w:t>
      </w:r>
      <w:r w:rsidRPr="00802DE1">
        <w:rPr>
          <w:rFonts w:cs="Times New Roman"/>
          <w:color w:val="auto"/>
          <w:lang w:val="cs-CZ"/>
        </w:rPr>
        <w:t>1 – 30</w:t>
      </w:r>
    </w:p>
    <w:p w:rsidR="00BE3343" w:rsidRDefault="00BE3343" w:rsidP="009F4C24">
      <w:pPr>
        <w:pStyle w:val="Textbody"/>
        <w:tabs>
          <w:tab w:val="left" w:pos="3949"/>
          <w:tab w:val="left" w:pos="6777"/>
        </w:tabs>
        <w:spacing w:after="0" w:line="360" w:lineRule="auto"/>
        <w:ind w:left="1139" w:right="186" w:firstLine="10"/>
        <w:rPr>
          <w:rFonts w:cs="Times New Roman"/>
          <w:color w:val="auto"/>
          <w:lang w:val="cs-CZ"/>
        </w:rPr>
        <w:sectPr w:rsidR="00BE3343" w:rsidSect="008F0ABD">
          <w:footerReference w:type="default" r:id="rId75"/>
          <w:pgSz w:w="11906" w:h="16838"/>
          <w:pgMar w:top="1417" w:right="1417" w:bottom="1417" w:left="1417" w:header="708" w:footer="0" w:gutter="0"/>
          <w:pgNumType w:start="9"/>
          <w:cols w:space="708"/>
          <w:docGrid w:linePitch="360"/>
        </w:sectPr>
      </w:pPr>
    </w:p>
    <w:p w:rsidR="009F4C24" w:rsidRPr="00802DE1" w:rsidRDefault="009F4C24" w:rsidP="009F4C24">
      <w:pPr>
        <w:pStyle w:val="Standard"/>
        <w:pageBreakBefore/>
        <w:ind w:left="1080" w:right="204"/>
        <w:rPr>
          <w:rFonts w:cs="Times New Roman"/>
          <w:color w:val="auto"/>
          <w:sz w:val="21"/>
          <w:szCs w:val="21"/>
          <w:lang w:val="cs-CZ"/>
        </w:rPr>
      </w:pPr>
      <w:r w:rsidRPr="00802DE1">
        <w:rPr>
          <w:rFonts w:cs="Times New Roman"/>
          <w:color w:val="auto"/>
          <w:sz w:val="21"/>
          <w:szCs w:val="21"/>
          <w:lang w:val="cs-CZ"/>
        </w:rPr>
        <w:t>PŘÍLOHA Č. 1</w:t>
      </w:r>
    </w:p>
    <w:p w:rsidR="009F4C24" w:rsidRPr="00802DE1" w:rsidRDefault="009F4C24" w:rsidP="009F4C24">
      <w:pPr>
        <w:pStyle w:val="Standard"/>
        <w:ind w:left="1080" w:right="204"/>
        <w:jc w:val="center"/>
        <w:rPr>
          <w:rFonts w:cs="Times New Roman"/>
          <w:b/>
          <w:bCs/>
          <w:color w:val="auto"/>
          <w:sz w:val="21"/>
          <w:szCs w:val="21"/>
          <w:lang w:val="cs-CZ"/>
        </w:rPr>
      </w:pPr>
      <w:r w:rsidRPr="00802DE1">
        <w:rPr>
          <w:rFonts w:cs="Times New Roman"/>
          <w:b/>
          <w:bCs/>
          <w:color w:val="auto"/>
          <w:sz w:val="21"/>
          <w:szCs w:val="21"/>
          <w:lang w:val="cs-CZ"/>
        </w:rPr>
        <w:t>DOTAZNÍK Č. 1</w:t>
      </w:r>
    </w:p>
    <w:p w:rsidR="009F4C24" w:rsidRPr="00802DE1" w:rsidRDefault="009F4C24" w:rsidP="009F4C24">
      <w:pPr>
        <w:pStyle w:val="Standard"/>
        <w:tabs>
          <w:tab w:val="left" w:pos="5592"/>
        </w:tabs>
        <w:ind w:left="1080" w:right="204"/>
        <w:rPr>
          <w:rFonts w:cs="Times New Roman"/>
          <w:color w:val="auto"/>
          <w:sz w:val="21"/>
          <w:szCs w:val="21"/>
          <w:lang w:val="cs-CZ"/>
        </w:rPr>
      </w:pPr>
      <w:r w:rsidRPr="00802DE1">
        <w:rPr>
          <w:rFonts w:cs="Times New Roman"/>
          <w:color w:val="auto"/>
          <w:sz w:val="21"/>
          <w:szCs w:val="21"/>
          <w:lang w:val="cs-CZ"/>
        </w:rPr>
        <w:tab/>
      </w:r>
    </w:p>
    <w:p w:rsidR="009F4C24" w:rsidRPr="00802DE1" w:rsidRDefault="009F4C24" w:rsidP="009F4C24">
      <w:pPr>
        <w:pStyle w:val="Standard"/>
        <w:tabs>
          <w:tab w:val="left" w:pos="5592"/>
        </w:tabs>
        <w:ind w:left="1080" w:right="204"/>
        <w:rPr>
          <w:rFonts w:cs="Times New Roman"/>
          <w:color w:val="auto"/>
          <w:sz w:val="18"/>
          <w:szCs w:val="18"/>
          <w:lang w:val="cs-CZ"/>
        </w:rPr>
      </w:pPr>
      <w:r w:rsidRPr="00802DE1">
        <w:rPr>
          <w:rFonts w:cs="Times New Roman"/>
          <w:color w:val="auto"/>
          <w:sz w:val="18"/>
          <w:szCs w:val="18"/>
          <w:lang w:val="cs-CZ"/>
        </w:rPr>
        <w:t xml:space="preserve">JMÉNO: </w:t>
      </w:r>
      <w:proofErr w:type="gramStart"/>
      <w:r w:rsidRPr="00802DE1">
        <w:rPr>
          <w:rFonts w:cs="Times New Roman"/>
          <w:color w:val="auto"/>
          <w:sz w:val="18"/>
          <w:szCs w:val="18"/>
          <w:lang w:val="cs-CZ"/>
        </w:rPr>
        <w:t>…..........................</w:t>
      </w:r>
      <w:r w:rsidRPr="00802DE1">
        <w:rPr>
          <w:rFonts w:cs="Times New Roman"/>
          <w:color w:val="auto"/>
          <w:sz w:val="18"/>
          <w:szCs w:val="18"/>
          <w:lang w:val="cs-CZ"/>
        </w:rPr>
        <w:tab/>
      </w:r>
      <w:r w:rsidRPr="00802DE1">
        <w:rPr>
          <w:rFonts w:cs="Times New Roman"/>
          <w:color w:val="auto"/>
          <w:sz w:val="18"/>
          <w:szCs w:val="18"/>
          <w:lang w:val="cs-CZ"/>
        </w:rPr>
        <w:tab/>
        <w:t>TŘÍDA</w:t>
      </w:r>
      <w:proofErr w:type="gramEnd"/>
      <w:r w:rsidRPr="00802DE1">
        <w:rPr>
          <w:rFonts w:cs="Times New Roman"/>
          <w:color w:val="auto"/>
          <w:sz w:val="18"/>
          <w:szCs w:val="18"/>
          <w:lang w:val="cs-CZ"/>
        </w:rPr>
        <w:t>:................................</w:t>
      </w:r>
    </w:p>
    <w:p w:rsidR="009F4C24" w:rsidRPr="00802DE1" w:rsidRDefault="009F4C24" w:rsidP="009F4C24">
      <w:pPr>
        <w:pStyle w:val="Standard"/>
        <w:ind w:left="1080" w:right="204"/>
        <w:rPr>
          <w:rFonts w:cs="Times New Roman"/>
          <w:color w:val="auto"/>
          <w:sz w:val="18"/>
          <w:szCs w:val="18"/>
          <w:lang w:val="cs-CZ"/>
        </w:rPr>
      </w:pPr>
    </w:p>
    <w:p w:rsidR="009F4C24" w:rsidRPr="00802DE1" w:rsidRDefault="009F4C24" w:rsidP="009F4C24">
      <w:pPr>
        <w:pStyle w:val="Standard"/>
        <w:tabs>
          <w:tab w:val="left" w:pos="6741"/>
        </w:tabs>
        <w:ind w:left="1080" w:right="204"/>
        <w:rPr>
          <w:rFonts w:cs="Times New Roman"/>
          <w:color w:val="auto"/>
          <w:sz w:val="18"/>
          <w:szCs w:val="18"/>
          <w:lang w:val="cs-CZ"/>
        </w:rPr>
      </w:pPr>
      <w:r w:rsidRPr="00802DE1">
        <w:rPr>
          <w:rFonts w:cs="Times New Roman"/>
          <w:color w:val="auto"/>
          <w:sz w:val="18"/>
          <w:szCs w:val="18"/>
          <w:lang w:val="cs-CZ"/>
        </w:rPr>
        <w:t xml:space="preserve">Snídaně </w:t>
      </w:r>
      <w:r w:rsidRPr="00802DE1">
        <w:rPr>
          <w:rFonts w:cs="Times New Roman"/>
          <w:color w:val="auto"/>
          <w:sz w:val="18"/>
          <w:szCs w:val="18"/>
          <w:lang w:val="cs-CZ"/>
        </w:rPr>
        <w:tab/>
        <w:t>ANO</w:t>
      </w:r>
    </w:p>
    <w:p w:rsidR="009F4C24" w:rsidRPr="00802DE1" w:rsidRDefault="009F4C24" w:rsidP="009F4C24">
      <w:pPr>
        <w:pStyle w:val="Standard"/>
        <w:tabs>
          <w:tab w:val="left" w:pos="6741"/>
        </w:tabs>
        <w:ind w:left="1080" w:right="204"/>
        <w:rPr>
          <w:rFonts w:cs="Times New Roman"/>
          <w:color w:val="auto"/>
          <w:sz w:val="18"/>
          <w:szCs w:val="18"/>
          <w:lang w:val="cs-CZ"/>
        </w:rPr>
      </w:pPr>
      <w:r w:rsidRPr="00802DE1">
        <w:rPr>
          <w:rFonts w:cs="Times New Roman"/>
          <w:color w:val="auto"/>
          <w:sz w:val="18"/>
          <w:szCs w:val="18"/>
          <w:lang w:val="cs-CZ"/>
        </w:rPr>
        <w:tab/>
        <w:t>NE</w:t>
      </w:r>
    </w:p>
    <w:p w:rsidR="009F4C24" w:rsidRPr="00802DE1" w:rsidRDefault="009F4C24" w:rsidP="009F4C24">
      <w:pPr>
        <w:pStyle w:val="Standard"/>
        <w:tabs>
          <w:tab w:val="left" w:pos="6741"/>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Pokud byla odpověď ano, vyber</w:t>
      </w:r>
      <w:r w:rsidR="00A92D10">
        <w:rPr>
          <w:rFonts w:cs="Times New Roman"/>
          <w:color w:val="auto"/>
          <w:sz w:val="18"/>
          <w:szCs w:val="18"/>
          <w:lang w:val="cs-CZ"/>
        </w:rPr>
        <w:t>,</w:t>
      </w:r>
      <w:r w:rsidRPr="00802DE1">
        <w:rPr>
          <w:rFonts w:cs="Times New Roman"/>
          <w:color w:val="auto"/>
          <w:sz w:val="18"/>
          <w:szCs w:val="18"/>
          <w:lang w:val="cs-CZ"/>
        </w:rPr>
        <w:t xml:space="preserve"> co snídáš</w:t>
      </w:r>
      <w:r w:rsidRPr="00802DE1">
        <w:rPr>
          <w:rFonts w:cs="Times New Roman"/>
          <w:color w:val="auto"/>
          <w:sz w:val="18"/>
          <w:szCs w:val="18"/>
          <w:lang w:val="cs-CZ"/>
        </w:rPr>
        <w:tab/>
        <w:t>pečivo a salám, sýr</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sladké pečivo (loupák,</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buchty, …)</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kakao</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čaj</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limonádu</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Raději mám</w:t>
      </w:r>
      <w:r w:rsidRPr="00802DE1">
        <w:rPr>
          <w:rFonts w:cs="Times New Roman"/>
          <w:color w:val="auto"/>
          <w:sz w:val="18"/>
          <w:szCs w:val="18"/>
          <w:lang w:val="cs-CZ"/>
        </w:rPr>
        <w:tab/>
        <w:t>maso</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zeleninu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ovoce</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uzeninu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sýry</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ryby</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hranolky</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sladkosti – cukrovinky</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 xml:space="preserve">K svačině mám nejčastěji  </w:t>
      </w:r>
      <w:r w:rsidRPr="00802DE1">
        <w:rPr>
          <w:rFonts w:cs="Times New Roman"/>
          <w:color w:val="auto"/>
          <w:sz w:val="18"/>
          <w:szCs w:val="18"/>
          <w:lang w:val="cs-CZ"/>
        </w:rPr>
        <w:tab/>
        <w:t>pečivo a salám</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pečivo a sýr</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ovoce, zeleninu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sušenky</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jogurty</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 xml:space="preserve">jiné </w:t>
      </w:r>
      <w:proofErr w:type="gramStart"/>
      <w:r w:rsidRPr="00802DE1">
        <w:rPr>
          <w:rFonts w:cs="Times New Roman"/>
          <w:color w:val="auto"/>
          <w:sz w:val="18"/>
          <w:szCs w:val="18"/>
          <w:lang w:val="cs-CZ"/>
        </w:rPr>
        <w:t>…................</w:t>
      </w:r>
      <w:proofErr w:type="gramEnd"/>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Nejraději jím</w:t>
      </w:r>
      <w:r w:rsidRPr="00802DE1">
        <w:rPr>
          <w:rFonts w:cs="Times New Roman"/>
          <w:color w:val="auto"/>
          <w:sz w:val="18"/>
          <w:szCs w:val="18"/>
          <w:lang w:val="cs-CZ"/>
        </w:rPr>
        <w:tab/>
      </w:r>
      <w:proofErr w:type="gramStart"/>
      <w:r w:rsidRPr="00802DE1">
        <w:rPr>
          <w:rFonts w:cs="Times New Roman"/>
          <w:color w:val="auto"/>
          <w:sz w:val="18"/>
          <w:szCs w:val="18"/>
          <w:lang w:val="cs-CZ"/>
        </w:rPr>
        <w:t>….......................</w:t>
      </w:r>
      <w:proofErr w:type="gramEnd"/>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S rodiči často navštěvujeme rychlá občerstvení</w:t>
      </w:r>
      <w:r w:rsidRPr="00802DE1">
        <w:rPr>
          <w:rFonts w:cs="Times New Roman"/>
          <w:color w:val="auto"/>
          <w:sz w:val="18"/>
          <w:szCs w:val="18"/>
          <w:lang w:val="cs-CZ"/>
        </w:rPr>
        <w:tab/>
        <w:t>ANO</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NE</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Doma jíme</w:t>
      </w:r>
      <w:r w:rsidRPr="00802DE1">
        <w:rPr>
          <w:rFonts w:cs="Times New Roman"/>
          <w:color w:val="auto"/>
          <w:sz w:val="18"/>
          <w:szCs w:val="18"/>
          <w:lang w:val="cs-CZ"/>
        </w:rPr>
        <w:tab/>
        <w:t>v obývacím pokoji 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televize</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v kuchyni u stolu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v pokojíku</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Oběd jím</w:t>
      </w:r>
      <w:r w:rsidRPr="00802DE1">
        <w:rPr>
          <w:rFonts w:cs="Times New Roman"/>
          <w:color w:val="auto"/>
          <w:sz w:val="18"/>
          <w:szCs w:val="18"/>
          <w:lang w:val="cs-CZ"/>
        </w:rPr>
        <w:tab/>
        <w:t>ve školní jídelně</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doma</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neobědvám</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 w:val="left" w:pos="8412"/>
        </w:tabs>
        <w:ind w:left="1080" w:right="204"/>
        <w:rPr>
          <w:rFonts w:cs="Times New Roman"/>
          <w:color w:val="auto"/>
          <w:sz w:val="18"/>
          <w:szCs w:val="18"/>
          <w:lang w:val="cs-CZ"/>
        </w:rPr>
      </w:pPr>
      <w:r w:rsidRPr="00802DE1">
        <w:rPr>
          <w:rFonts w:cs="Times New Roman"/>
          <w:color w:val="auto"/>
          <w:sz w:val="18"/>
          <w:szCs w:val="18"/>
          <w:lang w:val="cs-CZ"/>
        </w:rPr>
        <w:t>K večeři jíme</w:t>
      </w:r>
      <w:r w:rsidRPr="00802DE1">
        <w:rPr>
          <w:rFonts w:cs="Times New Roman"/>
          <w:color w:val="auto"/>
          <w:sz w:val="18"/>
          <w:szCs w:val="18"/>
          <w:lang w:val="cs-CZ"/>
        </w:rPr>
        <w:tab/>
      </w:r>
      <w:proofErr w:type="gramStart"/>
      <w:r w:rsidRPr="00802DE1">
        <w:rPr>
          <w:rFonts w:cs="Times New Roman"/>
          <w:color w:val="auto"/>
          <w:sz w:val="18"/>
          <w:szCs w:val="18"/>
          <w:lang w:val="cs-CZ"/>
        </w:rPr>
        <w:t>….......................</w:t>
      </w:r>
      <w:proofErr w:type="gramEnd"/>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K pití ve školní jídelně dostáváme často</w:t>
      </w:r>
      <w:r w:rsidRPr="00802DE1">
        <w:rPr>
          <w:rFonts w:cs="Times New Roman"/>
          <w:color w:val="auto"/>
          <w:sz w:val="18"/>
          <w:szCs w:val="18"/>
          <w:lang w:val="cs-CZ"/>
        </w:rPr>
        <w:tab/>
        <w:t>čaj</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šťávu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ovocné šťávy</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 xml:space="preserve">Do školy k pití dostávám/kupuji </w:t>
      </w:r>
      <w:r w:rsidRPr="00802DE1">
        <w:rPr>
          <w:rFonts w:cs="Times New Roman"/>
          <w:color w:val="auto"/>
          <w:sz w:val="18"/>
          <w:szCs w:val="18"/>
          <w:lang w:val="cs-CZ"/>
        </w:rPr>
        <w:tab/>
        <w:t>čaj</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limonádu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šťávu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nedostávám</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Přes den piji</w:t>
      </w:r>
      <w:r w:rsidRPr="00802DE1">
        <w:rPr>
          <w:rFonts w:cs="Times New Roman"/>
          <w:color w:val="auto"/>
          <w:sz w:val="18"/>
          <w:szCs w:val="18"/>
          <w:lang w:val="cs-CZ"/>
        </w:rPr>
        <w:tab/>
        <w:t>hodně</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málo</w:t>
      </w:r>
    </w:p>
    <w:p w:rsidR="009F4C24" w:rsidRPr="00802DE1" w:rsidRDefault="009F4C24" w:rsidP="009F4C24">
      <w:pPr>
        <w:pStyle w:val="Standard"/>
        <w:tabs>
          <w:tab w:val="left" w:pos="6736"/>
        </w:tabs>
        <w:ind w:left="1080" w:right="204"/>
        <w:rPr>
          <w:rFonts w:cs="Times New Roman"/>
          <w:color w:val="auto"/>
          <w:sz w:val="18"/>
          <w:szCs w:val="18"/>
          <w:lang w:val="cs-CZ"/>
        </w:rPr>
      </w:pP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Volný čas trávím</w:t>
      </w:r>
      <w:r w:rsidRPr="00802DE1">
        <w:rPr>
          <w:rFonts w:cs="Times New Roman"/>
          <w:color w:val="auto"/>
          <w:sz w:val="18"/>
          <w:szCs w:val="18"/>
          <w:lang w:val="cs-CZ"/>
        </w:rPr>
        <w:tab/>
        <w:t>u televize/ u počítače</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sportuji</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četbou</w:t>
      </w:r>
    </w:p>
    <w:p w:rsidR="009F4C24" w:rsidRPr="00802DE1" w:rsidRDefault="009F4C24" w:rsidP="009F4C24">
      <w:pPr>
        <w:pStyle w:val="Standard"/>
        <w:tabs>
          <w:tab w:val="left" w:pos="6736"/>
        </w:tabs>
        <w:ind w:left="1080" w:right="204"/>
        <w:rPr>
          <w:rFonts w:cs="Times New Roman"/>
          <w:color w:val="auto"/>
          <w:sz w:val="18"/>
          <w:szCs w:val="18"/>
          <w:lang w:val="cs-CZ"/>
        </w:rPr>
      </w:pPr>
      <w:r w:rsidRPr="00802DE1">
        <w:rPr>
          <w:rFonts w:cs="Times New Roman"/>
          <w:color w:val="auto"/>
          <w:sz w:val="18"/>
          <w:szCs w:val="18"/>
          <w:lang w:val="cs-CZ"/>
        </w:rPr>
        <w:tab/>
        <w:t>venku s kamarády</w:t>
      </w:r>
    </w:p>
    <w:p w:rsidR="009F4C24" w:rsidRPr="00802DE1" w:rsidRDefault="009F4C24" w:rsidP="009F4C24">
      <w:pPr>
        <w:pStyle w:val="Standard"/>
        <w:tabs>
          <w:tab w:val="left" w:pos="6736"/>
        </w:tabs>
        <w:ind w:left="1080" w:right="204"/>
        <w:rPr>
          <w:rFonts w:cs="Times New Roman"/>
          <w:color w:val="auto"/>
          <w:lang w:val="cs-CZ"/>
        </w:rPr>
      </w:pPr>
    </w:p>
    <w:p w:rsidR="009F4C24" w:rsidRPr="00802DE1" w:rsidRDefault="009F4C24" w:rsidP="009F4C24">
      <w:pPr>
        <w:pStyle w:val="Standard"/>
        <w:tabs>
          <w:tab w:val="left" w:pos="6736"/>
        </w:tabs>
        <w:ind w:left="1080" w:right="204"/>
        <w:rPr>
          <w:rFonts w:cs="Times New Roman"/>
          <w:color w:val="auto"/>
          <w:lang w:val="cs-CZ"/>
        </w:rPr>
      </w:pPr>
    </w:p>
    <w:p w:rsidR="009F4C24" w:rsidRPr="00802DE1" w:rsidRDefault="009F4C24" w:rsidP="009F4C24">
      <w:pPr>
        <w:pStyle w:val="Standard"/>
        <w:pageBreakBefore/>
        <w:tabs>
          <w:tab w:val="left" w:pos="6736"/>
        </w:tabs>
        <w:ind w:left="1080" w:right="204"/>
        <w:rPr>
          <w:rFonts w:cs="Times New Roman"/>
          <w:color w:val="auto"/>
          <w:lang w:val="cs-CZ"/>
        </w:rPr>
      </w:pPr>
      <w:r w:rsidRPr="00802DE1">
        <w:rPr>
          <w:rFonts w:cs="Times New Roman"/>
          <w:color w:val="auto"/>
          <w:lang w:val="cs-CZ"/>
        </w:rPr>
        <w:t>PŘÍLOHA Č. 2</w:t>
      </w:r>
    </w:p>
    <w:p w:rsidR="009F4C24" w:rsidRPr="00802DE1" w:rsidRDefault="009F4C24" w:rsidP="009F4C24">
      <w:pPr>
        <w:pStyle w:val="Standard"/>
        <w:tabs>
          <w:tab w:val="left" w:pos="6736"/>
        </w:tabs>
        <w:ind w:left="1080" w:right="204"/>
        <w:jc w:val="center"/>
        <w:rPr>
          <w:rFonts w:cs="Times New Roman"/>
          <w:color w:val="auto"/>
          <w:lang w:val="cs-CZ"/>
        </w:rPr>
      </w:pPr>
    </w:p>
    <w:p w:rsidR="009F4C24" w:rsidRPr="00802DE1" w:rsidRDefault="009F4C24" w:rsidP="009F4C24">
      <w:pPr>
        <w:pStyle w:val="Standard"/>
        <w:tabs>
          <w:tab w:val="left" w:pos="6736"/>
        </w:tabs>
        <w:ind w:left="1080" w:right="204"/>
        <w:jc w:val="center"/>
        <w:rPr>
          <w:rFonts w:cs="Times New Roman"/>
          <w:b/>
          <w:bCs/>
          <w:color w:val="auto"/>
          <w:sz w:val="26"/>
          <w:szCs w:val="26"/>
          <w:lang w:val="cs-CZ"/>
        </w:rPr>
      </w:pPr>
      <w:r w:rsidRPr="00802DE1">
        <w:rPr>
          <w:rFonts w:cs="Times New Roman"/>
          <w:b/>
          <w:bCs/>
          <w:color w:val="auto"/>
          <w:sz w:val="26"/>
          <w:szCs w:val="26"/>
          <w:lang w:val="cs-CZ"/>
        </w:rPr>
        <w:t>DOTAZNÍK Č. 2</w:t>
      </w:r>
    </w:p>
    <w:p w:rsidR="009F4C24" w:rsidRPr="00802DE1" w:rsidRDefault="009F4C24" w:rsidP="009F4C24">
      <w:pPr>
        <w:pStyle w:val="Standard"/>
        <w:tabs>
          <w:tab w:val="left" w:pos="6736"/>
        </w:tabs>
        <w:ind w:left="1080" w:right="204"/>
        <w:jc w:val="center"/>
        <w:rPr>
          <w:rFonts w:cs="Times New Roman"/>
          <w:color w:val="auto"/>
          <w:lang w:val="cs-CZ"/>
        </w:rPr>
      </w:pPr>
    </w:p>
    <w:p w:rsidR="009F4C24" w:rsidRPr="00802DE1" w:rsidRDefault="009F4C24" w:rsidP="009F4C24">
      <w:pPr>
        <w:pStyle w:val="Standard"/>
        <w:tabs>
          <w:tab w:val="left" w:pos="6736"/>
        </w:tabs>
        <w:ind w:left="1080" w:right="204"/>
        <w:rPr>
          <w:rFonts w:cs="Times New Roman"/>
          <w:color w:val="auto"/>
          <w:lang w:val="cs-CZ"/>
        </w:rPr>
      </w:pPr>
    </w:p>
    <w:p w:rsidR="009F4C24" w:rsidRPr="00802DE1" w:rsidRDefault="009F4C24" w:rsidP="009F4C24">
      <w:pPr>
        <w:pStyle w:val="Standard"/>
        <w:tabs>
          <w:tab w:val="left" w:pos="6228"/>
          <w:tab w:val="left" w:pos="6736"/>
        </w:tabs>
        <w:ind w:left="1080" w:right="204"/>
        <w:rPr>
          <w:rFonts w:cs="Times New Roman"/>
          <w:color w:val="auto"/>
          <w:lang w:val="cs-CZ"/>
        </w:rPr>
      </w:pPr>
      <w:r w:rsidRPr="00802DE1">
        <w:rPr>
          <w:rFonts w:cs="Times New Roman"/>
          <w:color w:val="auto"/>
          <w:lang w:val="cs-CZ"/>
        </w:rPr>
        <w:t xml:space="preserve">JMÉNO: </w:t>
      </w:r>
      <w:proofErr w:type="gramStart"/>
      <w:r w:rsidRPr="00802DE1">
        <w:rPr>
          <w:rFonts w:cs="Times New Roman"/>
          <w:color w:val="auto"/>
          <w:lang w:val="cs-CZ"/>
        </w:rPr>
        <w:t>…........................</w:t>
      </w:r>
      <w:r w:rsidRPr="00802DE1">
        <w:rPr>
          <w:rFonts w:cs="Times New Roman"/>
          <w:color w:val="auto"/>
          <w:lang w:val="cs-CZ"/>
        </w:rPr>
        <w:tab/>
        <w:t>ROČNÍK</w:t>
      </w:r>
      <w:proofErr w:type="gramEnd"/>
      <w:r w:rsidRPr="00802DE1">
        <w:rPr>
          <w:rFonts w:cs="Times New Roman"/>
          <w:color w:val="auto"/>
          <w:lang w:val="cs-CZ"/>
        </w:rPr>
        <w:t>: …......................</w:t>
      </w:r>
    </w:p>
    <w:p w:rsidR="009F4C24" w:rsidRPr="00802DE1" w:rsidRDefault="009F4C24" w:rsidP="009F4C24">
      <w:pPr>
        <w:pStyle w:val="Standard"/>
        <w:tabs>
          <w:tab w:val="left" w:pos="6228"/>
          <w:tab w:val="left" w:pos="6736"/>
        </w:tabs>
        <w:ind w:left="1080" w:right="204"/>
        <w:rPr>
          <w:rFonts w:cs="Times New Roman"/>
          <w:color w:val="auto"/>
          <w:lang w:val="cs-CZ"/>
        </w:rPr>
      </w:pPr>
      <w:r w:rsidRPr="00802DE1">
        <w:rPr>
          <w:rFonts w:cs="Times New Roman"/>
          <w:color w:val="auto"/>
          <w:lang w:val="cs-CZ"/>
        </w:rPr>
        <w:t xml:space="preserve">DATUM: </w:t>
      </w:r>
      <w:proofErr w:type="gramStart"/>
      <w:r w:rsidRPr="00802DE1">
        <w:rPr>
          <w:rFonts w:cs="Times New Roman"/>
          <w:color w:val="auto"/>
          <w:lang w:val="cs-CZ"/>
        </w:rPr>
        <w:t>….......................</w:t>
      </w:r>
      <w:proofErr w:type="gramEnd"/>
    </w:p>
    <w:p w:rsidR="009F4C24" w:rsidRPr="00802DE1" w:rsidRDefault="009F4C24" w:rsidP="009F4C24">
      <w:pPr>
        <w:pStyle w:val="Standard"/>
        <w:tabs>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Snídaně:</w:t>
      </w:r>
      <w:r w:rsidRPr="00802DE1">
        <w:rPr>
          <w:rFonts w:cs="Times New Roman"/>
          <w:color w:val="auto"/>
          <w:lang w:val="cs-CZ"/>
        </w:rPr>
        <w:tab/>
        <w:t>ano – ne.</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Svačina:</w:t>
      </w:r>
      <w:r w:rsidRPr="00802DE1">
        <w:rPr>
          <w:rFonts w:cs="Times New Roman"/>
          <w:color w:val="auto"/>
          <w:lang w:val="cs-CZ"/>
        </w:rPr>
        <w:tab/>
        <w:t>ano – ne.</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Ovoce a zelenina:</w:t>
      </w:r>
      <w:r w:rsidRPr="00802DE1">
        <w:rPr>
          <w:rFonts w:cs="Times New Roman"/>
          <w:color w:val="auto"/>
          <w:lang w:val="cs-CZ"/>
        </w:rPr>
        <w:tab/>
        <w:t>ano – ne.</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Pohyb:</w:t>
      </w:r>
      <w:r w:rsidRPr="00802DE1">
        <w:rPr>
          <w:rFonts w:cs="Times New Roman"/>
          <w:color w:val="auto"/>
          <w:lang w:val="cs-CZ"/>
        </w:rPr>
        <w:tab/>
        <w:t>ano – ne.</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Mléko je důležité:</w:t>
      </w:r>
      <w:r w:rsidRPr="00802DE1">
        <w:rPr>
          <w:rFonts w:cs="Times New Roman"/>
          <w:color w:val="auto"/>
          <w:lang w:val="cs-CZ"/>
        </w:rPr>
        <w:tab/>
        <w:t>ano – ne.</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Svačina ze školní jídelny:</w:t>
      </w:r>
      <w:r w:rsidRPr="00802DE1">
        <w:rPr>
          <w:rFonts w:cs="Times New Roman"/>
          <w:color w:val="auto"/>
          <w:lang w:val="cs-CZ"/>
        </w:rPr>
        <w:tab/>
        <w:t>ano – ne.</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ab/>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K večeři je zdravější bageta nebo zeleninový salát s masem?</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ab/>
        <w:t>bageta – salát</w:t>
      </w: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p>
    <w:p w:rsidR="009F4C24" w:rsidRPr="00802DE1" w:rsidRDefault="009F4C24" w:rsidP="009F4C24">
      <w:pPr>
        <w:pStyle w:val="Standard"/>
        <w:tabs>
          <w:tab w:val="left" w:pos="5664"/>
          <w:tab w:val="left" w:pos="6228"/>
          <w:tab w:val="left" w:pos="6736"/>
        </w:tabs>
        <w:ind w:left="1080" w:right="204"/>
        <w:rPr>
          <w:rFonts w:cs="Times New Roman"/>
          <w:color w:val="auto"/>
          <w:lang w:val="cs-CZ"/>
        </w:rPr>
      </w:pPr>
      <w:r w:rsidRPr="00802DE1">
        <w:rPr>
          <w:rFonts w:cs="Times New Roman"/>
          <w:color w:val="auto"/>
          <w:lang w:val="cs-CZ"/>
        </w:rPr>
        <w:t>Mělo by se jíst 5 – 6 jídel denně nebo 3 – 4 jídla.</w:t>
      </w:r>
    </w:p>
    <w:p w:rsidR="009F4C24" w:rsidRPr="00802DE1" w:rsidRDefault="009F4C24" w:rsidP="009F4C24">
      <w:pPr>
        <w:pStyle w:val="Standard"/>
        <w:tabs>
          <w:tab w:val="left" w:pos="5664"/>
          <w:tab w:val="left" w:pos="6228"/>
          <w:tab w:val="left" w:pos="6736"/>
        </w:tabs>
        <w:spacing w:line="360" w:lineRule="auto"/>
        <w:ind w:left="1080" w:right="204"/>
        <w:rPr>
          <w:rFonts w:eastAsia="MS Mincho" w:cs="Times New Roman"/>
          <w:color w:val="auto"/>
          <w:lang w:val="cs-CZ"/>
        </w:rPr>
      </w:pPr>
      <w:r w:rsidRPr="00802DE1">
        <w:rPr>
          <w:rFonts w:eastAsia="MS Mincho" w:cs="Times New Roman"/>
          <w:color w:val="auto"/>
          <w:lang w:val="cs-CZ"/>
        </w:rPr>
        <w:tab/>
        <w:t>5 až 6 jídel   –   3 až 4 jídla</w:t>
      </w:r>
    </w:p>
    <w:p w:rsidR="009F4C24" w:rsidRPr="00802DE1" w:rsidRDefault="009F4C24" w:rsidP="009F4C24">
      <w:pPr>
        <w:pStyle w:val="Standard"/>
        <w:tabs>
          <w:tab w:val="left" w:pos="5664"/>
          <w:tab w:val="left" w:pos="6228"/>
          <w:tab w:val="left" w:pos="6736"/>
        </w:tabs>
        <w:spacing w:line="360" w:lineRule="auto"/>
        <w:ind w:left="1080" w:right="204"/>
        <w:rPr>
          <w:rFonts w:eastAsia="MS Mincho" w:cs="Times New Roman"/>
          <w:color w:val="auto"/>
          <w:lang w:val="cs-CZ"/>
        </w:rPr>
      </w:pPr>
      <w:r w:rsidRPr="00802DE1">
        <w:rPr>
          <w:rFonts w:eastAsia="MS Mincho" w:cs="Times New Roman"/>
          <w:color w:val="auto"/>
          <w:lang w:val="cs-CZ"/>
        </w:rPr>
        <w:t>Oběd ze školní jídelny:</w:t>
      </w:r>
      <w:r w:rsidRPr="00802DE1">
        <w:rPr>
          <w:rFonts w:eastAsia="MS Mincho" w:cs="Times New Roman"/>
          <w:color w:val="auto"/>
          <w:lang w:val="cs-CZ"/>
        </w:rPr>
        <w:tab/>
        <w:t>ano – ne.</w:t>
      </w:r>
    </w:p>
    <w:p w:rsidR="009F4C24" w:rsidRPr="00802DE1" w:rsidRDefault="009F4C24" w:rsidP="009F4C24">
      <w:pPr>
        <w:pStyle w:val="Standard"/>
        <w:tabs>
          <w:tab w:val="left" w:pos="5664"/>
          <w:tab w:val="left" w:pos="6228"/>
          <w:tab w:val="left" w:pos="6736"/>
        </w:tabs>
        <w:spacing w:line="360" w:lineRule="auto"/>
        <w:ind w:left="1080" w:right="204"/>
        <w:rPr>
          <w:rFonts w:eastAsia="MS Mincho" w:cs="Times New Roman"/>
          <w:color w:val="auto"/>
          <w:lang w:val="cs-CZ"/>
        </w:rPr>
      </w:pPr>
    </w:p>
    <w:p w:rsidR="009F4C24" w:rsidRPr="00802DE1" w:rsidRDefault="009F4C24" w:rsidP="009F4C24">
      <w:pPr>
        <w:pStyle w:val="Standard"/>
        <w:tabs>
          <w:tab w:val="left" w:pos="5664"/>
          <w:tab w:val="left" w:pos="6228"/>
          <w:tab w:val="left" w:pos="6736"/>
        </w:tabs>
        <w:spacing w:line="360" w:lineRule="auto"/>
        <w:ind w:left="1080" w:right="204"/>
        <w:rPr>
          <w:rFonts w:eastAsia="MS Mincho" w:cs="Times New Roman"/>
          <w:color w:val="auto"/>
          <w:lang w:val="cs-CZ"/>
        </w:rPr>
      </w:pPr>
      <w:r w:rsidRPr="00802DE1">
        <w:rPr>
          <w:rFonts w:eastAsia="MS Mincho" w:cs="Times New Roman"/>
          <w:color w:val="auto"/>
          <w:lang w:val="cs-CZ"/>
        </w:rPr>
        <w:t>Zlepšil jsi svůj jídelníček:</w:t>
      </w:r>
      <w:r w:rsidRPr="00802DE1">
        <w:rPr>
          <w:rFonts w:eastAsia="MS Mincho" w:cs="Times New Roman"/>
          <w:color w:val="auto"/>
          <w:lang w:val="cs-CZ"/>
        </w:rPr>
        <w:tab/>
        <w:t xml:space="preserve">ano – ne.  </w:t>
      </w:r>
    </w:p>
    <w:p w:rsidR="0090773F" w:rsidRDefault="0090773F" w:rsidP="0072662F">
      <w:r>
        <w:br w:type="page"/>
      </w:r>
    </w:p>
    <w:p w:rsidR="0090773F" w:rsidRDefault="0090773F" w:rsidP="0072662F">
      <w:r>
        <w:rPr>
          <w:noProof/>
          <w:lang w:eastAsia="cs-CZ" w:bidi="ar-SA"/>
        </w:rPr>
        <w:drawing>
          <wp:anchor distT="0" distB="0" distL="114300" distR="114300" simplePos="0" relativeHeight="251683328" behindDoc="0" locked="0" layoutInCell="1" allowOverlap="1" wp14:anchorId="0E4F0F35" wp14:editId="0A070DC5">
            <wp:simplePos x="0" y="0"/>
            <wp:positionH relativeFrom="column">
              <wp:posOffset>-13970</wp:posOffset>
            </wp:positionH>
            <wp:positionV relativeFrom="paragraph">
              <wp:posOffset>576580</wp:posOffset>
            </wp:positionV>
            <wp:extent cx="5760720" cy="7698740"/>
            <wp:effectExtent l="19050" t="19050" r="0" b="0"/>
            <wp:wrapTopAndBottom/>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0.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60720" cy="769874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90773F" w:rsidRDefault="0090773F" w:rsidP="0072662F">
      <w:r>
        <w:rPr>
          <w:noProof/>
          <w:lang w:eastAsia="cs-CZ" w:bidi="ar-SA"/>
        </w:rPr>
        <w:drawing>
          <wp:anchor distT="0" distB="0" distL="114300" distR="114300" simplePos="0" relativeHeight="251684352" behindDoc="0" locked="0" layoutInCell="1" allowOverlap="1" wp14:anchorId="02DB3A3E" wp14:editId="2F561F49">
            <wp:simplePos x="0" y="0"/>
            <wp:positionH relativeFrom="column">
              <wp:posOffset>24765</wp:posOffset>
            </wp:positionH>
            <wp:positionV relativeFrom="paragraph">
              <wp:posOffset>596900</wp:posOffset>
            </wp:positionV>
            <wp:extent cx="5734050" cy="7687310"/>
            <wp:effectExtent l="19050" t="19050" r="0" b="8890"/>
            <wp:wrapTopAndBottom/>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1.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734050" cy="768731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90773F" w:rsidRDefault="0090773F" w:rsidP="0072662F">
      <w:r>
        <w:rPr>
          <w:noProof/>
          <w:lang w:eastAsia="cs-CZ" w:bidi="ar-SA"/>
        </w:rPr>
        <w:drawing>
          <wp:anchor distT="0" distB="0" distL="114300" distR="114300" simplePos="0" relativeHeight="251685376" behindDoc="0" locked="0" layoutInCell="1" allowOverlap="1" wp14:anchorId="5A539592" wp14:editId="539DED43">
            <wp:simplePos x="0" y="0"/>
            <wp:positionH relativeFrom="column">
              <wp:posOffset>3810</wp:posOffset>
            </wp:positionH>
            <wp:positionV relativeFrom="paragraph">
              <wp:posOffset>641350</wp:posOffset>
            </wp:positionV>
            <wp:extent cx="5760720" cy="7611110"/>
            <wp:effectExtent l="19050" t="19050" r="0" b="8890"/>
            <wp:wrapTopAndBottom/>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2.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760720" cy="761111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90773F" w:rsidRDefault="0090773F" w:rsidP="0072662F">
      <w:r>
        <w:rPr>
          <w:noProof/>
          <w:lang w:eastAsia="cs-CZ" w:bidi="ar-SA"/>
        </w:rPr>
        <w:drawing>
          <wp:anchor distT="0" distB="0" distL="114300" distR="114300" simplePos="0" relativeHeight="251686400" behindDoc="0" locked="0" layoutInCell="1" allowOverlap="1" wp14:anchorId="69CA442A" wp14:editId="0FA5FE1D">
            <wp:simplePos x="0" y="0"/>
            <wp:positionH relativeFrom="column">
              <wp:posOffset>3810</wp:posOffset>
            </wp:positionH>
            <wp:positionV relativeFrom="paragraph">
              <wp:posOffset>375285</wp:posOffset>
            </wp:positionV>
            <wp:extent cx="5760720" cy="7885430"/>
            <wp:effectExtent l="19050" t="19050" r="0" b="1270"/>
            <wp:wrapTopAndBottom/>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3.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760720" cy="788543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90773F" w:rsidRDefault="0090773F" w:rsidP="0072662F">
      <w:r>
        <w:rPr>
          <w:noProof/>
          <w:lang w:eastAsia="cs-CZ" w:bidi="ar-SA"/>
        </w:rPr>
        <w:drawing>
          <wp:anchor distT="0" distB="0" distL="114300" distR="114300" simplePos="0" relativeHeight="251687424" behindDoc="0" locked="0" layoutInCell="1" allowOverlap="1" wp14:anchorId="52DACC7D" wp14:editId="2EE3C555">
            <wp:simplePos x="0" y="0"/>
            <wp:positionH relativeFrom="column">
              <wp:posOffset>4445</wp:posOffset>
            </wp:positionH>
            <wp:positionV relativeFrom="paragraph">
              <wp:posOffset>418465</wp:posOffset>
            </wp:positionV>
            <wp:extent cx="5760720" cy="7973060"/>
            <wp:effectExtent l="19050" t="19050" r="0" b="8890"/>
            <wp:wrapTopAndBottom/>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4.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760720" cy="797306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90773F" w:rsidRDefault="0090773F" w:rsidP="0072662F">
      <w:r>
        <w:rPr>
          <w:noProof/>
          <w:lang w:eastAsia="cs-CZ" w:bidi="ar-SA"/>
        </w:rPr>
        <w:drawing>
          <wp:anchor distT="0" distB="0" distL="114300" distR="114300" simplePos="0" relativeHeight="251688448" behindDoc="0" locked="0" layoutInCell="1" allowOverlap="1" wp14:anchorId="30EDD2D3" wp14:editId="2EBDA845">
            <wp:simplePos x="0" y="0"/>
            <wp:positionH relativeFrom="column">
              <wp:posOffset>8890</wp:posOffset>
            </wp:positionH>
            <wp:positionV relativeFrom="paragraph">
              <wp:posOffset>426720</wp:posOffset>
            </wp:positionV>
            <wp:extent cx="5760720" cy="7840980"/>
            <wp:effectExtent l="19050" t="19050" r="0" b="7620"/>
            <wp:wrapTopAndBottom/>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5.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60720" cy="784098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89472" behindDoc="0" locked="0" layoutInCell="1" allowOverlap="1" wp14:anchorId="6F268212" wp14:editId="3358D118">
            <wp:simplePos x="0" y="0"/>
            <wp:positionH relativeFrom="column">
              <wp:posOffset>108585</wp:posOffset>
            </wp:positionH>
            <wp:positionV relativeFrom="paragraph">
              <wp:posOffset>404495</wp:posOffset>
            </wp:positionV>
            <wp:extent cx="5760720" cy="7590790"/>
            <wp:effectExtent l="19050" t="19050" r="0" b="0"/>
            <wp:wrapTopAndBottom/>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6.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60720" cy="75907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0496" behindDoc="0" locked="0" layoutInCell="1" allowOverlap="1" wp14:anchorId="31B7D224" wp14:editId="7405846B">
            <wp:simplePos x="0" y="0"/>
            <wp:positionH relativeFrom="column">
              <wp:posOffset>172085</wp:posOffset>
            </wp:positionH>
            <wp:positionV relativeFrom="paragraph">
              <wp:posOffset>316230</wp:posOffset>
            </wp:positionV>
            <wp:extent cx="5760720" cy="7743190"/>
            <wp:effectExtent l="19050" t="19050" r="0" b="0"/>
            <wp:wrapTopAndBottom/>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7.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760720" cy="77431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1520" behindDoc="0" locked="0" layoutInCell="1" allowOverlap="1" wp14:anchorId="6A16BB18" wp14:editId="051473C5">
            <wp:simplePos x="0" y="0"/>
            <wp:positionH relativeFrom="column">
              <wp:posOffset>14605</wp:posOffset>
            </wp:positionH>
            <wp:positionV relativeFrom="paragraph">
              <wp:posOffset>328295</wp:posOffset>
            </wp:positionV>
            <wp:extent cx="5760720" cy="7688580"/>
            <wp:effectExtent l="19050" t="19050" r="0" b="7620"/>
            <wp:wrapTopAndBottom/>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8.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760720" cy="768858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2544" behindDoc="0" locked="0" layoutInCell="1" allowOverlap="1" wp14:anchorId="20633C96" wp14:editId="1A17FCAB">
            <wp:simplePos x="0" y="0"/>
            <wp:positionH relativeFrom="column">
              <wp:posOffset>14605</wp:posOffset>
            </wp:positionH>
            <wp:positionV relativeFrom="paragraph">
              <wp:posOffset>361315</wp:posOffset>
            </wp:positionV>
            <wp:extent cx="5760720" cy="7688580"/>
            <wp:effectExtent l="19050" t="19050" r="0" b="7620"/>
            <wp:wrapTopAndBottom/>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09.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760720" cy="768858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3568" behindDoc="0" locked="0" layoutInCell="1" allowOverlap="1" wp14:anchorId="6022CCA8" wp14:editId="321224BF">
            <wp:simplePos x="0" y="0"/>
            <wp:positionH relativeFrom="column">
              <wp:posOffset>14605</wp:posOffset>
            </wp:positionH>
            <wp:positionV relativeFrom="paragraph">
              <wp:posOffset>361315</wp:posOffset>
            </wp:positionV>
            <wp:extent cx="5760720" cy="7776845"/>
            <wp:effectExtent l="19050" t="19050" r="0" b="0"/>
            <wp:wrapTopAndBottom/>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0.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760720" cy="777684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4592" behindDoc="0" locked="0" layoutInCell="1" allowOverlap="1" wp14:anchorId="2E11E83B" wp14:editId="0006F72E">
            <wp:simplePos x="0" y="0"/>
            <wp:positionH relativeFrom="column">
              <wp:posOffset>14605</wp:posOffset>
            </wp:positionH>
            <wp:positionV relativeFrom="paragraph">
              <wp:posOffset>297815</wp:posOffset>
            </wp:positionV>
            <wp:extent cx="5760720" cy="7620635"/>
            <wp:effectExtent l="19050" t="19050" r="0" b="0"/>
            <wp:wrapTopAndBottom/>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1.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760720" cy="762063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5616" behindDoc="0" locked="0" layoutInCell="1" allowOverlap="1" wp14:anchorId="4ADD5DE6" wp14:editId="296811EE">
            <wp:simplePos x="0" y="0"/>
            <wp:positionH relativeFrom="column">
              <wp:posOffset>14605</wp:posOffset>
            </wp:positionH>
            <wp:positionV relativeFrom="paragraph">
              <wp:posOffset>266700</wp:posOffset>
            </wp:positionV>
            <wp:extent cx="5760720" cy="7533005"/>
            <wp:effectExtent l="19050" t="19050" r="0" b="0"/>
            <wp:wrapTopAndBottom/>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2.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760720" cy="753300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6640" behindDoc="0" locked="0" layoutInCell="1" allowOverlap="1" wp14:anchorId="31541988" wp14:editId="026440AA">
            <wp:simplePos x="0" y="0"/>
            <wp:positionH relativeFrom="column">
              <wp:posOffset>14605</wp:posOffset>
            </wp:positionH>
            <wp:positionV relativeFrom="paragraph">
              <wp:posOffset>234950</wp:posOffset>
            </wp:positionV>
            <wp:extent cx="5760720" cy="7973060"/>
            <wp:effectExtent l="19050" t="19050" r="0" b="8890"/>
            <wp:wrapTopAndBottom/>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3.jp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760720" cy="797306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7664" behindDoc="0" locked="0" layoutInCell="1" allowOverlap="1" wp14:anchorId="46A10815" wp14:editId="2ABFF1A9">
            <wp:simplePos x="0" y="0"/>
            <wp:positionH relativeFrom="column">
              <wp:posOffset>203200</wp:posOffset>
            </wp:positionH>
            <wp:positionV relativeFrom="paragraph">
              <wp:posOffset>262890</wp:posOffset>
            </wp:positionV>
            <wp:extent cx="5760720" cy="7302500"/>
            <wp:effectExtent l="19050" t="19050" r="0" b="0"/>
            <wp:wrapTopAndBottom/>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4.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760720" cy="73025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8688" behindDoc="0" locked="0" layoutInCell="1" allowOverlap="1" wp14:anchorId="34552339" wp14:editId="41351C85">
            <wp:simplePos x="0" y="0"/>
            <wp:positionH relativeFrom="column">
              <wp:posOffset>14605</wp:posOffset>
            </wp:positionH>
            <wp:positionV relativeFrom="paragraph">
              <wp:posOffset>532765</wp:posOffset>
            </wp:positionV>
            <wp:extent cx="5760720" cy="7468235"/>
            <wp:effectExtent l="19050" t="19050" r="0" b="0"/>
            <wp:wrapTopAndBottom/>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5.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760720" cy="746823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699712" behindDoc="0" locked="0" layoutInCell="1" allowOverlap="1" wp14:anchorId="20E4EA60" wp14:editId="090037F9">
            <wp:simplePos x="0" y="0"/>
            <wp:positionH relativeFrom="column">
              <wp:posOffset>14605</wp:posOffset>
            </wp:positionH>
            <wp:positionV relativeFrom="paragraph">
              <wp:posOffset>536575</wp:posOffset>
            </wp:positionV>
            <wp:extent cx="5760720" cy="7820660"/>
            <wp:effectExtent l="19050" t="19050" r="0" b="8890"/>
            <wp:wrapTopAndBottom/>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6.jp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760720" cy="782066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0736" behindDoc="0" locked="0" layoutInCell="1" allowOverlap="1" wp14:anchorId="2E1AAB66" wp14:editId="502E3AED">
            <wp:simplePos x="0" y="0"/>
            <wp:positionH relativeFrom="column">
              <wp:posOffset>14605</wp:posOffset>
            </wp:positionH>
            <wp:positionV relativeFrom="paragraph">
              <wp:posOffset>550545</wp:posOffset>
            </wp:positionV>
            <wp:extent cx="5760720" cy="7665085"/>
            <wp:effectExtent l="19050" t="19050" r="0" b="0"/>
            <wp:wrapTopAndBottom/>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7.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760720" cy="766508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1760" behindDoc="0" locked="0" layoutInCell="1" allowOverlap="1" wp14:anchorId="0412E2D9" wp14:editId="63954A37">
            <wp:simplePos x="0" y="0"/>
            <wp:positionH relativeFrom="column">
              <wp:posOffset>14605</wp:posOffset>
            </wp:positionH>
            <wp:positionV relativeFrom="paragraph">
              <wp:posOffset>575945</wp:posOffset>
            </wp:positionV>
            <wp:extent cx="5760720" cy="7247890"/>
            <wp:effectExtent l="19050" t="19050" r="0" b="0"/>
            <wp:wrapTopAndBottom/>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8.jp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760720" cy="72478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2784" behindDoc="0" locked="0" layoutInCell="1" allowOverlap="1" wp14:anchorId="3212D3B6" wp14:editId="1750B952">
            <wp:simplePos x="0" y="0"/>
            <wp:positionH relativeFrom="column">
              <wp:posOffset>14605</wp:posOffset>
            </wp:positionH>
            <wp:positionV relativeFrom="paragraph">
              <wp:posOffset>296545</wp:posOffset>
            </wp:positionV>
            <wp:extent cx="5760720" cy="7116445"/>
            <wp:effectExtent l="19050" t="19050" r="0" b="8255"/>
            <wp:wrapTopAndBottom/>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19.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760720" cy="711644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3808" behindDoc="0" locked="0" layoutInCell="1" allowOverlap="1" wp14:anchorId="1ADF5C24" wp14:editId="05DE817C">
            <wp:simplePos x="0" y="0"/>
            <wp:positionH relativeFrom="column">
              <wp:posOffset>14605</wp:posOffset>
            </wp:positionH>
            <wp:positionV relativeFrom="paragraph">
              <wp:posOffset>271780</wp:posOffset>
            </wp:positionV>
            <wp:extent cx="5760720" cy="7411085"/>
            <wp:effectExtent l="19050" t="19050" r="0" b="0"/>
            <wp:wrapTopAndBottom/>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0.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760720" cy="741108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4832" behindDoc="0" locked="0" layoutInCell="1" allowOverlap="1" wp14:anchorId="3C1280D9" wp14:editId="2CE5EA10">
            <wp:simplePos x="0" y="0"/>
            <wp:positionH relativeFrom="column">
              <wp:posOffset>14605</wp:posOffset>
            </wp:positionH>
            <wp:positionV relativeFrom="paragraph">
              <wp:posOffset>271780</wp:posOffset>
            </wp:positionV>
            <wp:extent cx="5760720" cy="7743190"/>
            <wp:effectExtent l="19050" t="19050" r="0" b="0"/>
            <wp:wrapTopAndBottom/>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1.jp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760720" cy="77431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5856" behindDoc="0" locked="0" layoutInCell="1" allowOverlap="1" wp14:anchorId="43D83D4D" wp14:editId="59B493C7">
            <wp:simplePos x="0" y="0"/>
            <wp:positionH relativeFrom="column">
              <wp:posOffset>14605</wp:posOffset>
            </wp:positionH>
            <wp:positionV relativeFrom="paragraph">
              <wp:posOffset>266700</wp:posOffset>
            </wp:positionV>
            <wp:extent cx="5760720" cy="7678420"/>
            <wp:effectExtent l="19050" t="19050" r="0" b="0"/>
            <wp:wrapTopAndBottom/>
            <wp:docPr id="24"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2.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760720" cy="767842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6880" behindDoc="0" locked="0" layoutInCell="1" allowOverlap="1" wp14:anchorId="3F512405" wp14:editId="26DF9EAC">
            <wp:simplePos x="0" y="0"/>
            <wp:positionH relativeFrom="column">
              <wp:posOffset>14605</wp:posOffset>
            </wp:positionH>
            <wp:positionV relativeFrom="paragraph">
              <wp:posOffset>575945</wp:posOffset>
            </wp:positionV>
            <wp:extent cx="5760720" cy="7400290"/>
            <wp:effectExtent l="19050" t="19050" r="0" b="0"/>
            <wp:wrapTopAndBottom/>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3.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760720" cy="74002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7904" behindDoc="0" locked="0" layoutInCell="1" allowOverlap="1" wp14:anchorId="2FFE33A6" wp14:editId="46103767">
            <wp:simplePos x="0" y="0"/>
            <wp:positionH relativeFrom="column">
              <wp:posOffset>14605</wp:posOffset>
            </wp:positionH>
            <wp:positionV relativeFrom="paragraph">
              <wp:posOffset>568960</wp:posOffset>
            </wp:positionV>
            <wp:extent cx="5760720" cy="7512685"/>
            <wp:effectExtent l="19050" t="19050" r="0" b="0"/>
            <wp:wrapTopAndBottom/>
            <wp:docPr id="26" name="Obráze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4.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760720" cy="751268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8928" behindDoc="0" locked="0" layoutInCell="1" allowOverlap="1" wp14:anchorId="2C893E24" wp14:editId="2821AF0A">
            <wp:simplePos x="0" y="0"/>
            <wp:positionH relativeFrom="column">
              <wp:posOffset>14605</wp:posOffset>
            </wp:positionH>
            <wp:positionV relativeFrom="paragraph">
              <wp:posOffset>542925</wp:posOffset>
            </wp:positionV>
            <wp:extent cx="5760720" cy="7590790"/>
            <wp:effectExtent l="19050" t="19050" r="0" b="0"/>
            <wp:wrapTopAndBottom/>
            <wp:docPr id="27" name="Obráze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5.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760720" cy="75907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09952" behindDoc="0" locked="0" layoutInCell="1" allowOverlap="1" wp14:anchorId="00BDE051" wp14:editId="0F5330FC">
            <wp:simplePos x="0" y="0"/>
            <wp:positionH relativeFrom="column">
              <wp:posOffset>14605</wp:posOffset>
            </wp:positionH>
            <wp:positionV relativeFrom="paragraph">
              <wp:posOffset>575310</wp:posOffset>
            </wp:positionV>
            <wp:extent cx="5760720" cy="7654290"/>
            <wp:effectExtent l="19050" t="19050" r="0" b="3810"/>
            <wp:wrapTopAndBottom/>
            <wp:docPr id="28" name="Obráze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6.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760720" cy="76542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10976" behindDoc="0" locked="0" layoutInCell="1" allowOverlap="1" wp14:anchorId="3F519162" wp14:editId="3743423E">
            <wp:simplePos x="0" y="0"/>
            <wp:positionH relativeFrom="column">
              <wp:posOffset>14605</wp:posOffset>
            </wp:positionH>
            <wp:positionV relativeFrom="paragraph">
              <wp:posOffset>550545</wp:posOffset>
            </wp:positionV>
            <wp:extent cx="5760720" cy="7665085"/>
            <wp:effectExtent l="19050" t="19050" r="0" b="0"/>
            <wp:wrapTopAndBottom/>
            <wp:docPr id="29" name="Obráze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7.jp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760720" cy="766508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1B4F39" w:rsidRDefault="001B4F39" w:rsidP="0072662F">
      <w:r>
        <w:rPr>
          <w:noProof/>
          <w:lang w:eastAsia="cs-CZ" w:bidi="ar-SA"/>
        </w:rPr>
        <w:drawing>
          <wp:anchor distT="0" distB="0" distL="114300" distR="114300" simplePos="0" relativeHeight="251712000" behindDoc="0" locked="0" layoutInCell="1" allowOverlap="1" wp14:anchorId="046E4E51" wp14:editId="16BF20B1">
            <wp:simplePos x="0" y="0"/>
            <wp:positionH relativeFrom="column">
              <wp:posOffset>13970</wp:posOffset>
            </wp:positionH>
            <wp:positionV relativeFrom="paragraph">
              <wp:posOffset>560705</wp:posOffset>
            </wp:positionV>
            <wp:extent cx="5760720" cy="7522845"/>
            <wp:effectExtent l="19050" t="19050" r="0" b="1905"/>
            <wp:wrapTopAndBottom/>
            <wp:docPr id="31" name="Obráze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8.jp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760720" cy="752284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br w:type="page"/>
      </w:r>
    </w:p>
    <w:p w:rsidR="00631512" w:rsidRPr="00802DE1" w:rsidRDefault="001B4F39" w:rsidP="0072662F">
      <w:r>
        <w:rPr>
          <w:noProof/>
          <w:lang w:eastAsia="cs-CZ" w:bidi="ar-SA"/>
        </w:rPr>
        <w:drawing>
          <wp:anchor distT="0" distB="0" distL="114300" distR="114300" simplePos="0" relativeHeight="251713024" behindDoc="0" locked="0" layoutInCell="1" allowOverlap="1" wp14:anchorId="2298ED12" wp14:editId="5FCB830F">
            <wp:simplePos x="0" y="0"/>
            <wp:positionH relativeFrom="column">
              <wp:posOffset>45720</wp:posOffset>
            </wp:positionH>
            <wp:positionV relativeFrom="paragraph">
              <wp:posOffset>626110</wp:posOffset>
            </wp:positionV>
            <wp:extent cx="5760720" cy="7489190"/>
            <wp:effectExtent l="19050" t="19050" r="0" b="0"/>
            <wp:wrapTopAndBottom/>
            <wp:docPr id="49" name="Obráze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HP0029.jp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760720" cy="74891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sectPr w:rsidR="00631512" w:rsidRPr="00802DE1" w:rsidSect="00BE3343">
      <w:footerReference w:type="default" r:id="rId106"/>
      <w:pgSz w:w="11906" w:h="16838"/>
      <w:pgMar w:top="1417" w:right="1417" w:bottom="1417" w:left="1417" w:header="708" w:footer="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22A" w:rsidRDefault="00D1422A" w:rsidP="0072662F">
      <w:r>
        <w:separator/>
      </w:r>
    </w:p>
    <w:p w:rsidR="00D1422A" w:rsidRDefault="00D1422A" w:rsidP="0072662F"/>
  </w:endnote>
  <w:endnote w:type="continuationSeparator" w:id="0">
    <w:p w:rsidR="00D1422A" w:rsidRDefault="00D1422A" w:rsidP="0072662F">
      <w:r>
        <w:continuationSeparator/>
      </w:r>
    </w:p>
    <w:p w:rsidR="00D1422A" w:rsidRDefault="00D1422A" w:rsidP="007266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Black">
    <w:panose1 w:val="020B0A04020102020204"/>
    <w:charset w:val="EE"/>
    <w:family w:val="swiss"/>
    <w:pitch w:val="variable"/>
    <w:sig w:usb0="00000287" w:usb1="00000000" w:usb2="00000000" w:usb3="00000000" w:csb0="0000009F" w:csb1="00000000"/>
  </w:font>
  <w:font w:name="OpenSymbol, 'Arial Unicode MS'">
    <w:altName w:val="Times New Roman"/>
    <w:charset w:val="00"/>
    <w:family w:val="auto"/>
    <w:pitch w:val="default"/>
  </w:font>
  <w:font w:name="TimesNewRomanPSMT">
    <w:charset w:val="00"/>
    <w:family w:val="roman"/>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CFE" w:rsidRDefault="005A6CFE" w:rsidP="0072662F">
    <w:pPr>
      <w:pStyle w:val="Zpat"/>
    </w:pPr>
  </w:p>
  <w:p w:rsidR="005A6CFE" w:rsidRDefault="005A6CFE" w:rsidP="0072662F">
    <w:pPr>
      <w:pStyle w:val="Zpat"/>
    </w:pPr>
  </w:p>
  <w:p w:rsidR="005A6CFE" w:rsidRDefault="005A6CFE" w:rsidP="0072662F">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4429194"/>
      <w:docPartObj>
        <w:docPartGallery w:val="Page Numbers (Bottom of Page)"/>
        <w:docPartUnique/>
      </w:docPartObj>
    </w:sdtPr>
    <w:sdtContent>
      <w:p w:rsidR="005A6CFE" w:rsidRDefault="005A6CFE">
        <w:pPr>
          <w:pStyle w:val="Zpat"/>
          <w:jc w:val="center"/>
        </w:pPr>
        <w:r>
          <w:fldChar w:fldCharType="begin"/>
        </w:r>
        <w:r>
          <w:instrText>PAGE   \* MERGEFORMAT</w:instrText>
        </w:r>
        <w:r>
          <w:fldChar w:fldCharType="separate"/>
        </w:r>
        <w:r>
          <w:rPr>
            <w:noProof/>
          </w:rPr>
          <w:t>101</w:t>
        </w:r>
        <w:r>
          <w:fldChar w:fldCharType="end"/>
        </w:r>
      </w:p>
    </w:sdtContent>
  </w:sdt>
  <w:p w:rsidR="005A6CFE" w:rsidRDefault="005A6CFE" w:rsidP="0072662F">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CFE" w:rsidRDefault="005A6CFE" w:rsidP="0072662F">
    <w:pPr>
      <w:pStyle w:val="Zpat"/>
    </w:pPr>
  </w:p>
  <w:p w:rsidR="005A6CFE" w:rsidRDefault="005A6CFE" w:rsidP="0072662F">
    <w:pPr>
      <w:pStyle w:val="Zpat"/>
    </w:pPr>
  </w:p>
  <w:p w:rsidR="005A6CFE" w:rsidRDefault="005A6CFE" w:rsidP="0072662F">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22A" w:rsidRDefault="00D1422A" w:rsidP="0072662F">
      <w:r>
        <w:separator/>
      </w:r>
    </w:p>
    <w:p w:rsidR="00D1422A" w:rsidRDefault="00D1422A" w:rsidP="0072662F"/>
  </w:footnote>
  <w:footnote w:type="continuationSeparator" w:id="0">
    <w:p w:rsidR="00D1422A" w:rsidRDefault="00D1422A" w:rsidP="0072662F">
      <w:r>
        <w:continuationSeparator/>
      </w:r>
    </w:p>
    <w:p w:rsidR="00D1422A" w:rsidRDefault="00D1422A" w:rsidP="0072662F"/>
  </w:footnote>
  <w:footnote w:id="1">
    <w:p w:rsidR="005A6CFE" w:rsidRDefault="005A6CFE" w:rsidP="00E74C35">
      <w:pPr>
        <w:pStyle w:val="Footnote"/>
        <w:ind w:left="1418" w:firstLine="0"/>
      </w:pPr>
      <w:r>
        <w:rPr>
          <w:rStyle w:val="Znakapoznpodarou"/>
        </w:rPr>
        <w:footnoteRef/>
      </w:r>
      <w:r>
        <w:t xml:space="preserve">Volně čerpáno: </w:t>
      </w:r>
      <w:r>
        <w:rPr>
          <w:lang w:val="cs-CZ"/>
        </w:rPr>
        <w:t xml:space="preserve">Havlínová, M., Kopřiva, P., Mayer, I. </w:t>
      </w:r>
      <w:r w:rsidRPr="007C3665">
        <w:rPr>
          <w:i/>
          <w:lang w:val="cs-CZ"/>
        </w:rPr>
        <w:t>Program podpory zdraví ve škole</w:t>
      </w:r>
      <w:r>
        <w:rPr>
          <w:lang w:val="cs-CZ"/>
        </w:rPr>
        <w:t>: Praha:  Portál, 1998. ISBN 80-7178-263-7</w:t>
      </w:r>
    </w:p>
  </w:footnote>
  <w:footnote w:id="2">
    <w:p w:rsidR="005A6CFE" w:rsidRDefault="005A6CFE" w:rsidP="00E74C35">
      <w:pPr>
        <w:pStyle w:val="Footnote"/>
        <w:ind w:left="1418" w:firstLine="11"/>
      </w:pPr>
      <w:r>
        <w:rPr>
          <w:rStyle w:val="Znakapoznpodarou"/>
        </w:rPr>
        <w:footnoteRef/>
      </w:r>
      <w:r>
        <w:rPr>
          <w:lang w:val="cs-CZ"/>
        </w:rPr>
        <w:t xml:space="preserve"> Přeměna živin</w:t>
      </w:r>
    </w:p>
  </w:footnote>
  <w:footnote w:id="3">
    <w:p w:rsidR="005A6CFE" w:rsidRDefault="005A6CFE" w:rsidP="00E74C35">
      <w:pPr>
        <w:pStyle w:val="Footnote"/>
        <w:ind w:left="1418" w:firstLine="19"/>
      </w:pPr>
      <w:r>
        <w:rPr>
          <w:rStyle w:val="Znakapoznpodarou"/>
        </w:rPr>
        <w:footnoteRef/>
      </w:r>
      <w:r>
        <w:t>Volně čerpáno:</w:t>
      </w:r>
      <w:r>
        <w:rPr>
          <w:lang w:val="cs-CZ"/>
        </w:rPr>
        <w:t xml:space="preserve"> Kernová, V., Komárek, V. a kol. </w:t>
      </w:r>
      <w:r>
        <w:rPr>
          <w:i/>
          <w:iCs/>
          <w:lang w:val="cs-CZ"/>
        </w:rPr>
        <w:t>Výchova ke zdravé výživě na I. stupni</w:t>
      </w:r>
      <w:r>
        <w:rPr>
          <w:lang w:val="cs-CZ"/>
        </w:rPr>
        <w:t>. Liberec:  Venkovský prostor. 2007</w:t>
      </w:r>
    </w:p>
  </w:footnote>
  <w:footnote w:id="4">
    <w:p w:rsidR="005A6CFE" w:rsidRDefault="005A6CFE" w:rsidP="00E74C35">
      <w:pPr>
        <w:pStyle w:val="Footnote"/>
        <w:ind w:left="1418" w:hanging="39"/>
      </w:pPr>
      <w:r>
        <w:rPr>
          <w:rStyle w:val="Znakapoznpodarou"/>
        </w:rPr>
        <w:footnoteRef/>
      </w:r>
      <w:r>
        <w:t>Volně čerpáno:</w:t>
      </w:r>
      <w:r>
        <w:rPr>
          <w:lang w:val="cs-CZ"/>
        </w:rPr>
        <w:t xml:space="preserve"> Young, I. </w:t>
      </w:r>
      <w:r>
        <w:rPr>
          <w:i/>
          <w:iCs/>
          <w:lang w:val="cs-CZ"/>
        </w:rPr>
        <w:t>Podpora zdraví dětí a mládeže v Evropě</w:t>
      </w:r>
      <w:r>
        <w:rPr>
          <w:lang w:val="cs-CZ"/>
        </w:rPr>
        <w:t>. Praha: Národní centrum podpory zdraví, 1994</w:t>
      </w:r>
    </w:p>
  </w:footnote>
  <w:footnote w:id="5">
    <w:p w:rsidR="005A6CFE" w:rsidRDefault="005A6CFE" w:rsidP="00E74C35">
      <w:pPr>
        <w:pStyle w:val="Footnote"/>
        <w:tabs>
          <w:tab w:val="left" w:pos="835"/>
        </w:tabs>
        <w:ind w:left="1418" w:firstLine="10"/>
      </w:pPr>
      <w:r>
        <w:rPr>
          <w:rStyle w:val="Znakapoznpodarou"/>
        </w:rPr>
        <w:footnoteRef/>
      </w:r>
      <w:r>
        <w:t>Volně čerpáno:</w:t>
      </w:r>
      <w:r>
        <w:rPr>
          <w:lang w:val="cs-CZ"/>
        </w:rPr>
        <w:t xml:space="preserve"> Franková, S. </w:t>
      </w:r>
      <w:r w:rsidRPr="00690986">
        <w:rPr>
          <w:i/>
          <w:lang w:val="cs-CZ"/>
        </w:rPr>
        <w:t>Výživa a psychické zdraví</w:t>
      </w:r>
      <w:r>
        <w:rPr>
          <w:lang w:val="cs-CZ"/>
        </w:rPr>
        <w:t>: Praha: ISV, 1996</w:t>
      </w:r>
    </w:p>
  </w:footnote>
  <w:footnote w:id="6">
    <w:p w:rsidR="005A6CFE" w:rsidRDefault="005A6CFE" w:rsidP="00E74C35">
      <w:pPr>
        <w:pStyle w:val="Footnote"/>
        <w:ind w:left="1418" w:firstLine="0"/>
      </w:pPr>
      <w:r>
        <w:rPr>
          <w:rStyle w:val="Znakapoznpodarou"/>
        </w:rPr>
        <w:footnoteRef/>
      </w:r>
      <w:r>
        <w:t xml:space="preserve"> BMI – Body Mass index, BMI=hmotnost (kg)/výška (m</w:t>
      </w:r>
      <w:r>
        <w:rPr>
          <w:vertAlign w:val="superscript"/>
        </w:rPr>
        <w:t>2</w:t>
      </w:r>
      <w:r>
        <w:t>)</w:t>
      </w:r>
    </w:p>
  </w:footnote>
  <w:footnote w:id="7">
    <w:p w:rsidR="005A6CFE" w:rsidRDefault="005A6CFE" w:rsidP="00D8568E">
      <w:pPr>
        <w:pStyle w:val="Footnote"/>
        <w:ind w:left="1418" w:hanging="22"/>
      </w:pPr>
      <w:r>
        <w:rPr>
          <w:rStyle w:val="Znakapoznpodarou"/>
        </w:rPr>
        <w:footnoteRef/>
      </w:r>
      <w:r>
        <w:rPr>
          <w:lang w:val="cs-CZ"/>
        </w:rPr>
        <w:t xml:space="preserve">Volně čerpáno: Lisá, L.; Kňourková, M.;Drozdová, V.: </w:t>
      </w:r>
      <w:r>
        <w:rPr>
          <w:i/>
          <w:iCs/>
          <w:lang w:val="cs-CZ"/>
        </w:rPr>
        <w:t>Obezita v dětském věku</w:t>
      </w:r>
      <w:r>
        <w:rPr>
          <w:lang w:val="cs-CZ"/>
        </w:rPr>
        <w:t>. Praha: Avicenum, zdravotnické nakladatelství n.p., 1990, ISBN 80-080320-90</w:t>
      </w:r>
    </w:p>
  </w:footnote>
  <w:footnote w:id="8">
    <w:p w:rsidR="005A6CFE" w:rsidRDefault="005A6CFE" w:rsidP="00D8568E">
      <w:pPr>
        <w:pStyle w:val="Footnote"/>
        <w:ind w:left="1418" w:firstLine="0"/>
      </w:pPr>
      <w:r>
        <w:rPr>
          <w:rStyle w:val="Znakapoznpodarou"/>
        </w:rPr>
        <w:footnoteRef/>
      </w:r>
      <w:r>
        <w:rPr>
          <w:lang w:val="cs-CZ"/>
        </w:rPr>
        <w:t xml:space="preserve">Volně čerpáno: Fořt, Petr. </w:t>
      </w:r>
      <w:r>
        <w:rPr>
          <w:i/>
          <w:iCs/>
          <w:lang w:val="cs-CZ"/>
        </w:rPr>
        <w:t>Stop dětské obezitě</w:t>
      </w:r>
      <w:r>
        <w:rPr>
          <w:lang w:val="cs-CZ"/>
        </w:rPr>
        <w:t>. Praha: Ikar, 2004. ISBN 80-249-0418-7</w:t>
      </w:r>
    </w:p>
  </w:footnote>
  <w:footnote w:id="9">
    <w:p w:rsidR="005A6CFE" w:rsidRDefault="005A6CFE" w:rsidP="00D8568E">
      <w:pPr>
        <w:pStyle w:val="Footnote"/>
        <w:ind w:left="1418" w:firstLine="0"/>
      </w:pPr>
      <w:r>
        <w:rPr>
          <w:rStyle w:val="Znakapoznpodarou"/>
        </w:rPr>
        <w:footnoteRef/>
      </w:r>
      <w:r>
        <w:rPr>
          <w:lang w:val="cs-CZ"/>
        </w:rPr>
        <w:t xml:space="preserve">Volně čerpáno: Lisá, L.; Kňourková, M.; Drozdová, V.: </w:t>
      </w:r>
      <w:r>
        <w:rPr>
          <w:i/>
          <w:iCs/>
          <w:lang w:val="cs-CZ"/>
        </w:rPr>
        <w:t>Obezita v dětském věku</w:t>
      </w:r>
      <w:r>
        <w:rPr>
          <w:lang w:val="cs-CZ"/>
        </w:rPr>
        <w:t>. Praha: Avicenum, zdravotnické nakladatelství n.p., 1990, ISBN 80-080320-90</w:t>
      </w:r>
    </w:p>
  </w:footnote>
  <w:footnote w:id="10">
    <w:p w:rsidR="005A6CFE" w:rsidRDefault="005A6CFE" w:rsidP="00D8568E">
      <w:pPr>
        <w:pStyle w:val="Footnote"/>
        <w:tabs>
          <w:tab w:val="left" w:pos="1092"/>
        </w:tabs>
        <w:ind w:left="1418" w:firstLine="11"/>
      </w:pPr>
      <w:r>
        <w:rPr>
          <w:rStyle w:val="Znakapoznpodarou"/>
        </w:rPr>
        <w:footnoteRef/>
      </w:r>
      <w:r>
        <w:rPr>
          <w:lang w:val="cs-CZ"/>
        </w:rPr>
        <w:t xml:space="preserve"> Volně čerpáno:  Havlínová, Miluše, Kopřiva, P., Mayer, I.:  </w:t>
      </w:r>
      <w:r w:rsidRPr="003412A1">
        <w:rPr>
          <w:i/>
          <w:lang w:val="cs-CZ"/>
        </w:rPr>
        <w:t>Program podpory zdraví ve škole</w:t>
      </w:r>
      <w:r>
        <w:rPr>
          <w:lang w:val="cs-CZ"/>
        </w:rPr>
        <w:t>: Praha: Portál, 1998. ISBN 80-7178-263-7</w:t>
      </w:r>
    </w:p>
  </w:footnote>
  <w:footnote w:id="11">
    <w:p w:rsidR="005A6CFE" w:rsidRDefault="005A6CFE" w:rsidP="00D8568E">
      <w:pPr>
        <w:pStyle w:val="Footnote"/>
        <w:ind w:left="1418" w:firstLine="12"/>
      </w:pPr>
      <w:r>
        <w:rPr>
          <w:rStyle w:val="Znakapoznpodarou"/>
        </w:rPr>
        <w:footnoteRef/>
      </w:r>
      <w:r>
        <w:t xml:space="preserve"> RVP ZV- </w:t>
      </w:r>
      <w:r>
        <w:rPr>
          <w:lang w:val="cs-CZ"/>
        </w:rPr>
        <w:t>Rámcově vzdělávací program pro základní vzdělání</w:t>
      </w:r>
    </w:p>
  </w:footnote>
  <w:footnote w:id="12">
    <w:p w:rsidR="005A6CFE" w:rsidRDefault="005A6CFE" w:rsidP="00D8568E">
      <w:pPr>
        <w:pStyle w:val="Footnote"/>
        <w:ind w:left="1418" w:hanging="13"/>
      </w:pPr>
      <w:r>
        <w:rPr>
          <w:rStyle w:val="Znakapoznpodarou"/>
        </w:rPr>
        <w:footnoteRef/>
      </w:r>
      <w:r>
        <w:t xml:space="preserve">  ŠVP – </w:t>
      </w:r>
      <w:r>
        <w:rPr>
          <w:lang w:val="cs-CZ"/>
        </w:rPr>
        <w:t>Školní vzdělávací program</w:t>
      </w:r>
    </w:p>
  </w:footnote>
  <w:footnote w:id="13">
    <w:p w:rsidR="005A6CFE" w:rsidRDefault="005A6CFE" w:rsidP="00D8568E">
      <w:pPr>
        <w:pStyle w:val="Footnote"/>
        <w:ind w:left="1418" w:firstLine="12"/>
        <w:rPr>
          <w:lang w:val="cs-CZ"/>
        </w:rPr>
      </w:pPr>
      <w:r>
        <w:rPr>
          <w:rStyle w:val="Znakapoznpodarou"/>
        </w:rPr>
        <w:footnoteRef/>
      </w:r>
      <w:r>
        <w:rPr>
          <w:lang w:val="cs-CZ"/>
        </w:rPr>
        <w:t xml:space="preserve">  Volně čerpáno: </w:t>
      </w:r>
      <w:proofErr w:type="spellStart"/>
      <w:r>
        <w:rPr>
          <w:lang w:val="cs-CZ"/>
        </w:rPr>
        <w:t>Kovaliková</w:t>
      </w:r>
      <w:proofErr w:type="spellEnd"/>
      <w:r>
        <w:rPr>
          <w:lang w:val="cs-CZ"/>
        </w:rPr>
        <w:t xml:space="preserve">, S. </w:t>
      </w:r>
      <w:r>
        <w:rPr>
          <w:i/>
          <w:iCs/>
          <w:lang w:val="cs-CZ"/>
        </w:rPr>
        <w:t>Integrovaná tematická výchova</w:t>
      </w:r>
      <w:r>
        <w:rPr>
          <w:lang w:val="cs-CZ"/>
        </w:rPr>
        <w:t xml:space="preserve">: Kroměříž: Spirála, 1995. ISBN   </w:t>
      </w:r>
    </w:p>
    <w:p w:rsidR="005A6CFE" w:rsidRDefault="005A6CFE" w:rsidP="00D8568E">
      <w:pPr>
        <w:pStyle w:val="Footnote"/>
        <w:ind w:left="1418" w:firstLine="12"/>
        <w:rPr>
          <w:lang w:val="cs-CZ"/>
        </w:rPr>
      </w:pPr>
      <w:r>
        <w:rPr>
          <w:lang w:val="cs-CZ"/>
        </w:rPr>
        <w:t>80-901873-1-5</w:t>
      </w:r>
    </w:p>
  </w:footnote>
  <w:footnote w:id="14">
    <w:p w:rsidR="005A6CFE" w:rsidRDefault="005A6CFE" w:rsidP="00D8568E">
      <w:pPr>
        <w:pStyle w:val="Footnote"/>
        <w:ind w:left="1418" w:firstLine="0"/>
      </w:pPr>
      <w:r>
        <w:rPr>
          <w:rStyle w:val="Znakapoznpodarou"/>
        </w:rPr>
        <w:footnoteRef/>
      </w:r>
      <w:r>
        <w:rPr>
          <w:lang w:val="cs-CZ"/>
        </w:rPr>
        <w:t xml:space="preserve">Slovo “mén” nelze přeložit do češtiny, je to novotvar. Podobné termíny jsou mýty, poselství, atd.    </w:t>
      </w:r>
    </w:p>
  </w:footnote>
  <w:footnote w:id="15">
    <w:p w:rsidR="005A6CFE" w:rsidRDefault="005A6CFE" w:rsidP="00D8568E">
      <w:pPr>
        <w:pStyle w:val="Footnote"/>
        <w:ind w:left="1418" w:firstLine="0"/>
      </w:pPr>
      <w:r>
        <w:rPr>
          <w:rStyle w:val="Znakapoznpodarou"/>
        </w:rPr>
        <w:footnoteRef/>
      </w:r>
      <w:r>
        <w:rPr>
          <w:lang w:val="cs-CZ"/>
        </w:rPr>
        <w:t>Termín “mozkově kompatibilní” učení používal Leslie Hart, aby jím opsal třídu, kde kurikulum</w:t>
      </w:r>
    </w:p>
    <w:p w:rsidR="005A6CFE" w:rsidRDefault="005A6CFE" w:rsidP="00D8568E">
      <w:pPr>
        <w:pStyle w:val="Footnote"/>
        <w:ind w:left="1418" w:firstLine="0"/>
      </w:pPr>
      <w:r>
        <w:rPr>
          <w:lang w:val="cs-CZ"/>
        </w:rPr>
        <w:t>i výuka odpovídají učení lidského mozku.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17A83"/>
    <w:multiLevelType w:val="hybridMultilevel"/>
    <w:tmpl w:val="7FDCAE6C"/>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
    <w:nsid w:val="070B5024"/>
    <w:multiLevelType w:val="hybridMultilevel"/>
    <w:tmpl w:val="80386FAC"/>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
    <w:nsid w:val="0AED53E2"/>
    <w:multiLevelType w:val="hybridMultilevel"/>
    <w:tmpl w:val="AD38DFEE"/>
    <w:lvl w:ilvl="0" w:tplc="0405000F">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3">
    <w:nsid w:val="0FAF6EEE"/>
    <w:multiLevelType w:val="hybridMultilevel"/>
    <w:tmpl w:val="DB4EE03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4">
    <w:nsid w:val="0FB40F01"/>
    <w:multiLevelType w:val="hybridMultilevel"/>
    <w:tmpl w:val="A53C9634"/>
    <w:lvl w:ilvl="0" w:tplc="04050011">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5">
    <w:nsid w:val="1379382D"/>
    <w:multiLevelType w:val="hybridMultilevel"/>
    <w:tmpl w:val="A1A0FAC0"/>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6">
    <w:nsid w:val="1476343C"/>
    <w:multiLevelType w:val="hybridMultilevel"/>
    <w:tmpl w:val="3594E646"/>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7">
    <w:nsid w:val="1A317963"/>
    <w:multiLevelType w:val="hybridMultilevel"/>
    <w:tmpl w:val="2F14617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8">
    <w:nsid w:val="1BEB3204"/>
    <w:multiLevelType w:val="hybridMultilevel"/>
    <w:tmpl w:val="18A28378"/>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9">
    <w:nsid w:val="1C0771DF"/>
    <w:multiLevelType w:val="hybridMultilevel"/>
    <w:tmpl w:val="7B6A3170"/>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0">
    <w:nsid w:val="22A96563"/>
    <w:multiLevelType w:val="hybridMultilevel"/>
    <w:tmpl w:val="A73630E8"/>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1">
    <w:nsid w:val="2491109D"/>
    <w:multiLevelType w:val="hybridMultilevel"/>
    <w:tmpl w:val="BEAA358C"/>
    <w:lvl w:ilvl="0" w:tplc="9818809A">
      <w:start w:val="1"/>
      <w:numFmt w:val="decimal"/>
      <w:pStyle w:val="Funknklves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7F647F0"/>
    <w:multiLevelType w:val="hybridMultilevel"/>
    <w:tmpl w:val="2AC2B174"/>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3">
    <w:nsid w:val="28533B9D"/>
    <w:multiLevelType w:val="hybridMultilevel"/>
    <w:tmpl w:val="C48A8284"/>
    <w:lvl w:ilvl="0" w:tplc="04050001">
      <w:start w:val="1"/>
      <w:numFmt w:val="bullet"/>
      <w:lvlText w:val=""/>
      <w:lvlJc w:val="left"/>
      <w:pPr>
        <w:ind w:left="1854" w:hanging="360"/>
      </w:pPr>
      <w:rPr>
        <w:rFonts w:ascii="Symbol" w:hAnsi="Symbol" w:hint="default"/>
      </w:rPr>
    </w:lvl>
    <w:lvl w:ilvl="1" w:tplc="93082662">
      <w:start w:val="1"/>
      <w:numFmt w:val="decimal"/>
      <w:lvlText w:val="%2)"/>
      <w:lvlJc w:val="left"/>
      <w:pPr>
        <w:ind w:left="2739" w:hanging="525"/>
      </w:pPr>
      <w:rPr>
        <w:rFonts w:hint="default"/>
      </w:r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14">
    <w:nsid w:val="292817E4"/>
    <w:multiLevelType w:val="hybridMultilevel"/>
    <w:tmpl w:val="AE2662DE"/>
    <w:lvl w:ilvl="0" w:tplc="0405000F">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15">
    <w:nsid w:val="2EE5376D"/>
    <w:multiLevelType w:val="hybridMultilevel"/>
    <w:tmpl w:val="4094EF60"/>
    <w:lvl w:ilvl="0" w:tplc="04050011">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16">
    <w:nsid w:val="34684321"/>
    <w:multiLevelType w:val="hybridMultilevel"/>
    <w:tmpl w:val="3436662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7">
    <w:nsid w:val="35745158"/>
    <w:multiLevelType w:val="hybridMultilevel"/>
    <w:tmpl w:val="A52AE47C"/>
    <w:lvl w:ilvl="0" w:tplc="0405000F">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18">
    <w:nsid w:val="3644122C"/>
    <w:multiLevelType w:val="hybridMultilevel"/>
    <w:tmpl w:val="C5BC72E8"/>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9">
    <w:nsid w:val="371B40CE"/>
    <w:multiLevelType w:val="hybridMultilevel"/>
    <w:tmpl w:val="B5A61E10"/>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0">
    <w:nsid w:val="38A725B7"/>
    <w:multiLevelType w:val="hybridMultilevel"/>
    <w:tmpl w:val="0AFE2CF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1">
    <w:nsid w:val="3A150763"/>
    <w:multiLevelType w:val="hybridMultilevel"/>
    <w:tmpl w:val="41828FEC"/>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2">
    <w:nsid w:val="3CA66AA9"/>
    <w:multiLevelType w:val="hybridMultilevel"/>
    <w:tmpl w:val="54B62F2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3">
    <w:nsid w:val="3EC2644C"/>
    <w:multiLevelType w:val="hybridMultilevel"/>
    <w:tmpl w:val="1A0EEC2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4">
    <w:nsid w:val="40344D7A"/>
    <w:multiLevelType w:val="hybridMultilevel"/>
    <w:tmpl w:val="CEB453EE"/>
    <w:lvl w:ilvl="0" w:tplc="04050011">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25">
    <w:nsid w:val="42DB0141"/>
    <w:multiLevelType w:val="hybridMultilevel"/>
    <w:tmpl w:val="9F02A0D2"/>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6">
    <w:nsid w:val="4313708C"/>
    <w:multiLevelType w:val="hybridMultilevel"/>
    <w:tmpl w:val="D3ACFB3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7">
    <w:nsid w:val="466B36DE"/>
    <w:multiLevelType w:val="hybridMultilevel"/>
    <w:tmpl w:val="64E2C082"/>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28">
    <w:nsid w:val="47CB0CE0"/>
    <w:multiLevelType w:val="hybridMultilevel"/>
    <w:tmpl w:val="2A902CB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4DD81789"/>
    <w:multiLevelType w:val="hybridMultilevel"/>
    <w:tmpl w:val="2E7A42D0"/>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0">
    <w:nsid w:val="4FA65D7F"/>
    <w:multiLevelType w:val="hybridMultilevel"/>
    <w:tmpl w:val="1D7C8D6E"/>
    <w:lvl w:ilvl="0" w:tplc="0405000F">
      <w:start w:val="1"/>
      <w:numFmt w:val="decimal"/>
      <w:lvlText w:val="%1."/>
      <w:lvlJc w:val="left"/>
      <w:pPr>
        <w:ind w:left="1854" w:hanging="360"/>
      </w:pPr>
    </w:lvl>
    <w:lvl w:ilvl="1" w:tplc="04050019" w:tentative="1">
      <w:start w:val="1"/>
      <w:numFmt w:val="lowerLetter"/>
      <w:lvlText w:val="%2."/>
      <w:lvlJc w:val="left"/>
      <w:pPr>
        <w:ind w:left="2574" w:hanging="360"/>
      </w:pPr>
    </w:lvl>
    <w:lvl w:ilvl="2" w:tplc="0405001B" w:tentative="1">
      <w:start w:val="1"/>
      <w:numFmt w:val="lowerRoman"/>
      <w:lvlText w:val="%3."/>
      <w:lvlJc w:val="right"/>
      <w:pPr>
        <w:ind w:left="3294" w:hanging="180"/>
      </w:pPr>
    </w:lvl>
    <w:lvl w:ilvl="3" w:tplc="0405000F" w:tentative="1">
      <w:start w:val="1"/>
      <w:numFmt w:val="decimal"/>
      <w:lvlText w:val="%4."/>
      <w:lvlJc w:val="left"/>
      <w:pPr>
        <w:ind w:left="4014" w:hanging="360"/>
      </w:pPr>
    </w:lvl>
    <w:lvl w:ilvl="4" w:tplc="04050019" w:tentative="1">
      <w:start w:val="1"/>
      <w:numFmt w:val="lowerLetter"/>
      <w:lvlText w:val="%5."/>
      <w:lvlJc w:val="left"/>
      <w:pPr>
        <w:ind w:left="4734" w:hanging="360"/>
      </w:pPr>
    </w:lvl>
    <w:lvl w:ilvl="5" w:tplc="0405001B" w:tentative="1">
      <w:start w:val="1"/>
      <w:numFmt w:val="lowerRoman"/>
      <w:lvlText w:val="%6."/>
      <w:lvlJc w:val="right"/>
      <w:pPr>
        <w:ind w:left="5454" w:hanging="180"/>
      </w:pPr>
    </w:lvl>
    <w:lvl w:ilvl="6" w:tplc="0405000F" w:tentative="1">
      <w:start w:val="1"/>
      <w:numFmt w:val="decimal"/>
      <w:lvlText w:val="%7."/>
      <w:lvlJc w:val="left"/>
      <w:pPr>
        <w:ind w:left="6174" w:hanging="360"/>
      </w:pPr>
    </w:lvl>
    <w:lvl w:ilvl="7" w:tplc="04050019" w:tentative="1">
      <w:start w:val="1"/>
      <w:numFmt w:val="lowerLetter"/>
      <w:lvlText w:val="%8."/>
      <w:lvlJc w:val="left"/>
      <w:pPr>
        <w:ind w:left="6894" w:hanging="360"/>
      </w:pPr>
    </w:lvl>
    <w:lvl w:ilvl="8" w:tplc="0405001B" w:tentative="1">
      <w:start w:val="1"/>
      <w:numFmt w:val="lowerRoman"/>
      <w:lvlText w:val="%9."/>
      <w:lvlJc w:val="right"/>
      <w:pPr>
        <w:ind w:left="7614" w:hanging="180"/>
      </w:pPr>
    </w:lvl>
  </w:abstractNum>
  <w:abstractNum w:abstractNumId="31">
    <w:nsid w:val="55D51875"/>
    <w:multiLevelType w:val="hybridMultilevel"/>
    <w:tmpl w:val="CA0CC204"/>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2">
    <w:nsid w:val="5F7D12E1"/>
    <w:multiLevelType w:val="hybridMultilevel"/>
    <w:tmpl w:val="E40403A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3">
    <w:nsid w:val="61245E21"/>
    <w:multiLevelType w:val="hybridMultilevel"/>
    <w:tmpl w:val="DF6602AC"/>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4">
    <w:nsid w:val="62983CC8"/>
    <w:multiLevelType w:val="hybridMultilevel"/>
    <w:tmpl w:val="F9860BF6"/>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5">
    <w:nsid w:val="660F08DF"/>
    <w:multiLevelType w:val="hybridMultilevel"/>
    <w:tmpl w:val="E874676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6">
    <w:nsid w:val="663544E7"/>
    <w:multiLevelType w:val="hybridMultilevel"/>
    <w:tmpl w:val="347A903C"/>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7">
    <w:nsid w:val="6B6A00B0"/>
    <w:multiLevelType w:val="hybridMultilevel"/>
    <w:tmpl w:val="2B38645C"/>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8">
    <w:nsid w:val="6C2E73A9"/>
    <w:multiLevelType w:val="hybridMultilevel"/>
    <w:tmpl w:val="D1E84B52"/>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9">
    <w:nsid w:val="6CA420A2"/>
    <w:multiLevelType w:val="hybridMultilevel"/>
    <w:tmpl w:val="37D43412"/>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40">
    <w:nsid w:val="6D4D72F0"/>
    <w:multiLevelType w:val="multilevel"/>
    <w:tmpl w:val="762CD872"/>
    <w:lvl w:ilvl="0">
      <w:numFmt w:val="bullet"/>
      <w:lvlText w:val="·"/>
      <w:lvlJc w:val="left"/>
      <w:pPr>
        <w:ind w:left="0" w:firstLine="0"/>
      </w:pPr>
      <w:rPr>
        <w:rFonts w:ascii="Symbol" w:hAnsi="Symbol"/>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41">
    <w:nsid w:val="78AB0B37"/>
    <w:multiLevelType w:val="hybridMultilevel"/>
    <w:tmpl w:val="D0668E34"/>
    <w:lvl w:ilvl="0" w:tplc="04050001">
      <w:start w:val="1"/>
      <w:numFmt w:val="bullet"/>
      <w:lvlText w:val=""/>
      <w:lvlJc w:val="left"/>
      <w:pPr>
        <w:ind w:left="1854" w:hanging="360"/>
      </w:pPr>
      <w:rPr>
        <w:rFonts w:ascii="Symbol" w:hAnsi="Symbol" w:hint="default"/>
      </w:rPr>
    </w:lvl>
    <w:lvl w:ilvl="1" w:tplc="04050003">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42">
    <w:nsid w:val="7F0C3A75"/>
    <w:multiLevelType w:val="hybridMultilevel"/>
    <w:tmpl w:val="C3C4E910"/>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num w:numId="1">
    <w:abstractNumId w:val="11"/>
  </w:num>
  <w:num w:numId="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26"/>
  </w:num>
  <w:num w:numId="5">
    <w:abstractNumId w:val="3"/>
  </w:num>
  <w:num w:numId="6">
    <w:abstractNumId w:val="19"/>
  </w:num>
  <w:num w:numId="7">
    <w:abstractNumId w:val="20"/>
  </w:num>
  <w:num w:numId="8">
    <w:abstractNumId w:val="18"/>
  </w:num>
  <w:num w:numId="9">
    <w:abstractNumId w:val="33"/>
  </w:num>
  <w:num w:numId="10">
    <w:abstractNumId w:val="24"/>
  </w:num>
  <w:num w:numId="11">
    <w:abstractNumId w:val="15"/>
  </w:num>
  <w:num w:numId="12">
    <w:abstractNumId w:val="4"/>
  </w:num>
  <w:num w:numId="13">
    <w:abstractNumId w:val="21"/>
  </w:num>
  <w:num w:numId="14">
    <w:abstractNumId w:val="29"/>
  </w:num>
  <w:num w:numId="15">
    <w:abstractNumId w:val="32"/>
  </w:num>
  <w:num w:numId="16">
    <w:abstractNumId w:val="30"/>
  </w:num>
  <w:num w:numId="17">
    <w:abstractNumId w:val="25"/>
  </w:num>
  <w:num w:numId="18">
    <w:abstractNumId w:val="23"/>
  </w:num>
  <w:num w:numId="19">
    <w:abstractNumId w:val="35"/>
  </w:num>
  <w:num w:numId="20">
    <w:abstractNumId w:val="8"/>
  </w:num>
  <w:num w:numId="21">
    <w:abstractNumId w:val="39"/>
  </w:num>
  <w:num w:numId="22">
    <w:abstractNumId w:val="12"/>
  </w:num>
  <w:num w:numId="23">
    <w:abstractNumId w:val="7"/>
  </w:num>
  <w:num w:numId="24">
    <w:abstractNumId w:val="2"/>
  </w:num>
  <w:num w:numId="25">
    <w:abstractNumId w:val="14"/>
  </w:num>
  <w:num w:numId="26">
    <w:abstractNumId w:val="13"/>
  </w:num>
  <w:num w:numId="27">
    <w:abstractNumId w:val="16"/>
  </w:num>
  <w:num w:numId="28">
    <w:abstractNumId w:val="10"/>
  </w:num>
  <w:num w:numId="29">
    <w:abstractNumId w:val="34"/>
  </w:num>
  <w:num w:numId="30">
    <w:abstractNumId w:val="31"/>
  </w:num>
  <w:num w:numId="31">
    <w:abstractNumId w:val="36"/>
  </w:num>
  <w:num w:numId="32">
    <w:abstractNumId w:val="27"/>
  </w:num>
  <w:num w:numId="33">
    <w:abstractNumId w:val="22"/>
  </w:num>
  <w:num w:numId="34">
    <w:abstractNumId w:val="42"/>
  </w:num>
  <w:num w:numId="35">
    <w:abstractNumId w:val="1"/>
  </w:num>
  <w:num w:numId="36">
    <w:abstractNumId w:val="5"/>
  </w:num>
  <w:num w:numId="37">
    <w:abstractNumId w:val="6"/>
  </w:num>
  <w:num w:numId="38">
    <w:abstractNumId w:val="41"/>
  </w:num>
  <w:num w:numId="39">
    <w:abstractNumId w:val="0"/>
  </w:num>
  <w:num w:numId="40">
    <w:abstractNumId w:val="38"/>
  </w:num>
  <w:num w:numId="41">
    <w:abstractNumId w:val="37"/>
  </w:num>
  <w:num w:numId="42">
    <w:abstractNumId w:val="28"/>
  </w:num>
  <w:num w:numId="43">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F4C24"/>
    <w:rsid w:val="000138D0"/>
    <w:rsid w:val="00017484"/>
    <w:rsid w:val="0006195D"/>
    <w:rsid w:val="00081AB8"/>
    <w:rsid w:val="0009002E"/>
    <w:rsid w:val="000A323E"/>
    <w:rsid w:val="000A3FAD"/>
    <w:rsid w:val="000D2CA2"/>
    <w:rsid w:val="000F15D8"/>
    <w:rsid w:val="000F2855"/>
    <w:rsid w:val="0011449F"/>
    <w:rsid w:val="00126809"/>
    <w:rsid w:val="00130D19"/>
    <w:rsid w:val="00135396"/>
    <w:rsid w:val="00140842"/>
    <w:rsid w:val="00152634"/>
    <w:rsid w:val="001543B5"/>
    <w:rsid w:val="00164018"/>
    <w:rsid w:val="00164278"/>
    <w:rsid w:val="001679C6"/>
    <w:rsid w:val="00170178"/>
    <w:rsid w:val="0017503C"/>
    <w:rsid w:val="0018515C"/>
    <w:rsid w:val="00192B01"/>
    <w:rsid w:val="001A6555"/>
    <w:rsid w:val="001B4F39"/>
    <w:rsid w:val="001B50CA"/>
    <w:rsid w:val="001C2634"/>
    <w:rsid w:val="001E041B"/>
    <w:rsid w:val="001E18EB"/>
    <w:rsid w:val="001F1C03"/>
    <w:rsid w:val="002765D9"/>
    <w:rsid w:val="00277D8B"/>
    <w:rsid w:val="002859E3"/>
    <w:rsid w:val="002B0E8E"/>
    <w:rsid w:val="002C4A23"/>
    <w:rsid w:val="002C7442"/>
    <w:rsid w:val="002D3BA6"/>
    <w:rsid w:val="002F0056"/>
    <w:rsid w:val="003271C7"/>
    <w:rsid w:val="003412A1"/>
    <w:rsid w:val="00381B68"/>
    <w:rsid w:val="003C4447"/>
    <w:rsid w:val="003E30F2"/>
    <w:rsid w:val="004056FA"/>
    <w:rsid w:val="00435871"/>
    <w:rsid w:val="0044289B"/>
    <w:rsid w:val="00463F29"/>
    <w:rsid w:val="00467932"/>
    <w:rsid w:val="00482756"/>
    <w:rsid w:val="004837DF"/>
    <w:rsid w:val="00484ED3"/>
    <w:rsid w:val="004C0DC7"/>
    <w:rsid w:val="004C4EB8"/>
    <w:rsid w:val="004E2263"/>
    <w:rsid w:val="004F2661"/>
    <w:rsid w:val="004F67A9"/>
    <w:rsid w:val="00501092"/>
    <w:rsid w:val="00515183"/>
    <w:rsid w:val="005247DA"/>
    <w:rsid w:val="00536792"/>
    <w:rsid w:val="005619CB"/>
    <w:rsid w:val="00581F0E"/>
    <w:rsid w:val="00586A4E"/>
    <w:rsid w:val="005A6CFE"/>
    <w:rsid w:val="005B6C52"/>
    <w:rsid w:val="005B7F1D"/>
    <w:rsid w:val="005D1540"/>
    <w:rsid w:val="005E6E10"/>
    <w:rsid w:val="00630546"/>
    <w:rsid w:val="00631512"/>
    <w:rsid w:val="00653CD6"/>
    <w:rsid w:val="00654AB9"/>
    <w:rsid w:val="00655AD0"/>
    <w:rsid w:val="006604F4"/>
    <w:rsid w:val="006719C9"/>
    <w:rsid w:val="006843CE"/>
    <w:rsid w:val="00690986"/>
    <w:rsid w:val="00692FD9"/>
    <w:rsid w:val="006C3655"/>
    <w:rsid w:val="006D4359"/>
    <w:rsid w:val="0070500C"/>
    <w:rsid w:val="00720FB5"/>
    <w:rsid w:val="0072662F"/>
    <w:rsid w:val="00734574"/>
    <w:rsid w:val="00745FF0"/>
    <w:rsid w:val="00761FAE"/>
    <w:rsid w:val="007646AA"/>
    <w:rsid w:val="0076647A"/>
    <w:rsid w:val="00772DE5"/>
    <w:rsid w:val="00774A99"/>
    <w:rsid w:val="007870CE"/>
    <w:rsid w:val="007B7B7A"/>
    <w:rsid w:val="007C1944"/>
    <w:rsid w:val="007C3665"/>
    <w:rsid w:val="007E34F4"/>
    <w:rsid w:val="00802DE1"/>
    <w:rsid w:val="00822F95"/>
    <w:rsid w:val="00830024"/>
    <w:rsid w:val="008335E3"/>
    <w:rsid w:val="008412D8"/>
    <w:rsid w:val="008515A7"/>
    <w:rsid w:val="008922E0"/>
    <w:rsid w:val="008A6AE7"/>
    <w:rsid w:val="008C19DE"/>
    <w:rsid w:val="008F0ABD"/>
    <w:rsid w:val="008F4BE4"/>
    <w:rsid w:val="008F7FC8"/>
    <w:rsid w:val="0090773F"/>
    <w:rsid w:val="009251E3"/>
    <w:rsid w:val="00933AB9"/>
    <w:rsid w:val="009402D7"/>
    <w:rsid w:val="00944E93"/>
    <w:rsid w:val="00983AEB"/>
    <w:rsid w:val="00990108"/>
    <w:rsid w:val="009F4C24"/>
    <w:rsid w:val="00A0459D"/>
    <w:rsid w:val="00A23EA8"/>
    <w:rsid w:val="00A437FF"/>
    <w:rsid w:val="00A4412A"/>
    <w:rsid w:val="00A622D4"/>
    <w:rsid w:val="00A64873"/>
    <w:rsid w:val="00A87751"/>
    <w:rsid w:val="00A92D10"/>
    <w:rsid w:val="00A94572"/>
    <w:rsid w:val="00AB2E84"/>
    <w:rsid w:val="00AD048F"/>
    <w:rsid w:val="00AD558B"/>
    <w:rsid w:val="00B22B45"/>
    <w:rsid w:val="00B278EF"/>
    <w:rsid w:val="00B61F7B"/>
    <w:rsid w:val="00B746B0"/>
    <w:rsid w:val="00BA28B8"/>
    <w:rsid w:val="00BA609F"/>
    <w:rsid w:val="00BC6F94"/>
    <w:rsid w:val="00BD1F0D"/>
    <w:rsid w:val="00BE3343"/>
    <w:rsid w:val="00BF7411"/>
    <w:rsid w:val="00C070E6"/>
    <w:rsid w:val="00C152C5"/>
    <w:rsid w:val="00C15D6C"/>
    <w:rsid w:val="00C32369"/>
    <w:rsid w:val="00C32C8D"/>
    <w:rsid w:val="00C5344B"/>
    <w:rsid w:val="00C712E8"/>
    <w:rsid w:val="00C951ED"/>
    <w:rsid w:val="00CE3680"/>
    <w:rsid w:val="00CE39B5"/>
    <w:rsid w:val="00CF3265"/>
    <w:rsid w:val="00CF3C57"/>
    <w:rsid w:val="00D05021"/>
    <w:rsid w:val="00D06D4D"/>
    <w:rsid w:val="00D07D88"/>
    <w:rsid w:val="00D1422A"/>
    <w:rsid w:val="00D326E1"/>
    <w:rsid w:val="00D34D6D"/>
    <w:rsid w:val="00D73365"/>
    <w:rsid w:val="00D75354"/>
    <w:rsid w:val="00D764F1"/>
    <w:rsid w:val="00D82D35"/>
    <w:rsid w:val="00D8568E"/>
    <w:rsid w:val="00DB7DAF"/>
    <w:rsid w:val="00DC1206"/>
    <w:rsid w:val="00DE37CD"/>
    <w:rsid w:val="00DE6F6D"/>
    <w:rsid w:val="00DF45B0"/>
    <w:rsid w:val="00E23988"/>
    <w:rsid w:val="00E34120"/>
    <w:rsid w:val="00E35A5E"/>
    <w:rsid w:val="00E74C35"/>
    <w:rsid w:val="00ED7FEC"/>
    <w:rsid w:val="00EE624B"/>
    <w:rsid w:val="00EF0881"/>
    <w:rsid w:val="00F061BE"/>
    <w:rsid w:val="00F1428B"/>
    <w:rsid w:val="00F42434"/>
    <w:rsid w:val="00F94C27"/>
    <w:rsid w:val="00FA3F51"/>
    <w:rsid w:val="00FB51FE"/>
    <w:rsid w:val="00FC3EAA"/>
    <w:rsid w:val="00FC5E23"/>
    <w:rsid w:val="00FE6BA5"/>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2662F"/>
    <w:pPr>
      <w:widowControl w:val="0"/>
      <w:suppressAutoHyphens/>
      <w:autoSpaceDN w:val="0"/>
      <w:spacing w:after="120" w:line="360" w:lineRule="auto"/>
      <w:ind w:left="1134" w:firstLine="282"/>
      <w:jc w:val="both"/>
    </w:pPr>
    <w:rPr>
      <w:rFonts w:ascii="Times New Roman" w:eastAsia="Arial Unicode MS" w:hAnsi="Times New Roman" w:cs="Tahoma"/>
      <w:color w:val="000000"/>
      <w:kern w:val="3"/>
      <w:sz w:val="24"/>
      <w:szCs w:val="24"/>
      <w:lang w:bidi="en-US"/>
    </w:rPr>
  </w:style>
  <w:style w:type="paragraph" w:styleId="Nadpis1">
    <w:name w:val="heading 1"/>
    <w:basedOn w:val="Normln"/>
    <w:next w:val="Normln"/>
    <w:link w:val="Nadpis1Char"/>
    <w:qFormat/>
    <w:rsid w:val="002765D9"/>
    <w:pPr>
      <w:keepNext/>
      <w:keepLines/>
      <w:spacing w:before="480"/>
      <w:outlineLvl w:val="0"/>
    </w:pPr>
    <w:rPr>
      <w:rFonts w:ascii="Verdana" w:eastAsiaTheme="majorEastAsia" w:hAnsi="Verdana" w:cstheme="majorBidi"/>
      <w:b/>
      <w:bCs/>
      <w:color w:val="17365D" w:themeColor="text2" w:themeShade="BF"/>
      <w:sz w:val="36"/>
      <w:szCs w:val="36"/>
    </w:rPr>
  </w:style>
  <w:style w:type="paragraph" w:styleId="Nadpis2">
    <w:name w:val="heading 2"/>
    <w:basedOn w:val="Normln"/>
    <w:next w:val="Normln"/>
    <w:link w:val="Nadpis2Char"/>
    <w:unhideWhenUsed/>
    <w:qFormat/>
    <w:rsid w:val="002F0056"/>
    <w:pPr>
      <w:keepNext/>
      <w:keepLines/>
      <w:pageBreakBefore/>
      <w:spacing w:before="200"/>
      <w:ind w:left="1120"/>
      <w:outlineLvl w:val="1"/>
    </w:pPr>
    <w:rPr>
      <w:rFonts w:cs="Times New Roman"/>
      <w:b/>
      <w:bCs/>
      <w:color w:val="auto"/>
      <w:sz w:val="28"/>
      <w:szCs w:val="28"/>
    </w:rPr>
  </w:style>
  <w:style w:type="paragraph" w:styleId="Nadpis3">
    <w:name w:val="heading 3"/>
    <w:basedOn w:val="Normln"/>
    <w:next w:val="Normln"/>
    <w:link w:val="Nadpis3Char"/>
    <w:unhideWhenUsed/>
    <w:qFormat/>
    <w:rsid w:val="002F0056"/>
    <w:pPr>
      <w:keepNext/>
      <w:keepLines/>
      <w:spacing w:before="200" w:after="240"/>
      <w:ind w:left="1418" w:hanging="284"/>
      <w:outlineLvl w:val="2"/>
    </w:pPr>
    <w:rPr>
      <w:rFonts w:cs="Times New Roman"/>
      <w:b/>
      <w:bCs/>
      <w:color w:val="auto"/>
      <w:sz w:val="26"/>
      <w:szCs w:val="26"/>
    </w:rPr>
  </w:style>
  <w:style w:type="paragraph" w:styleId="Nadpis4">
    <w:name w:val="heading 4"/>
    <w:basedOn w:val="Normln"/>
    <w:next w:val="Normln"/>
    <w:link w:val="Nadpis4Char"/>
    <w:unhideWhenUsed/>
    <w:qFormat/>
    <w:rsid w:val="002F0056"/>
    <w:pPr>
      <w:keepNext/>
      <w:keepLines/>
      <w:spacing w:before="200"/>
      <w:outlineLvl w:val="3"/>
    </w:pPr>
    <w:rPr>
      <w:rFonts w:cs="Times New Roman"/>
      <w:b/>
      <w:bCs/>
      <w:iCs/>
      <w:color w:val="auto"/>
    </w:rPr>
  </w:style>
  <w:style w:type="paragraph" w:styleId="Nadpis5">
    <w:name w:val="heading 5"/>
    <w:basedOn w:val="Normln"/>
    <w:next w:val="Normln"/>
    <w:link w:val="Nadpis5Char"/>
    <w:unhideWhenUsed/>
    <w:qFormat/>
    <w:rsid w:val="002C4A23"/>
    <w:pPr>
      <w:keepNext/>
      <w:keepLines/>
      <w:spacing w:before="200"/>
      <w:ind w:left="1130"/>
      <w:outlineLvl w:val="4"/>
    </w:pPr>
    <w:rPr>
      <w:rFonts w:cs="Times New Roman"/>
      <w:b/>
      <w:color w:val="auto"/>
    </w:rPr>
  </w:style>
  <w:style w:type="paragraph" w:styleId="Nadpis6">
    <w:name w:val="heading 6"/>
    <w:basedOn w:val="Heading"/>
    <w:next w:val="Textbody"/>
    <w:link w:val="Nadpis6Char"/>
    <w:semiHidden/>
    <w:unhideWhenUsed/>
    <w:qFormat/>
    <w:rsid w:val="009F4C24"/>
    <w:pPr>
      <w:outlineLvl w:val="5"/>
    </w:pPr>
    <w:rPr>
      <w:rFonts w:eastAsia="Times New Roman"/>
      <w:b/>
      <w:bCs/>
      <w:sz w:val="24"/>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2765D9"/>
    <w:rPr>
      <w:rFonts w:ascii="Verdana" w:eastAsiaTheme="majorEastAsia" w:hAnsi="Verdana" w:cstheme="majorBidi"/>
      <w:b/>
      <w:bCs/>
      <w:color w:val="17365D" w:themeColor="text2" w:themeShade="BF"/>
      <w:sz w:val="36"/>
      <w:szCs w:val="36"/>
    </w:rPr>
  </w:style>
  <w:style w:type="character" w:customStyle="1" w:styleId="Nadpis2Char">
    <w:name w:val="Nadpis 2 Char"/>
    <w:basedOn w:val="Standardnpsmoodstavce"/>
    <w:link w:val="Nadpis2"/>
    <w:rsid w:val="002F0056"/>
    <w:rPr>
      <w:rFonts w:ascii="Times New Roman" w:eastAsia="Arial Unicode MS" w:hAnsi="Times New Roman" w:cs="Times New Roman"/>
      <w:b/>
      <w:bCs/>
      <w:kern w:val="3"/>
      <w:sz w:val="28"/>
      <w:szCs w:val="28"/>
      <w:lang w:bidi="en-US"/>
    </w:rPr>
  </w:style>
  <w:style w:type="character" w:customStyle="1" w:styleId="Nadpis3Char">
    <w:name w:val="Nadpis 3 Char"/>
    <w:basedOn w:val="Standardnpsmoodstavce"/>
    <w:link w:val="Nadpis3"/>
    <w:rsid w:val="002F0056"/>
    <w:rPr>
      <w:rFonts w:ascii="Times New Roman" w:eastAsia="Arial Unicode MS" w:hAnsi="Times New Roman" w:cs="Times New Roman"/>
      <w:b/>
      <w:bCs/>
      <w:kern w:val="3"/>
      <w:sz w:val="26"/>
      <w:szCs w:val="26"/>
      <w:lang w:bidi="en-US"/>
    </w:rPr>
  </w:style>
  <w:style w:type="character" w:customStyle="1" w:styleId="Nadpis4Char">
    <w:name w:val="Nadpis 4 Char"/>
    <w:basedOn w:val="Standardnpsmoodstavce"/>
    <w:link w:val="Nadpis4"/>
    <w:rsid w:val="002F0056"/>
    <w:rPr>
      <w:rFonts w:ascii="Times New Roman" w:eastAsia="Arial Unicode MS" w:hAnsi="Times New Roman" w:cs="Times New Roman"/>
      <w:b/>
      <w:bCs/>
      <w:iCs/>
      <w:kern w:val="3"/>
      <w:sz w:val="24"/>
      <w:szCs w:val="24"/>
      <w:lang w:bidi="en-US"/>
    </w:rPr>
  </w:style>
  <w:style w:type="character" w:customStyle="1" w:styleId="Nadpis5Char">
    <w:name w:val="Nadpis 5 Char"/>
    <w:basedOn w:val="Standardnpsmoodstavce"/>
    <w:link w:val="Nadpis5"/>
    <w:rsid w:val="002C4A23"/>
    <w:rPr>
      <w:rFonts w:ascii="Times New Roman" w:eastAsia="Arial Unicode MS" w:hAnsi="Times New Roman" w:cs="Times New Roman"/>
      <w:b/>
      <w:kern w:val="3"/>
      <w:sz w:val="24"/>
      <w:szCs w:val="24"/>
      <w:lang w:bidi="en-US"/>
    </w:rPr>
  </w:style>
  <w:style w:type="paragraph" w:customStyle="1" w:styleId="Heading">
    <w:name w:val="Heading"/>
    <w:basedOn w:val="Standard"/>
    <w:next w:val="Textbody"/>
    <w:rsid w:val="009F4C24"/>
    <w:pPr>
      <w:keepNext/>
      <w:spacing w:before="240" w:after="120"/>
    </w:pPr>
    <w:rPr>
      <w:rFonts w:ascii="Arial" w:hAnsi="Arial"/>
      <w:sz w:val="28"/>
    </w:rPr>
  </w:style>
  <w:style w:type="paragraph" w:customStyle="1" w:styleId="Standard">
    <w:name w:val="Standard"/>
    <w:rsid w:val="009F4C24"/>
    <w:pPr>
      <w:widowControl w:val="0"/>
      <w:suppressAutoHyphens/>
      <w:autoSpaceDN w:val="0"/>
      <w:spacing w:after="0" w:line="240" w:lineRule="auto"/>
    </w:pPr>
    <w:rPr>
      <w:rFonts w:ascii="Times New Roman" w:eastAsia="Arial Unicode MS" w:hAnsi="Times New Roman" w:cs="Tahoma"/>
      <w:color w:val="000000"/>
      <w:kern w:val="3"/>
      <w:sz w:val="24"/>
      <w:szCs w:val="24"/>
      <w:lang w:val="en-US" w:bidi="en-US"/>
    </w:rPr>
  </w:style>
  <w:style w:type="paragraph" w:customStyle="1" w:styleId="Textbody">
    <w:name w:val="Text body"/>
    <w:basedOn w:val="Standard"/>
    <w:rsid w:val="009F4C24"/>
    <w:pPr>
      <w:spacing w:after="120"/>
    </w:pPr>
  </w:style>
  <w:style w:type="character" w:customStyle="1" w:styleId="Nadpis6Char">
    <w:name w:val="Nadpis 6 Char"/>
    <w:basedOn w:val="Standardnpsmoodstavce"/>
    <w:link w:val="Nadpis6"/>
    <w:semiHidden/>
    <w:rsid w:val="009F4C24"/>
    <w:rPr>
      <w:rFonts w:ascii="Arial" w:eastAsia="Times New Roman" w:hAnsi="Arial" w:cs="Tahoma"/>
      <w:b/>
      <w:bCs/>
      <w:color w:val="000000"/>
      <w:kern w:val="3"/>
      <w:sz w:val="24"/>
      <w:szCs w:val="24"/>
      <w:lang w:bidi="en-US"/>
    </w:rPr>
  </w:style>
  <w:style w:type="paragraph" w:styleId="Titulek">
    <w:name w:val="caption"/>
    <w:basedOn w:val="Normln"/>
    <w:next w:val="Normln"/>
    <w:unhideWhenUsed/>
    <w:qFormat/>
    <w:rsid w:val="002765D9"/>
    <w:pPr>
      <w:jc w:val="center"/>
    </w:pPr>
    <w:rPr>
      <w:b/>
      <w:bCs/>
      <w:sz w:val="18"/>
      <w:szCs w:val="18"/>
    </w:rPr>
  </w:style>
  <w:style w:type="paragraph" w:styleId="Bezmezer">
    <w:name w:val="No Spacing"/>
    <w:uiPriority w:val="1"/>
    <w:qFormat/>
    <w:rsid w:val="002765D9"/>
    <w:pPr>
      <w:spacing w:after="0" w:line="240" w:lineRule="auto"/>
      <w:jc w:val="both"/>
    </w:pPr>
    <w:rPr>
      <w:rFonts w:eastAsia="Times New Roman"/>
      <w:lang w:eastAsia="cs-CZ"/>
    </w:rPr>
  </w:style>
  <w:style w:type="paragraph" w:styleId="Odstavecseseznamem">
    <w:name w:val="List Paragraph"/>
    <w:basedOn w:val="Normln"/>
    <w:uiPriority w:val="34"/>
    <w:qFormat/>
    <w:rsid w:val="002765D9"/>
    <w:pPr>
      <w:ind w:left="720"/>
      <w:contextualSpacing/>
    </w:pPr>
  </w:style>
  <w:style w:type="character" w:styleId="Zdraznnintenzivn">
    <w:name w:val="Intense Emphasis"/>
    <w:basedOn w:val="Standardnpsmoodstavce"/>
    <w:uiPriority w:val="21"/>
    <w:qFormat/>
    <w:rsid w:val="002765D9"/>
    <w:rPr>
      <w:b/>
      <w:bCs/>
      <w:i/>
      <w:iCs/>
      <w:color w:val="17365D" w:themeColor="text2" w:themeShade="BF"/>
      <w:sz w:val="24"/>
      <w:szCs w:val="24"/>
    </w:rPr>
  </w:style>
  <w:style w:type="paragraph" w:styleId="Nadpisobsahu">
    <w:name w:val="TOC Heading"/>
    <w:basedOn w:val="Nadpis1"/>
    <w:next w:val="Normln"/>
    <w:uiPriority w:val="39"/>
    <w:unhideWhenUsed/>
    <w:qFormat/>
    <w:rsid w:val="002765D9"/>
    <w:pPr>
      <w:outlineLvl w:val="9"/>
    </w:pPr>
    <w:rPr>
      <w:rFonts w:asciiTheme="majorHAnsi" w:hAnsiTheme="majorHAnsi"/>
      <w:color w:val="365F91" w:themeColor="accent1" w:themeShade="BF"/>
      <w:sz w:val="28"/>
      <w:szCs w:val="28"/>
    </w:rPr>
  </w:style>
  <w:style w:type="paragraph" w:customStyle="1" w:styleId="Funknklvesy">
    <w:name w:val="Funkční klávesy"/>
    <w:basedOn w:val="Odstavecseseznamem"/>
    <w:next w:val="Normln"/>
    <w:link w:val="FunknklvesyChar"/>
    <w:qFormat/>
    <w:rsid w:val="005E6E10"/>
    <w:pPr>
      <w:numPr>
        <w:numId w:val="1"/>
      </w:numPr>
    </w:pPr>
    <w:rPr>
      <w:b/>
      <w:i/>
    </w:rPr>
  </w:style>
  <w:style w:type="character" w:customStyle="1" w:styleId="FunknklvesyChar">
    <w:name w:val="Funkční klávesy Char"/>
    <w:basedOn w:val="Standardnpsmoodstavce"/>
    <w:link w:val="Funknklvesy"/>
    <w:rsid w:val="005E6E10"/>
    <w:rPr>
      <w:rFonts w:ascii="Times New Roman" w:eastAsia="Arial Unicode MS" w:hAnsi="Times New Roman" w:cs="Tahoma"/>
      <w:b/>
      <w:i/>
      <w:color w:val="000000"/>
      <w:kern w:val="3"/>
      <w:sz w:val="24"/>
      <w:szCs w:val="24"/>
      <w:lang w:bidi="en-US"/>
    </w:rPr>
  </w:style>
  <w:style w:type="character" w:customStyle="1" w:styleId="TextbublinyChar">
    <w:name w:val="Text bubliny Char"/>
    <w:basedOn w:val="Standardnpsmoodstavce"/>
    <w:link w:val="Textbubliny"/>
    <w:uiPriority w:val="99"/>
    <w:semiHidden/>
    <w:rsid w:val="009F4C24"/>
    <w:rPr>
      <w:rFonts w:ascii="Tahoma" w:eastAsia="Arial Unicode MS" w:hAnsi="Tahoma" w:cs="Tahoma"/>
      <w:color w:val="000000"/>
      <w:kern w:val="3"/>
      <w:sz w:val="16"/>
      <w:szCs w:val="16"/>
      <w:lang w:val="en-US" w:bidi="en-US"/>
    </w:rPr>
  </w:style>
  <w:style w:type="paragraph" w:styleId="Textbubliny">
    <w:name w:val="Balloon Text"/>
    <w:basedOn w:val="Normln"/>
    <w:link w:val="TextbublinyChar"/>
    <w:uiPriority w:val="99"/>
    <w:semiHidden/>
    <w:unhideWhenUsed/>
    <w:rsid w:val="009F4C24"/>
    <w:rPr>
      <w:rFonts w:ascii="Tahoma" w:hAnsi="Tahoma"/>
      <w:sz w:val="16"/>
      <w:szCs w:val="16"/>
    </w:rPr>
  </w:style>
  <w:style w:type="paragraph" w:customStyle="1" w:styleId="Footnote">
    <w:name w:val="Footnote"/>
    <w:basedOn w:val="Standard"/>
    <w:rsid w:val="009F4C24"/>
    <w:pPr>
      <w:suppressLineNumbers/>
      <w:ind w:left="283" w:hanging="283"/>
    </w:pPr>
    <w:rPr>
      <w:sz w:val="20"/>
      <w:szCs w:val="20"/>
    </w:rPr>
  </w:style>
  <w:style w:type="paragraph" w:customStyle="1" w:styleId="Illustration">
    <w:name w:val="Illustration"/>
    <w:basedOn w:val="Titulek"/>
    <w:rsid w:val="009F4C24"/>
    <w:pPr>
      <w:suppressLineNumbers/>
      <w:spacing w:before="120"/>
      <w:jc w:val="left"/>
    </w:pPr>
    <w:rPr>
      <w:b w:val="0"/>
      <w:bCs w:val="0"/>
      <w:i/>
      <w:iCs/>
      <w:sz w:val="20"/>
      <w:szCs w:val="20"/>
    </w:rPr>
  </w:style>
  <w:style w:type="paragraph" w:customStyle="1" w:styleId="Framecontents">
    <w:name w:val="Frame contents"/>
    <w:basedOn w:val="Textbody"/>
    <w:rsid w:val="009F4C24"/>
  </w:style>
  <w:style w:type="paragraph" w:customStyle="1" w:styleId="WW-Rejstk1">
    <w:name w:val="WW-Rejst?ík1"/>
    <w:basedOn w:val="Standard"/>
    <w:rsid w:val="009F4C24"/>
    <w:pPr>
      <w:suppressLineNumbers/>
    </w:pPr>
  </w:style>
  <w:style w:type="paragraph" w:customStyle="1" w:styleId="Index">
    <w:name w:val="Index"/>
    <w:basedOn w:val="Standard"/>
    <w:rsid w:val="009F4C24"/>
    <w:pPr>
      <w:suppressLineNumbers/>
    </w:pPr>
  </w:style>
  <w:style w:type="paragraph" w:customStyle="1" w:styleId="Contents5">
    <w:name w:val="Contents 5"/>
    <w:basedOn w:val="WW-Rejstk1"/>
    <w:rsid w:val="009F4C24"/>
    <w:pPr>
      <w:tabs>
        <w:tab w:val="right" w:leader="dot" w:pos="13033"/>
      </w:tabs>
      <w:ind w:left="1132"/>
    </w:pPr>
  </w:style>
  <w:style w:type="paragraph" w:customStyle="1" w:styleId="TableContents">
    <w:name w:val="Table Contents"/>
    <w:basedOn w:val="Standard"/>
    <w:rsid w:val="009F4C24"/>
    <w:pPr>
      <w:suppressLineNumbers/>
    </w:pPr>
  </w:style>
  <w:style w:type="paragraph" w:customStyle="1" w:styleId="Beznzvu1">
    <w:name w:val="Bez názvu1"/>
    <w:basedOn w:val="Nadpis2"/>
    <w:rsid w:val="009F4C24"/>
    <w:pPr>
      <w:keepLines w:val="0"/>
      <w:spacing w:before="240"/>
    </w:pPr>
    <w:rPr>
      <w:rFonts w:ascii="Arial Black" w:hAnsi="Arial Black"/>
      <w:bCs w:val="0"/>
      <w:color w:val="000000"/>
      <w:sz w:val="36"/>
      <w:szCs w:val="24"/>
    </w:rPr>
  </w:style>
  <w:style w:type="character" w:styleId="Znakapoznpodarou">
    <w:name w:val="footnote reference"/>
    <w:basedOn w:val="Standardnpsmoodstavce"/>
    <w:uiPriority w:val="99"/>
    <w:semiHidden/>
    <w:unhideWhenUsed/>
    <w:rsid w:val="009F4C24"/>
    <w:rPr>
      <w:vertAlign w:val="superscript"/>
    </w:rPr>
  </w:style>
  <w:style w:type="character" w:customStyle="1" w:styleId="ZpatChar">
    <w:name w:val="Zápatí Char"/>
    <w:basedOn w:val="Standardnpsmoodstavce"/>
    <w:link w:val="Zpat"/>
    <w:uiPriority w:val="99"/>
    <w:rsid w:val="009F4C24"/>
    <w:rPr>
      <w:rFonts w:ascii="Times New Roman" w:eastAsia="Arial Unicode MS" w:hAnsi="Times New Roman" w:cs="Tahoma"/>
      <w:color w:val="000000"/>
      <w:kern w:val="3"/>
      <w:sz w:val="24"/>
      <w:szCs w:val="24"/>
      <w:lang w:val="en-US" w:bidi="en-US"/>
    </w:rPr>
  </w:style>
  <w:style w:type="paragraph" w:styleId="Zpat">
    <w:name w:val="footer"/>
    <w:basedOn w:val="Normln"/>
    <w:link w:val="ZpatChar"/>
    <w:uiPriority w:val="99"/>
    <w:unhideWhenUsed/>
    <w:rsid w:val="009F4C24"/>
    <w:pPr>
      <w:tabs>
        <w:tab w:val="center" w:pos="4536"/>
        <w:tab w:val="right" w:pos="9072"/>
      </w:tabs>
    </w:pPr>
  </w:style>
  <w:style w:type="character" w:customStyle="1" w:styleId="FootnoteSymbol">
    <w:name w:val="Footnote Symbol"/>
    <w:rsid w:val="009F4C24"/>
  </w:style>
  <w:style w:type="character" w:customStyle="1" w:styleId="Footnoteanchor">
    <w:name w:val="Footnote anchor"/>
    <w:rsid w:val="009F4C24"/>
    <w:rPr>
      <w:position w:val="0"/>
      <w:vertAlign w:val="superscript"/>
    </w:rPr>
  </w:style>
  <w:style w:type="character" w:customStyle="1" w:styleId="WW-Znakypropoznmkupodarou">
    <w:name w:val="WW-Znaky pro poznámku pod ?arou"/>
    <w:rsid w:val="009F4C24"/>
    <w:rPr>
      <w:position w:val="0"/>
      <w:vertAlign w:val="superscript"/>
    </w:rPr>
  </w:style>
  <w:style w:type="character" w:customStyle="1" w:styleId="BulletSymbols">
    <w:name w:val="Bullet Symbols"/>
    <w:rsid w:val="009F4C24"/>
    <w:rPr>
      <w:rFonts w:ascii="OpenSymbol, 'Arial Unicode MS'" w:hAnsi="OpenSymbol, 'Arial Unicode MS'" w:hint="default"/>
    </w:rPr>
  </w:style>
  <w:style w:type="character" w:customStyle="1" w:styleId="NumberingSymbols">
    <w:name w:val="Numbering Symbols"/>
    <w:rsid w:val="009F4C24"/>
  </w:style>
  <w:style w:type="character" w:customStyle="1" w:styleId="Internetlink">
    <w:name w:val="Internet link"/>
    <w:rsid w:val="009F4C24"/>
    <w:rPr>
      <w:color w:val="000080"/>
      <w:u w:val="single" w:color="000000"/>
    </w:rPr>
  </w:style>
  <w:style w:type="character" w:styleId="Hypertextovodkaz">
    <w:name w:val="Hyperlink"/>
    <w:basedOn w:val="Standardnpsmoodstavce"/>
    <w:uiPriority w:val="99"/>
    <w:unhideWhenUsed/>
    <w:rsid w:val="009F4C24"/>
    <w:rPr>
      <w:color w:val="0000FF"/>
      <w:u w:val="single"/>
    </w:rPr>
  </w:style>
  <w:style w:type="paragraph" w:styleId="Zhlav">
    <w:name w:val="header"/>
    <w:basedOn w:val="Normln"/>
    <w:link w:val="ZhlavChar"/>
    <w:uiPriority w:val="99"/>
    <w:unhideWhenUsed/>
    <w:rsid w:val="00720FB5"/>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20FB5"/>
    <w:rPr>
      <w:rFonts w:ascii="Times New Roman" w:eastAsia="Arial Unicode MS" w:hAnsi="Times New Roman" w:cs="Tahoma"/>
      <w:color w:val="000000"/>
      <w:kern w:val="3"/>
      <w:sz w:val="24"/>
      <w:szCs w:val="24"/>
      <w:lang w:bidi="en-US"/>
    </w:rPr>
  </w:style>
  <w:style w:type="paragraph" w:styleId="Obsah1">
    <w:name w:val="toc 1"/>
    <w:basedOn w:val="Normln"/>
    <w:next w:val="Normln"/>
    <w:autoRedefine/>
    <w:uiPriority w:val="39"/>
    <w:unhideWhenUsed/>
    <w:qFormat/>
    <w:rsid w:val="00E23988"/>
    <w:pPr>
      <w:spacing w:after="100"/>
      <w:ind w:left="0"/>
    </w:pPr>
  </w:style>
  <w:style w:type="paragraph" w:styleId="Obsah2">
    <w:name w:val="toc 2"/>
    <w:basedOn w:val="Normln"/>
    <w:next w:val="Normln"/>
    <w:autoRedefine/>
    <w:uiPriority w:val="39"/>
    <w:unhideWhenUsed/>
    <w:qFormat/>
    <w:rsid w:val="00E23988"/>
    <w:pPr>
      <w:spacing w:after="100"/>
      <w:ind w:left="240"/>
    </w:pPr>
  </w:style>
  <w:style w:type="paragraph" w:styleId="Obsah3">
    <w:name w:val="toc 3"/>
    <w:basedOn w:val="Normln"/>
    <w:next w:val="Normln"/>
    <w:autoRedefine/>
    <w:uiPriority w:val="39"/>
    <w:unhideWhenUsed/>
    <w:qFormat/>
    <w:rsid w:val="00E23988"/>
    <w:pPr>
      <w:spacing w:after="100"/>
      <w:ind w:left="480"/>
    </w:pPr>
  </w:style>
  <w:style w:type="paragraph" w:styleId="Obsah4">
    <w:name w:val="toc 4"/>
    <w:basedOn w:val="Normln"/>
    <w:next w:val="Normln"/>
    <w:autoRedefine/>
    <w:uiPriority w:val="39"/>
    <w:unhideWhenUsed/>
    <w:rsid w:val="00E23988"/>
    <w:pPr>
      <w:spacing w:after="100"/>
      <w:ind w:left="720"/>
    </w:pPr>
  </w:style>
  <w:style w:type="paragraph" w:styleId="Obsah5">
    <w:name w:val="toc 5"/>
    <w:basedOn w:val="Normln"/>
    <w:next w:val="Normln"/>
    <w:autoRedefine/>
    <w:uiPriority w:val="39"/>
    <w:unhideWhenUsed/>
    <w:rsid w:val="00E23988"/>
    <w:pPr>
      <w:spacing w:after="100"/>
      <w:ind w:left="9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12E8"/>
    <w:pPr>
      <w:widowControl w:val="0"/>
      <w:suppressAutoHyphens/>
      <w:autoSpaceDN w:val="0"/>
      <w:spacing w:after="120" w:line="360" w:lineRule="auto"/>
      <w:ind w:left="1134"/>
      <w:jc w:val="both"/>
    </w:pPr>
    <w:rPr>
      <w:rFonts w:ascii="Times New Roman" w:eastAsia="Arial Unicode MS" w:hAnsi="Times New Roman" w:cs="Tahoma"/>
      <w:color w:val="000000"/>
      <w:kern w:val="3"/>
      <w:sz w:val="24"/>
      <w:szCs w:val="24"/>
      <w:lang w:bidi="en-US"/>
    </w:rPr>
  </w:style>
  <w:style w:type="paragraph" w:styleId="Nadpis1">
    <w:name w:val="heading 1"/>
    <w:basedOn w:val="Normln"/>
    <w:next w:val="Normln"/>
    <w:link w:val="Nadpis1Char"/>
    <w:qFormat/>
    <w:rsid w:val="002765D9"/>
    <w:pPr>
      <w:keepNext/>
      <w:keepLines/>
      <w:spacing w:before="480"/>
      <w:outlineLvl w:val="0"/>
    </w:pPr>
    <w:rPr>
      <w:rFonts w:ascii="Verdana" w:eastAsiaTheme="majorEastAsia" w:hAnsi="Verdana" w:cstheme="majorBidi"/>
      <w:b/>
      <w:bCs/>
      <w:color w:val="17365D" w:themeColor="text2" w:themeShade="BF"/>
      <w:sz w:val="36"/>
      <w:szCs w:val="36"/>
    </w:rPr>
  </w:style>
  <w:style w:type="paragraph" w:styleId="Nadpis2">
    <w:name w:val="heading 2"/>
    <w:basedOn w:val="Normln"/>
    <w:next w:val="Normln"/>
    <w:link w:val="Nadpis2Char"/>
    <w:unhideWhenUsed/>
    <w:qFormat/>
    <w:rsid w:val="002F0056"/>
    <w:pPr>
      <w:keepNext/>
      <w:keepLines/>
      <w:pageBreakBefore/>
      <w:spacing w:before="200"/>
      <w:ind w:left="1120"/>
      <w:outlineLvl w:val="1"/>
    </w:pPr>
    <w:rPr>
      <w:rFonts w:cs="Times New Roman"/>
      <w:b/>
      <w:bCs/>
      <w:color w:val="auto"/>
      <w:sz w:val="28"/>
      <w:szCs w:val="28"/>
    </w:rPr>
  </w:style>
  <w:style w:type="paragraph" w:styleId="Nadpis3">
    <w:name w:val="heading 3"/>
    <w:basedOn w:val="Normln"/>
    <w:next w:val="Normln"/>
    <w:link w:val="Nadpis3Char"/>
    <w:unhideWhenUsed/>
    <w:qFormat/>
    <w:rsid w:val="002F0056"/>
    <w:pPr>
      <w:keepNext/>
      <w:keepLines/>
      <w:spacing w:before="200" w:after="240"/>
      <w:ind w:left="1418" w:hanging="284"/>
      <w:outlineLvl w:val="2"/>
    </w:pPr>
    <w:rPr>
      <w:rFonts w:cs="Times New Roman"/>
      <w:b/>
      <w:bCs/>
      <w:color w:val="auto"/>
      <w:sz w:val="26"/>
      <w:szCs w:val="26"/>
    </w:rPr>
  </w:style>
  <w:style w:type="paragraph" w:styleId="Nadpis4">
    <w:name w:val="heading 4"/>
    <w:basedOn w:val="Normln"/>
    <w:next w:val="Normln"/>
    <w:link w:val="Nadpis4Char"/>
    <w:unhideWhenUsed/>
    <w:qFormat/>
    <w:rsid w:val="002F0056"/>
    <w:pPr>
      <w:keepNext/>
      <w:keepLines/>
      <w:spacing w:before="200"/>
      <w:outlineLvl w:val="3"/>
    </w:pPr>
    <w:rPr>
      <w:rFonts w:cs="Times New Roman"/>
      <w:b/>
      <w:bCs/>
      <w:iCs/>
      <w:color w:val="auto"/>
    </w:rPr>
  </w:style>
  <w:style w:type="paragraph" w:styleId="Nadpis5">
    <w:name w:val="heading 5"/>
    <w:basedOn w:val="Normln"/>
    <w:next w:val="Normln"/>
    <w:link w:val="Nadpis5Char"/>
    <w:unhideWhenUsed/>
    <w:qFormat/>
    <w:rsid w:val="002C4A23"/>
    <w:pPr>
      <w:keepNext/>
      <w:keepLines/>
      <w:spacing w:before="200"/>
      <w:ind w:left="1130"/>
      <w:outlineLvl w:val="4"/>
    </w:pPr>
    <w:rPr>
      <w:rFonts w:cs="Times New Roman"/>
      <w:b/>
      <w:color w:val="auto"/>
    </w:rPr>
  </w:style>
  <w:style w:type="paragraph" w:styleId="Nadpis6">
    <w:name w:val="heading 6"/>
    <w:basedOn w:val="Heading"/>
    <w:next w:val="Textbody"/>
    <w:link w:val="Nadpis6Char"/>
    <w:semiHidden/>
    <w:unhideWhenUsed/>
    <w:qFormat/>
    <w:rsid w:val="009F4C24"/>
    <w:pPr>
      <w:outlineLvl w:val="5"/>
    </w:pPr>
    <w:rPr>
      <w:rFonts w:eastAsia="Times New Roman"/>
      <w:b/>
      <w:bCs/>
      <w:sz w:val="24"/>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2765D9"/>
    <w:rPr>
      <w:rFonts w:ascii="Verdana" w:eastAsiaTheme="majorEastAsia" w:hAnsi="Verdana" w:cstheme="majorBidi"/>
      <w:b/>
      <w:bCs/>
      <w:color w:val="17365D" w:themeColor="text2" w:themeShade="BF"/>
      <w:sz w:val="36"/>
      <w:szCs w:val="36"/>
    </w:rPr>
  </w:style>
  <w:style w:type="character" w:customStyle="1" w:styleId="Nadpis2Char">
    <w:name w:val="Nadpis 2 Char"/>
    <w:basedOn w:val="Standardnpsmoodstavce"/>
    <w:link w:val="Nadpis2"/>
    <w:rsid w:val="002F0056"/>
    <w:rPr>
      <w:rFonts w:ascii="Times New Roman" w:eastAsia="Arial Unicode MS" w:hAnsi="Times New Roman" w:cs="Times New Roman"/>
      <w:b/>
      <w:bCs/>
      <w:kern w:val="3"/>
      <w:sz w:val="28"/>
      <w:szCs w:val="28"/>
      <w:lang w:bidi="en-US"/>
    </w:rPr>
  </w:style>
  <w:style w:type="character" w:customStyle="1" w:styleId="Nadpis3Char">
    <w:name w:val="Nadpis 3 Char"/>
    <w:basedOn w:val="Standardnpsmoodstavce"/>
    <w:link w:val="Nadpis3"/>
    <w:rsid w:val="002F0056"/>
    <w:rPr>
      <w:rFonts w:ascii="Times New Roman" w:eastAsia="Arial Unicode MS" w:hAnsi="Times New Roman" w:cs="Times New Roman"/>
      <w:b/>
      <w:bCs/>
      <w:kern w:val="3"/>
      <w:sz w:val="26"/>
      <w:szCs w:val="26"/>
      <w:lang w:bidi="en-US"/>
    </w:rPr>
  </w:style>
  <w:style w:type="character" w:customStyle="1" w:styleId="Nadpis4Char">
    <w:name w:val="Nadpis 4 Char"/>
    <w:basedOn w:val="Standardnpsmoodstavce"/>
    <w:link w:val="Nadpis4"/>
    <w:rsid w:val="002F0056"/>
    <w:rPr>
      <w:rFonts w:ascii="Times New Roman" w:eastAsia="Arial Unicode MS" w:hAnsi="Times New Roman" w:cs="Times New Roman"/>
      <w:b/>
      <w:bCs/>
      <w:iCs/>
      <w:kern w:val="3"/>
      <w:sz w:val="24"/>
      <w:szCs w:val="24"/>
      <w:lang w:bidi="en-US"/>
    </w:rPr>
  </w:style>
  <w:style w:type="character" w:customStyle="1" w:styleId="Nadpis5Char">
    <w:name w:val="Nadpis 5 Char"/>
    <w:basedOn w:val="Standardnpsmoodstavce"/>
    <w:link w:val="Nadpis5"/>
    <w:rsid w:val="002C4A23"/>
    <w:rPr>
      <w:rFonts w:ascii="Times New Roman" w:eastAsia="Arial Unicode MS" w:hAnsi="Times New Roman" w:cs="Times New Roman"/>
      <w:b/>
      <w:kern w:val="3"/>
      <w:sz w:val="24"/>
      <w:szCs w:val="24"/>
      <w:lang w:bidi="en-US"/>
    </w:rPr>
  </w:style>
  <w:style w:type="paragraph" w:customStyle="1" w:styleId="Heading">
    <w:name w:val="Heading"/>
    <w:basedOn w:val="Standard"/>
    <w:next w:val="Textbody"/>
    <w:rsid w:val="009F4C24"/>
    <w:pPr>
      <w:keepNext/>
      <w:spacing w:before="240" w:after="120"/>
    </w:pPr>
    <w:rPr>
      <w:rFonts w:ascii="Arial" w:hAnsi="Arial"/>
      <w:sz w:val="28"/>
    </w:rPr>
  </w:style>
  <w:style w:type="paragraph" w:customStyle="1" w:styleId="Standard">
    <w:name w:val="Standard"/>
    <w:rsid w:val="009F4C24"/>
    <w:pPr>
      <w:widowControl w:val="0"/>
      <w:suppressAutoHyphens/>
      <w:autoSpaceDN w:val="0"/>
      <w:spacing w:after="0" w:line="240" w:lineRule="auto"/>
    </w:pPr>
    <w:rPr>
      <w:rFonts w:ascii="Times New Roman" w:eastAsia="Arial Unicode MS" w:hAnsi="Times New Roman" w:cs="Tahoma"/>
      <w:color w:val="000000"/>
      <w:kern w:val="3"/>
      <w:sz w:val="24"/>
      <w:szCs w:val="24"/>
      <w:lang w:val="en-US" w:bidi="en-US"/>
    </w:rPr>
  </w:style>
  <w:style w:type="paragraph" w:customStyle="1" w:styleId="Textbody">
    <w:name w:val="Text body"/>
    <w:basedOn w:val="Standard"/>
    <w:rsid w:val="009F4C24"/>
    <w:pPr>
      <w:spacing w:after="120"/>
    </w:pPr>
  </w:style>
  <w:style w:type="character" w:customStyle="1" w:styleId="Nadpis6Char">
    <w:name w:val="Nadpis 6 Char"/>
    <w:basedOn w:val="Standardnpsmoodstavce"/>
    <w:link w:val="Nadpis6"/>
    <w:semiHidden/>
    <w:rsid w:val="009F4C24"/>
    <w:rPr>
      <w:rFonts w:ascii="Arial" w:eastAsia="Times New Roman" w:hAnsi="Arial" w:cs="Tahoma"/>
      <w:b/>
      <w:bCs/>
      <w:color w:val="000000"/>
      <w:kern w:val="3"/>
      <w:sz w:val="24"/>
      <w:szCs w:val="24"/>
      <w:lang w:bidi="en-US"/>
    </w:rPr>
  </w:style>
  <w:style w:type="paragraph" w:styleId="Titulek">
    <w:name w:val="caption"/>
    <w:basedOn w:val="Normln"/>
    <w:next w:val="Normln"/>
    <w:unhideWhenUsed/>
    <w:qFormat/>
    <w:rsid w:val="002765D9"/>
    <w:pPr>
      <w:jc w:val="center"/>
    </w:pPr>
    <w:rPr>
      <w:b/>
      <w:bCs/>
      <w:sz w:val="18"/>
      <w:szCs w:val="18"/>
    </w:rPr>
  </w:style>
  <w:style w:type="paragraph" w:styleId="Bezmezer">
    <w:name w:val="No Spacing"/>
    <w:uiPriority w:val="1"/>
    <w:qFormat/>
    <w:rsid w:val="002765D9"/>
    <w:pPr>
      <w:spacing w:after="0" w:line="240" w:lineRule="auto"/>
      <w:jc w:val="both"/>
    </w:pPr>
    <w:rPr>
      <w:rFonts w:eastAsia="Times New Roman"/>
      <w:lang w:eastAsia="cs-CZ"/>
    </w:rPr>
  </w:style>
  <w:style w:type="paragraph" w:styleId="Odstavecseseznamem">
    <w:name w:val="List Paragraph"/>
    <w:basedOn w:val="Normln"/>
    <w:uiPriority w:val="34"/>
    <w:qFormat/>
    <w:rsid w:val="002765D9"/>
    <w:pPr>
      <w:ind w:left="720"/>
      <w:contextualSpacing/>
    </w:pPr>
  </w:style>
  <w:style w:type="character" w:styleId="Zdraznnintenzivn">
    <w:name w:val="Intense Emphasis"/>
    <w:basedOn w:val="Standardnpsmoodstavce"/>
    <w:uiPriority w:val="21"/>
    <w:qFormat/>
    <w:rsid w:val="002765D9"/>
    <w:rPr>
      <w:b/>
      <w:bCs/>
      <w:i/>
      <w:iCs/>
      <w:color w:val="17365D" w:themeColor="text2" w:themeShade="BF"/>
      <w:sz w:val="24"/>
      <w:szCs w:val="24"/>
    </w:rPr>
  </w:style>
  <w:style w:type="paragraph" w:styleId="Nadpisobsahu">
    <w:name w:val="TOC Heading"/>
    <w:basedOn w:val="Nadpis1"/>
    <w:next w:val="Normln"/>
    <w:uiPriority w:val="39"/>
    <w:unhideWhenUsed/>
    <w:qFormat/>
    <w:rsid w:val="002765D9"/>
    <w:pPr>
      <w:outlineLvl w:val="9"/>
    </w:pPr>
    <w:rPr>
      <w:rFonts w:asciiTheme="majorHAnsi" w:hAnsiTheme="majorHAnsi"/>
      <w:color w:val="365F91" w:themeColor="accent1" w:themeShade="BF"/>
      <w:sz w:val="28"/>
      <w:szCs w:val="28"/>
    </w:rPr>
  </w:style>
  <w:style w:type="paragraph" w:customStyle="1" w:styleId="Funknklvesy">
    <w:name w:val="Funkční klávesy"/>
    <w:basedOn w:val="Odstavecseseznamem"/>
    <w:next w:val="Normln"/>
    <w:link w:val="FunknklvesyChar"/>
    <w:qFormat/>
    <w:rsid w:val="005E6E10"/>
    <w:pPr>
      <w:numPr>
        <w:numId w:val="1"/>
      </w:numPr>
    </w:pPr>
    <w:rPr>
      <w:b/>
      <w:i/>
    </w:rPr>
  </w:style>
  <w:style w:type="character" w:customStyle="1" w:styleId="FunknklvesyChar">
    <w:name w:val="Funkční klávesy Char"/>
    <w:basedOn w:val="Standardnpsmoodstavce"/>
    <w:link w:val="Funknklvesy"/>
    <w:rsid w:val="005E6E10"/>
    <w:rPr>
      <w:rFonts w:ascii="Times New Roman" w:eastAsia="Arial Unicode MS" w:hAnsi="Times New Roman" w:cs="Tahoma"/>
      <w:b/>
      <w:i/>
      <w:color w:val="000000"/>
      <w:kern w:val="3"/>
      <w:sz w:val="24"/>
      <w:szCs w:val="24"/>
      <w:lang w:bidi="en-US"/>
    </w:rPr>
  </w:style>
  <w:style w:type="character" w:customStyle="1" w:styleId="TextbublinyChar">
    <w:name w:val="Text bubliny Char"/>
    <w:basedOn w:val="Standardnpsmoodstavce"/>
    <w:link w:val="Textbubliny"/>
    <w:uiPriority w:val="99"/>
    <w:semiHidden/>
    <w:rsid w:val="009F4C24"/>
    <w:rPr>
      <w:rFonts w:ascii="Tahoma" w:eastAsia="Arial Unicode MS" w:hAnsi="Tahoma" w:cs="Tahoma"/>
      <w:color w:val="000000"/>
      <w:kern w:val="3"/>
      <w:sz w:val="16"/>
      <w:szCs w:val="16"/>
      <w:lang w:val="en-US" w:bidi="en-US"/>
    </w:rPr>
  </w:style>
  <w:style w:type="paragraph" w:styleId="Textbubliny">
    <w:name w:val="Balloon Text"/>
    <w:basedOn w:val="Normln"/>
    <w:link w:val="TextbublinyChar"/>
    <w:uiPriority w:val="99"/>
    <w:semiHidden/>
    <w:unhideWhenUsed/>
    <w:rsid w:val="009F4C24"/>
    <w:rPr>
      <w:rFonts w:ascii="Tahoma" w:hAnsi="Tahoma"/>
      <w:sz w:val="16"/>
      <w:szCs w:val="16"/>
    </w:rPr>
  </w:style>
  <w:style w:type="paragraph" w:customStyle="1" w:styleId="Footnote">
    <w:name w:val="Footnote"/>
    <w:basedOn w:val="Standard"/>
    <w:rsid w:val="009F4C24"/>
    <w:pPr>
      <w:suppressLineNumbers/>
      <w:ind w:left="283" w:hanging="283"/>
    </w:pPr>
    <w:rPr>
      <w:sz w:val="20"/>
      <w:szCs w:val="20"/>
    </w:rPr>
  </w:style>
  <w:style w:type="paragraph" w:customStyle="1" w:styleId="Illustration">
    <w:name w:val="Illustration"/>
    <w:basedOn w:val="Titulek"/>
    <w:rsid w:val="009F4C24"/>
    <w:pPr>
      <w:suppressLineNumbers/>
      <w:spacing w:before="120"/>
      <w:jc w:val="left"/>
    </w:pPr>
    <w:rPr>
      <w:b w:val="0"/>
      <w:bCs w:val="0"/>
      <w:i/>
      <w:iCs/>
      <w:sz w:val="20"/>
      <w:szCs w:val="20"/>
    </w:rPr>
  </w:style>
  <w:style w:type="paragraph" w:customStyle="1" w:styleId="Framecontents">
    <w:name w:val="Frame contents"/>
    <w:basedOn w:val="Textbody"/>
    <w:rsid w:val="009F4C24"/>
  </w:style>
  <w:style w:type="paragraph" w:customStyle="1" w:styleId="WW-Rejstk1">
    <w:name w:val="WW-Rejst?ík1"/>
    <w:basedOn w:val="Standard"/>
    <w:rsid w:val="009F4C24"/>
    <w:pPr>
      <w:suppressLineNumbers/>
    </w:pPr>
  </w:style>
  <w:style w:type="paragraph" w:customStyle="1" w:styleId="Index">
    <w:name w:val="Index"/>
    <w:basedOn w:val="Standard"/>
    <w:rsid w:val="009F4C24"/>
    <w:pPr>
      <w:suppressLineNumbers/>
    </w:pPr>
  </w:style>
  <w:style w:type="paragraph" w:customStyle="1" w:styleId="Contents5">
    <w:name w:val="Contents 5"/>
    <w:basedOn w:val="WW-Rejstk1"/>
    <w:rsid w:val="009F4C24"/>
    <w:pPr>
      <w:tabs>
        <w:tab w:val="right" w:leader="dot" w:pos="13033"/>
      </w:tabs>
      <w:ind w:left="1132"/>
    </w:pPr>
  </w:style>
  <w:style w:type="paragraph" w:customStyle="1" w:styleId="TableContents">
    <w:name w:val="Table Contents"/>
    <w:basedOn w:val="Standard"/>
    <w:rsid w:val="009F4C24"/>
    <w:pPr>
      <w:suppressLineNumbers/>
    </w:pPr>
  </w:style>
  <w:style w:type="paragraph" w:customStyle="1" w:styleId="Beznzvu1">
    <w:name w:val="Bez názvu1"/>
    <w:basedOn w:val="Nadpis2"/>
    <w:rsid w:val="009F4C24"/>
    <w:pPr>
      <w:keepLines w:val="0"/>
      <w:spacing w:before="240"/>
    </w:pPr>
    <w:rPr>
      <w:rFonts w:ascii="Arial Black" w:hAnsi="Arial Black"/>
      <w:bCs w:val="0"/>
      <w:color w:val="000000"/>
      <w:sz w:val="36"/>
      <w:szCs w:val="24"/>
    </w:rPr>
  </w:style>
  <w:style w:type="character" w:styleId="Znakapoznpodarou">
    <w:name w:val="footnote reference"/>
    <w:basedOn w:val="Standardnpsmoodstavce"/>
    <w:uiPriority w:val="99"/>
    <w:semiHidden/>
    <w:unhideWhenUsed/>
    <w:rsid w:val="009F4C24"/>
    <w:rPr>
      <w:vertAlign w:val="superscript"/>
    </w:rPr>
  </w:style>
  <w:style w:type="character" w:customStyle="1" w:styleId="ZpatChar">
    <w:name w:val="Zápatí Char"/>
    <w:basedOn w:val="Standardnpsmoodstavce"/>
    <w:link w:val="Zpat"/>
    <w:rsid w:val="009F4C24"/>
    <w:rPr>
      <w:rFonts w:ascii="Times New Roman" w:eastAsia="Arial Unicode MS" w:hAnsi="Times New Roman" w:cs="Tahoma"/>
      <w:color w:val="000000"/>
      <w:kern w:val="3"/>
      <w:sz w:val="24"/>
      <w:szCs w:val="24"/>
      <w:lang w:val="en-US" w:bidi="en-US"/>
    </w:rPr>
  </w:style>
  <w:style w:type="paragraph" w:styleId="Zpat">
    <w:name w:val="footer"/>
    <w:basedOn w:val="Normln"/>
    <w:link w:val="ZpatChar"/>
    <w:unhideWhenUsed/>
    <w:rsid w:val="009F4C24"/>
    <w:pPr>
      <w:tabs>
        <w:tab w:val="center" w:pos="4536"/>
        <w:tab w:val="right" w:pos="9072"/>
      </w:tabs>
    </w:pPr>
  </w:style>
  <w:style w:type="character" w:customStyle="1" w:styleId="FootnoteSymbol">
    <w:name w:val="Footnote Symbol"/>
    <w:rsid w:val="009F4C24"/>
  </w:style>
  <w:style w:type="character" w:customStyle="1" w:styleId="Footnoteanchor">
    <w:name w:val="Footnote anchor"/>
    <w:rsid w:val="009F4C24"/>
    <w:rPr>
      <w:position w:val="0"/>
      <w:vertAlign w:val="superscript"/>
    </w:rPr>
  </w:style>
  <w:style w:type="character" w:customStyle="1" w:styleId="WW-Znakypropoznmkupodarou">
    <w:name w:val="WW-Znaky pro poznámku pod ?arou"/>
    <w:rsid w:val="009F4C24"/>
    <w:rPr>
      <w:position w:val="0"/>
      <w:vertAlign w:val="superscript"/>
    </w:rPr>
  </w:style>
  <w:style w:type="character" w:customStyle="1" w:styleId="BulletSymbols">
    <w:name w:val="Bullet Symbols"/>
    <w:rsid w:val="009F4C24"/>
    <w:rPr>
      <w:rFonts w:ascii="OpenSymbol, 'Arial Unicode MS'" w:hAnsi="OpenSymbol, 'Arial Unicode MS'" w:hint="default"/>
    </w:rPr>
  </w:style>
  <w:style w:type="character" w:customStyle="1" w:styleId="NumberingSymbols">
    <w:name w:val="Numbering Symbols"/>
    <w:rsid w:val="009F4C24"/>
  </w:style>
  <w:style w:type="character" w:customStyle="1" w:styleId="Internetlink">
    <w:name w:val="Internet link"/>
    <w:rsid w:val="009F4C24"/>
    <w:rPr>
      <w:color w:val="000080"/>
      <w:u w:val="single" w:color="000000"/>
    </w:rPr>
  </w:style>
  <w:style w:type="character" w:styleId="Hypertextovodkaz">
    <w:name w:val="Hyperlink"/>
    <w:basedOn w:val="Standardnpsmoodstavce"/>
    <w:uiPriority w:val="99"/>
    <w:semiHidden/>
    <w:unhideWhenUsed/>
    <w:rsid w:val="009F4C24"/>
    <w:rPr>
      <w:color w:val="0000FF"/>
      <w:u w:val="single"/>
    </w:rPr>
  </w:style>
  <w:style w:type="paragraph" w:styleId="Zhlav">
    <w:name w:val="header"/>
    <w:basedOn w:val="Normln"/>
    <w:link w:val="ZhlavChar"/>
    <w:uiPriority w:val="99"/>
    <w:unhideWhenUsed/>
    <w:rsid w:val="00720FB5"/>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20FB5"/>
    <w:rPr>
      <w:rFonts w:ascii="Times New Roman" w:eastAsia="Arial Unicode MS" w:hAnsi="Times New Roman" w:cs="Tahoma"/>
      <w:color w:val="000000"/>
      <w:kern w:val="3"/>
      <w:sz w:val="24"/>
      <w:szCs w:val="24"/>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620288">
      <w:bodyDiv w:val="1"/>
      <w:marLeft w:val="0"/>
      <w:marRight w:val="0"/>
      <w:marTop w:val="0"/>
      <w:marBottom w:val="0"/>
      <w:divBdr>
        <w:top w:val="none" w:sz="0" w:space="0" w:color="auto"/>
        <w:left w:val="none" w:sz="0" w:space="0" w:color="auto"/>
        <w:bottom w:val="none" w:sz="0" w:space="0" w:color="auto"/>
        <w:right w:val="none" w:sz="0" w:space="0" w:color="auto"/>
      </w:divBdr>
    </w:div>
    <w:div w:id="445657672">
      <w:bodyDiv w:val="1"/>
      <w:marLeft w:val="0"/>
      <w:marRight w:val="0"/>
      <w:marTop w:val="0"/>
      <w:marBottom w:val="0"/>
      <w:divBdr>
        <w:top w:val="none" w:sz="0" w:space="0" w:color="auto"/>
        <w:left w:val="none" w:sz="0" w:space="0" w:color="auto"/>
        <w:bottom w:val="none" w:sz="0" w:space="0" w:color="auto"/>
        <w:right w:val="none" w:sz="0" w:space="0" w:color="auto"/>
      </w:divBdr>
    </w:div>
    <w:div w:id="453714033">
      <w:bodyDiv w:val="1"/>
      <w:marLeft w:val="0"/>
      <w:marRight w:val="0"/>
      <w:marTop w:val="0"/>
      <w:marBottom w:val="0"/>
      <w:divBdr>
        <w:top w:val="none" w:sz="0" w:space="0" w:color="auto"/>
        <w:left w:val="none" w:sz="0" w:space="0" w:color="auto"/>
        <w:bottom w:val="none" w:sz="0" w:space="0" w:color="auto"/>
        <w:right w:val="none" w:sz="0" w:space="0" w:color="auto"/>
      </w:divBdr>
    </w:div>
    <w:div w:id="528299594">
      <w:bodyDiv w:val="1"/>
      <w:marLeft w:val="0"/>
      <w:marRight w:val="0"/>
      <w:marTop w:val="0"/>
      <w:marBottom w:val="0"/>
      <w:divBdr>
        <w:top w:val="none" w:sz="0" w:space="0" w:color="auto"/>
        <w:left w:val="none" w:sz="0" w:space="0" w:color="auto"/>
        <w:bottom w:val="none" w:sz="0" w:space="0" w:color="auto"/>
        <w:right w:val="none" w:sz="0" w:space="0" w:color="auto"/>
      </w:divBdr>
    </w:div>
    <w:div w:id="1119489437">
      <w:bodyDiv w:val="1"/>
      <w:marLeft w:val="0"/>
      <w:marRight w:val="0"/>
      <w:marTop w:val="0"/>
      <w:marBottom w:val="0"/>
      <w:divBdr>
        <w:top w:val="none" w:sz="0" w:space="0" w:color="auto"/>
        <w:left w:val="none" w:sz="0" w:space="0" w:color="auto"/>
        <w:bottom w:val="none" w:sz="0" w:space="0" w:color="auto"/>
        <w:right w:val="none" w:sz="0" w:space="0" w:color="auto"/>
      </w:divBdr>
    </w:div>
    <w:div w:id="1184710846">
      <w:bodyDiv w:val="1"/>
      <w:marLeft w:val="0"/>
      <w:marRight w:val="0"/>
      <w:marTop w:val="0"/>
      <w:marBottom w:val="0"/>
      <w:divBdr>
        <w:top w:val="none" w:sz="0" w:space="0" w:color="auto"/>
        <w:left w:val="none" w:sz="0" w:space="0" w:color="auto"/>
        <w:bottom w:val="none" w:sz="0" w:space="0" w:color="auto"/>
        <w:right w:val="none" w:sz="0" w:space="0" w:color="auto"/>
      </w:divBdr>
    </w:div>
    <w:div w:id="1267621143">
      <w:bodyDiv w:val="1"/>
      <w:marLeft w:val="0"/>
      <w:marRight w:val="0"/>
      <w:marTop w:val="0"/>
      <w:marBottom w:val="0"/>
      <w:divBdr>
        <w:top w:val="none" w:sz="0" w:space="0" w:color="auto"/>
        <w:left w:val="none" w:sz="0" w:space="0" w:color="auto"/>
        <w:bottom w:val="none" w:sz="0" w:space="0" w:color="auto"/>
        <w:right w:val="none" w:sz="0" w:space="0" w:color="auto"/>
      </w:divBdr>
    </w:div>
    <w:div w:id="1323704214">
      <w:bodyDiv w:val="1"/>
      <w:marLeft w:val="0"/>
      <w:marRight w:val="0"/>
      <w:marTop w:val="0"/>
      <w:marBottom w:val="0"/>
      <w:divBdr>
        <w:top w:val="none" w:sz="0" w:space="0" w:color="auto"/>
        <w:left w:val="none" w:sz="0" w:space="0" w:color="auto"/>
        <w:bottom w:val="none" w:sz="0" w:space="0" w:color="auto"/>
        <w:right w:val="none" w:sz="0" w:space="0" w:color="auto"/>
      </w:divBdr>
    </w:div>
    <w:div w:id="1486163935">
      <w:bodyDiv w:val="1"/>
      <w:marLeft w:val="0"/>
      <w:marRight w:val="0"/>
      <w:marTop w:val="0"/>
      <w:marBottom w:val="0"/>
      <w:divBdr>
        <w:top w:val="none" w:sz="0" w:space="0" w:color="auto"/>
        <w:left w:val="none" w:sz="0" w:space="0" w:color="auto"/>
        <w:bottom w:val="none" w:sz="0" w:space="0" w:color="auto"/>
        <w:right w:val="none" w:sz="0" w:space="0" w:color="auto"/>
      </w:divBdr>
    </w:div>
    <w:div w:id="1701855812">
      <w:bodyDiv w:val="1"/>
      <w:marLeft w:val="0"/>
      <w:marRight w:val="0"/>
      <w:marTop w:val="0"/>
      <w:marBottom w:val="0"/>
      <w:divBdr>
        <w:top w:val="none" w:sz="0" w:space="0" w:color="auto"/>
        <w:left w:val="none" w:sz="0" w:space="0" w:color="auto"/>
        <w:bottom w:val="none" w:sz="0" w:space="0" w:color="auto"/>
        <w:right w:val="none" w:sz="0" w:space="0" w:color="auto"/>
      </w:divBdr>
    </w:div>
    <w:div w:id="1825507644">
      <w:bodyDiv w:val="1"/>
      <w:marLeft w:val="0"/>
      <w:marRight w:val="0"/>
      <w:marTop w:val="0"/>
      <w:marBottom w:val="0"/>
      <w:divBdr>
        <w:top w:val="none" w:sz="0" w:space="0" w:color="auto"/>
        <w:left w:val="none" w:sz="0" w:space="0" w:color="auto"/>
        <w:bottom w:val="none" w:sz="0" w:space="0" w:color="auto"/>
        <w:right w:val="none" w:sz="0" w:space="0" w:color="auto"/>
      </w:divBdr>
    </w:div>
    <w:div w:id="1959214468">
      <w:bodyDiv w:val="1"/>
      <w:marLeft w:val="0"/>
      <w:marRight w:val="0"/>
      <w:marTop w:val="0"/>
      <w:marBottom w:val="0"/>
      <w:divBdr>
        <w:top w:val="none" w:sz="0" w:space="0" w:color="auto"/>
        <w:left w:val="none" w:sz="0" w:space="0" w:color="auto"/>
        <w:bottom w:val="none" w:sz="0" w:space="0" w:color="auto"/>
        <w:right w:val="none" w:sz="0" w:space="0" w:color="auto"/>
      </w:divBdr>
    </w:div>
    <w:div w:id="208451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Dokument_aplikace_Microsoft_Word5.docx"/><Relationship Id="rId21" Type="http://schemas.openxmlformats.org/officeDocument/2006/relationships/image" Target="media/image5.wmf"/><Relationship Id="rId42" Type="http://schemas.openxmlformats.org/officeDocument/2006/relationships/chart" Target="charts/chart11.xml"/><Relationship Id="rId47" Type="http://schemas.openxmlformats.org/officeDocument/2006/relationships/package" Target="embeddings/Dokument_aplikace_Microsoft_Word12.docx"/><Relationship Id="rId63" Type="http://schemas.openxmlformats.org/officeDocument/2006/relationships/package" Target="embeddings/Dokument_aplikace_Microsoft_Word16.docx"/><Relationship Id="rId68" Type="http://schemas.openxmlformats.org/officeDocument/2006/relationships/chart" Target="charts/chart23.xml"/><Relationship Id="rId84" Type="http://schemas.openxmlformats.org/officeDocument/2006/relationships/image" Target="media/image28.jpeg"/><Relationship Id="rId89" Type="http://schemas.openxmlformats.org/officeDocument/2006/relationships/image" Target="media/image33.jpeg"/><Relationship Id="rId16" Type="http://schemas.openxmlformats.org/officeDocument/2006/relationships/package" Target="embeddings/Dokument_aplikace_Microsoft_Word2.docx"/><Relationship Id="rId107" Type="http://schemas.openxmlformats.org/officeDocument/2006/relationships/fontTable" Target="fontTable.xml"/><Relationship Id="rId11" Type="http://schemas.openxmlformats.org/officeDocument/2006/relationships/image" Target="media/image1.jpeg"/><Relationship Id="rId32" Type="http://schemas.openxmlformats.org/officeDocument/2006/relationships/package" Target="embeddings/Dokument_aplikace_Microsoft_Word7.docx"/><Relationship Id="rId37" Type="http://schemas.openxmlformats.org/officeDocument/2006/relationships/image" Target="media/image10.wmf"/><Relationship Id="rId53" Type="http://schemas.openxmlformats.org/officeDocument/2006/relationships/package" Target="embeddings/Dokument_aplikace_Microsoft_Word14.docx"/><Relationship Id="rId58" Type="http://schemas.openxmlformats.org/officeDocument/2006/relationships/chart" Target="charts/chart17.xml"/><Relationship Id="rId74" Type="http://schemas.openxmlformats.org/officeDocument/2006/relationships/hyperlink" Target="http://vychovakezdravi.cz/clanky/vyziva.html" TargetMode="External"/><Relationship Id="rId79" Type="http://schemas.openxmlformats.org/officeDocument/2006/relationships/image" Target="media/image23.jpeg"/><Relationship Id="rId102" Type="http://schemas.openxmlformats.org/officeDocument/2006/relationships/image" Target="media/image46.jpeg"/><Relationship Id="rId5" Type="http://schemas.openxmlformats.org/officeDocument/2006/relationships/settings" Target="settings.xml"/><Relationship Id="rId90" Type="http://schemas.openxmlformats.org/officeDocument/2006/relationships/image" Target="media/image34.jpeg"/><Relationship Id="rId95" Type="http://schemas.openxmlformats.org/officeDocument/2006/relationships/image" Target="media/image39.jpeg"/><Relationship Id="rId22" Type="http://schemas.openxmlformats.org/officeDocument/2006/relationships/package" Target="embeddings/Dokument_aplikace_Microsoft_Word4.docx"/><Relationship Id="rId27" Type="http://schemas.openxmlformats.org/officeDocument/2006/relationships/chart" Target="charts/chart6.xml"/><Relationship Id="rId43" Type="http://schemas.openxmlformats.org/officeDocument/2006/relationships/image" Target="media/image12.wmf"/><Relationship Id="rId48" Type="http://schemas.openxmlformats.org/officeDocument/2006/relationships/chart" Target="charts/chart13.xml"/><Relationship Id="rId64" Type="http://schemas.openxmlformats.org/officeDocument/2006/relationships/chart" Target="charts/chart21.xml"/><Relationship Id="rId69" Type="http://schemas.openxmlformats.org/officeDocument/2006/relationships/image" Target="media/image19.wmf"/><Relationship Id="rId80" Type="http://schemas.openxmlformats.org/officeDocument/2006/relationships/image" Target="media/image24.jpeg"/><Relationship Id="rId85" Type="http://schemas.openxmlformats.org/officeDocument/2006/relationships/image" Target="media/image29.jpeg"/><Relationship Id="rId12" Type="http://schemas.openxmlformats.org/officeDocument/2006/relationships/image" Target="media/image2.emf"/><Relationship Id="rId17" Type="http://schemas.openxmlformats.org/officeDocument/2006/relationships/chart" Target="charts/chart2.xml"/><Relationship Id="rId33" Type="http://schemas.openxmlformats.org/officeDocument/2006/relationships/chart" Target="charts/chart8.xml"/><Relationship Id="rId38" Type="http://schemas.openxmlformats.org/officeDocument/2006/relationships/package" Target="embeddings/Dokument_aplikace_Microsoft_Word9.docx"/><Relationship Id="rId59" Type="http://schemas.openxmlformats.org/officeDocument/2006/relationships/chart" Target="charts/chart18.xml"/><Relationship Id="rId103" Type="http://schemas.openxmlformats.org/officeDocument/2006/relationships/image" Target="media/image47.jpeg"/><Relationship Id="rId108" Type="http://schemas.openxmlformats.org/officeDocument/2006/relationships/theme" Target="theme/theme1.xml"/><Relationship Id="rId20" Type="http://schemas.openxmlformats.org/officeDocument/2006/relationships/chart" Target="charts/chart3.xml"/><Relationship Id="rId41" Type="http://schemas.openxmlformats.org/officeDocument/2006/relationships/package" Target="embeddings/Dokument_aplikace_Microsoft_Word10.docx"/><Relationship Id="rId54" Type="http://schemas.openxmlformats.org/officeDocument/2006/relationships/chart" Target="charts/chart15.xml"/><Relationship Id="rId62" Type="http://schemas.openxmlformats.org/officeDocument/2006/relationships/image" Target="media/image17.wmf"/><Relationship Id="rId70" Type="http://schemas.openxmlformats.org/officeDocument/2006/relationships/package" Target="embeddings/Dokument_aplikace_Microsoft_Word18.docx"/><Relationship Id="rId75" Type="http://schemas.openxmlformats.org/officeDocument/2006/relationships/footer" Target="footer2.xml"/><Relationship Id="rId83" Type="http://schemas.openxmlformats.org/officeDocument/2006/relationships/image" Target="media/image27.jpeg"/><Relationship Id="rId88" Type="http://schemas.openxmlformats.org/officeDocument/2006/relationships/image" Target="media/image32.jpeg"/><Relationship Id="rId91" Type="http://schemas.openxmlformats.org/officeDocument/2006/relationships/image" Target="media/image35.jpeg"/><Relationship Id="rId96"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chart" Target="charts/chart4.xml"/><Relationship Id="rId28" Type="http://schemas.openxmlformats.org/officeDocument/2006/relationships/image" Target="media/image7.wmf"/><Relationship Id="rId36" Type="http://schemas.openxmlformats.org/officeDocument/2006/relationships/chart" Target="charts/chart9.xml"/><Relationship Id="rId49" Type="http://schemas.openxmlformats.org/officeDocument/2006/relationships/image" Target="media/image14.wmf"/><Relationship Id="rId57" Type="http://schemas.openxmlformats.org/officeDocument/2006/relationships/package" Target="embeddings/Dokument_aplikace_Microsoft_Word15.docx"/><Relationship Id="rId106" Type="http://schemas.openxmlformats.org/officeDocument/2006/relationships/footer" Target="footer3.xml"/><Relationship Id="rId10" Type="http://schemas.openxmlformats.org/officeDocument/2006/relationships/footer" Target="footer1.xml"/><Relationship Id="rId31" Type="http://schemas.openxmlformats.org/officeDocument/2006/relationships/image" Target="media/image8.wmf"/><Relationship Id="rId44" Type="http://schemas.openxmlformats.org/officeDocument/2006/relationships/package" Target="embeddings/Dokument_aplikace_Microsoft_Word11.docx"/><Relationship Id="rId52" Type="http://schemas.openxmlformats.org/officeDocument/2006/relationships/image" Target="media/image15.wmf"/><Relationship Id="rId60" Type="http://schemas.openxmlformats.org/officeDocument/2006/relationships/chart" Target="charts/chart19.xml"/><Relationship Id="rId65" Type="http://schemas.openxmlformats.org/officeDocument/2006/relationships/chart" Target="charts/chart22.xml"/><Relationship Id="rId73" Type="http://schemas.openxmlformats.org/officeDocument/2006/relationships/hyperlink" Target="http://zrcadlo.blogspot.com/2008/06/maslowova-pyramida.html" TargetMode="External"/><Relationship Id="rId78" Type="http://schemas.openxmlformats.org/officeDocument/2006/relationships/image" Target="media/image22.jpeg"/><Relationship Id="rId81" Type="http://schemas.openxmlformats.org/officeDocument/2006/relationships/image" Target="media/image25.jpeg"/><Relationship Id="rId86" Type="http://schemas.openxmlformats.org/officeDocument/2006/relationships/image" Target="media/image30.jpeg"/><Relationship Id="rId94" Type="http://schemas.openxmlformats.org/officeDocument/2006/relationships/image" Target="media/image38.jpeg"/><Relationship Id="rId99" Type="http://schemas.openxmlformats.org/officeDocument/2006/relationships/image" Target="media/image43.jpeg"/><Relationship Id="rId101" Type="http://schemas.openxmlformats.org/officeDocument/2006/relationships/image" Target="media/image45.jpeg"/><Relationship Id="rId4" Type="http://schemas.microsoft.com/office/2007/relationships/stylesWithEffects" Target="stylesWithEffects.xml"/><Relationship Id="rId9" Type="http://schemas.openxmlformats.org/officeDocument/2006/relationships/hyperlink" Target="http://www.fp.tul.cz/fp/text/soucasne/dp/vzor.rtf" TargetMode="External"/><Relationship Id="rId13" Type="http://schemas.openxmlformats.org/officeDocument/2006/relationships/package" Target="embeddings/Dokument_aplikace_Microsoft_Word1.docx"/><Relationship Id="rId18" Type="http://schemas.openxmlformats.org/officeDocument/2006/relationships/image" Target="media/image4.emf"/><Relationship Id="rId39" Type="http://schemas.openxmlformats.org/officeDocument/2006/relationships/chart" Target="charts/chart10.xml"/><Relationship Id="rId34" Type="http://schemas.openxmlformats.org/officeDocument/2006/relationships/image" Target="media/image9.wmf"/><Relationship Id="rId50" Type="http://schemas.openxmlformats.org/officeDocument/2006/relationships/package" Target="embeddings/Dokument_aplikace_Microsoft_Word13.docx"/><Relationship Id="rId55" Type="http://schemas.openxmlformats.org/officeDocument/2006/relationships/chart" Target="charts/chart16.xml"/><Relationship Id="rId76" Type="http://schemas.openxmlformats.org/officeDocument/2006/relationships/image" Target="media/image20.jpeg"/><Relationship Id="rId97" Type="http://schemas.openxmlformats.org/officeDocument/2006/relationships/image" Target="media/image41.jpeg"/><Relationship Id="rId104" Type="http://schemas.openxmlformats.org/officeDocument/2006/relationships/image" Target="media/image48.jpeg"/><Relationship Id="rId7" Type="http://schemas.openxmlformats.org/officeDocument/2006/relationships/footnotes" Target="footnotes.xml"/><Relationship Id="rId71" Type="http://schemas.openxmlformats.org/officeDocument/2006/relationships/chart" Target="charts/chart24.xml"/><Relationship Id="rId92" Type="http://schemas.openxmlformats.org/officeDocument/2006/relationships/image" Target="media/image36.jpeg"/><Relationship Id="rId2" Type="http://schemas.openxmlformats.org/officeDocument/2006/relationships/numbering" Target="numbering.xml"/><Relationship Id="rId29" Type="http://schemas.openxmlformats.org/officeDocument/2006/relationships/package" Target="embeddings/Dokument_aplikace_Microsoft_Word6.docx"/><Relationship Id="rId24" Type="http://schemas.openxmlformats.org/officeDocument/2006/relationships/chart" Target="charts/chart5.xml"/><Relationship Id="rId40" Type="http://schemas.openxmlformats.org/officeDocument/2006/relationships/image" Target="media/image11.emf"/><Relationship Id="rId45" Type="http://schemas.openxmlformats.org/officeDocument/2006/relationships/chart" Target="charts/chart12.xml"/><Relationship Id="rId66" Type="http://schemas.openxmlformats.org/officeDocument/2006/relationships/image" Target="media/image18.wmf"/><Relationship Id="rId87" Type="http://schemas.openxmlformats.org/officeDocument/2006/relationships/image" Target="media/image31.jpeg"/><Relationship Id="rId61" Type="http://schemas.openxmlformats.org/officeDocument/2006/relationships/chart" Target="charts/chart20.xml"/><Relationship Id="rId82" Type="http://schemas.openxmlformats.org/officeDocument/2006/relationships/image" Target="media/image26.jpeg"/><Relationship Id="rId19" Type="http://schemas.openxmlformats.org/officeDocument/2006/relationships/package" Target="embeddings/Dokument_aplikace_Microsoft_Word3.docx"/><Relationship Id="rId14" Type="http://schemas.openxmlformats.org/officeDocument/2006/relationships/chart" Target="charts/chart1.xml"/><Relationship Id="rId30" Type="http://schemas.openxmlformats.org/officeDocument/2006/relationships/chart" Target="charts/chart7.xml"/><Relationship Id="rId35" Type="http://schemas.openxmlformats.org/officeDocument/2006/relationships/package" Target="embeddings/Dokument_aplikace_Microsoft_Word8.docx"/><Relationship Id="rId56" Type="http://schemas.openxmlformats.org/officeDocument/2006/relationships/image" Target="media/image16.wmf"/><Relationship Id="rId77" Type="http://schemas.openxmlformats.org/officeDocument/2006/relationships/image" Target="media/image21.jpeg"/><Relationship Id="rId100" Type="http://schemas.openxmlformats.org/officeDocument/2006/relationships/image" Target="media/image44.jpeg"/><Relationship Id="rId105" Type="http://schemas.openxmlformats.org/officeDocument/2006/relationships/image" Target="media/image49.jpeg"/><Relationship Id="rId8" Type="http://schemas.openxmlformats.org/officeDocument/2006/relationships/endnotes" Target="endnotes.xml"/><Relationship Id="rId51" Type="http://schemas.openxmlformats.org/officeDocument/2006/relationships/chart" Target="charts/chart14.xml"/><Relationship Id="rId72" Type="http://schemas.openxmlformats.org/officeDocument/2006/relationships/hyperlink" Target="http://www.vyziva-zdrave.cz/informace/menu/vyzivova-pyramida/" TargetMode="External"/><Relationship Id="rId93" Type="http://schemas.openxmlformats.org/officeDocument/2006/relationships/image" Target="media/image37.jpeg"/><Relationship Id="rId98" Type="http://schemas.openxmlformats.org/officeDocument/2006/relationships/image" Target="media/image42.jpeg"/><Relationship Id="rId3" Type="http://schemas.openxmlformats.org/officeDocument/2006/relationships/styles" Target="styles.xml"/><Relationship Id="rId25" Type="http://schemas.openxmlformats.org/officeDocument/2006/relationships/image" Target="media/image6.wmf"/><Relationship Id="rId46" Type="http://schemas.openxmlformats.org/officeDocument/2006/relationships/image" Target="media/image13.wmf"/><Relationship Id="rId67" Type="http://schemas.openxmlformats.org/officeDocument/2006/relationships/package" Target="embeddings/Dokument_aplikace_Microsoft_Word17.docx"/></Relationships>
</file>

<file path=word/charts/_rels/chart1.xml.rels><?xml version="1.0" encoding="UTF-8" standalone="yes"?>
<Relationships xmlns="http://schemas.openxmlformats.org/package/2006/relationships"><Relationship Id="rId1" Type="http://schemas.openxmlformats.org/officeDocument/2006/relationships/oleObject" Target="file:///C:\Users\Jaroslav%20Scharf\Documents\Doc\Diplomka%20-%20B&#225;ra\b&#193;RA%20DIPLOMK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Jaroslav%20Scharf\Documents\Doc\Diplomka%20-%20B&#225;ra\b&#193;RA%20DIPLOMK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Jaroslav%20Scharf\Documents\Doc\Diplomka%20-%20B&#225;ra\b&#193;RA%20DIPLOMKA.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Snídaně ano-ne</a:t>
            </a:r>
          </a:p>
        </c:rich>
      </c:tx>
      <c:overlay val="0"/>
    </c:title>
    <c:autoTitleDeleted val="0"/>
    <c:plotArea>
      <c:layout/>
      <c:pieChart>
        <c:varyColors val="1"/>
        <c:ser>
          <c:idx val="0"/>
          <c:order val="0"/>
          <c:dLbls>
            <c:showLegendKey val="0"/>
            <c:showVal val="0"/>
            <c:showCatName val="1"/>
            <c:showSerName val="0"/>
            <c:showPercent val="1"/>
            <c:showBubbleSize val="0"/>
            <c:showLeaderLines val="1"/>
          </c:dLbls>
          <c:cat>
            <c:strRef>
              <c:f>List2!$C$2:$D$2</c:f>
              <c:strCache>
                <c:ptCount val="2"/>
                <c:pt idx="0">
                  <c:v>Ano</c:v>
                </c:pt>
                <c:pt idx="1">
                  <c:v>Ne</c:v>
                </c:pt>
              </c:strCache>
            </c:strRef>
          </c:cat>
          <c:val>
            <c:numRef>
              <c:f>List2!$C$3:$D$3</c:f>
              <c:numCache>
                <c:formatCode>General</c:formatCode>
                <c:ptCount val="2"/>
                <c:pt idx="0">
                  <c:v>16</c:v>
                </c:pt>
                <c:pt idx="1">
                  <c:v>10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K večeři jíme</a:t>
            </a:r>
          </a:p>
        </c:rich>
      </c:tx>
      <c:overlay val="0"/>
    </c:title>
    <c:autoTitleDeleted val="0"/>
    <c:plotArea>
      <c:layout/>
      <c:pieChart>
        <c:varyColors val="1"/>
        <c:ser>
          <c:idx val="0"/>
          <c:order val="0"/>
          <c:cat>
            <c:strRef>
              <c:f>List1!$C$35:$E$35</c:f>
              <c:strCache>
                <c:ptCount val="3"/>
                <c:pt idx="0">
                  <c:v>teplé jídlo</c:v>
                </c:pt>
                <c:pt idx="1">
                  <c:v>pečivo</c:v>
                </c:pt>
                <c:pt idx="2">
                  <c:v>saláty</c:v>
                </c:pt>
              </c:strCache>
            </c:strRef>
          </c:cat>
          <c:val>
            <c:numRef>
              <c:f>List1!$C$36:$E$36</c:f>
              <c:numCache>
                <c:formatCode>General</c:formatCode>
                <c:ptCount val="3"/>
                <c:pt idx="0">
                  <c:v>9</c:v>
                </c:pt>
                <c:pt idx="1">
                  <c:v>13</c:v>
                </c:pt>
                <c:pt idx="2">
                  <c:v>4</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Ve školní jídelně dostáváme často k pití</a:t>
            </a:r>
          </a:p>
        </c:rich>
      </c:tx>
      <c:overlay val="0"/>
    </c:title>
    <c:autoTitleDeleted val="0"/>
    <c:plotArea>
      <c:layout/>
      <c:pieChart>
        <c:varyColors val="1"/>
        <c:ser>
          <c:idx val="0"/>
          <c:order val="0"/>
          <c:dLbls>
            <c:showLegendKey val="0"/>
            <c:showVal val="0"/>
            <c:showCatName val="1"/>
            <c:showSerName val="0"/>
            <c:showPercent val="1"/>
            <c:showBubbleSize val="0"/>
            <c:showLeaderLines val="1"/>
          </c:dLbls>
          <c:cat>
            <c:strRef>
              <c:f>List2!$S$3:$U$3</c:f>
              <c:strCache>
                <c:ptCount val="3"/>
                <c:pt idx="0">
                  <c:v>čaj</c:v>
                </c:pt>
                <c:pt idx="1">
                  <c:v>šťáva</c:v>
                </c:pt>
                <c:pt idx="2">
                  <c:v>ovocné šťávy</c:v>
                </c:pt>
              </c:strCache>
            </c:strRef>
          </c:cat>
          <c:val>
            <c:numRef>
              <c:f>List2!$S$4:$U$4</c:f>
              <c:numCache>
                <c:formatCode>General</c:formatCode>
                <c:ptCount val="3"/>
                <c:pt idx="0">
                  <c:v>23</c:v>
                </c:pt>
                <c:pt idx="1">
                  <c:v>2</c:v>
                </c:pt>
                <c:pt idx="2">
                  <c:v>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Do školy k pití dostávám/kupuji</a:t>
            </a:r>
          </a:p>
        </c:rich>
      </c:tx>
      <c:overlay val="0"/>
    </c:title>
    <c:autoTitleDeleted val="0"/>
    <c:plotArea>
      <c:layout/>
      <c:pieChart>
        <c:varyColors val="1"/>
        <c:ser>
          <c:idx val="0"/>
          <c:order val="0"/>
          <c:cat>
            <c:strRef>
              <c:f>List1!$C$41:$F$41</c:f>
              <c:strCache>
                <c:ptCount val="4"/>
                <c:pt idx="0">
                  <c:v>čaj</c:v>
                </c:pt>
                <c:pt idx="1">
                  <c:v>limonádu</c:v>
                </c:pt>
                <c:pt idx="2">
                  <c:v>šťávu</c:v>
                </c:pt>
                <c:pt idx="3">
                  <c:v>nedostávám</c:v>
                </c:pt>
              </c:strCache>
            </c:strRef>
          </c:cat>
          <c:val>
            <c:numRef>
              <c:f>List1!$C$42:$F$42</c:f>
              <c:numCache>
                <c:formatCode>General</c:formatCode>
                <c:ptCount val="4"/>
                <c:pt idx="0">
                  <c:v>20</c:v>
                </c:pt>
                <c:pt idx="1">
                  <c:v>2</c:v>
                </c:pt>
                <c:pt idx="2">
                  <c:v>3</c:v>
                </c:pt>
                <c:pt idx="3">
                  <c:v>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Přes den piji</a:t>
            </a:r>
          </a:p>
        </c:rich>
      </c:tx>
      <c:overlay val="0"/>
    </c:title>
    <c:autoTitleDeleted val="0"/>
    <c:plotArea>
      <c:layout/>
      <c:pieChart>
        <c:varyColors val="1"/>
        <c:ser>
          <c:idx val="0"/>
          <c:order val="0"/>
          <c:cat>
            <c:strRef>
              <c:f>List1!$C$44:$D$44</c:f>
              <c:strCache>
                <c:ptCount val="2"/>
                <c:pt idx="0">
                  <c:v>hodně</c:v>
                </c:pt>
                <c:pt idx="1">
                  <c:v>málo</c:v>
                </c:pt>
              </c:strCache>
            </c:strRef>
          </c:cat>
          <c:val>
            <c:numRef>
              <c:f>List1!$C$45:$D$45</c:f>
              <c:numCache>
                <c:formatCode>General</c:formatCode>
                <c:ptCount val="2"/>
                <c:pt idx="0">
                  <c:v>15</c:v>
                </c:pt>
                <c:pt idx="1">
                  <c:v>11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Volný čas trávím</a:t>
            </a:r>
          </a:p>
        </c:rich>
      </c:tx>
      <c:overlay val="0"/>
    </c:title>
    <c:autoTitleDeleted val="0"/>
    <c:plotArea>
      <c:layout/>
      <c:pieChart>
        <c:varyColors val="1"/>
        <c:ser>
          <c:idx val="0"/>
          <c:order val="0"/>
          <c:cat>
            <c:strRef>
              <c:f>List1!$C$47:$F$47</c:f>
              <c:strCache>
                <c:ptCount val="4"/>
                <c:pt idx="0">
                  <c:v>u televize/PC</c:v>
                </c:pt>
                <c:pt idx="1">
                  <c:v>sport</c:v>
                </c:pt>
                <c:pt idx="2">
                  <c:v>četba</c:v>
                </c:pt>
                <c:pt idx="3">
                  <c:v>venku s kamarády</c:v>
                </c:pt>
              </c:strCache>
            </c:strRef>
          </c:cat>
          <c:val>
            <c:numRef>
              <c:f>List1!$C$48:$F$48</c:f>
              <c:numCache>
                <c:formatCode>General</c:formatCode>
                <c:ptCount val="4"/>
                <c:pt idx="0">
                  <c:v>15</c:v>
                </c:pt>
                <c:pt idx="1">
                  <c:v>2</c:v>
                </c:pt>
                <c:pt idx="2">
                  <c:v>5</c:v>
                </c:pt>
                <c:pt idx="3">
                  <c:v>4</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en-US"/>
              <a:t>Sn</a:t>
            </a:r>
            <a:r>
              <a:rPr lang="cs-CZ"/>
              <a:t>ídaně</a:t>
            </a:r>
            <a:endParaRPr lang="en-US"/>
          </a:p>
        </c:rich>
      </c:tx>
      <c:overlay val="0"/>
    </c:title>
    <c:autoTitleDeleted val="0"/>
    <c:plotArea>
      <c:layout/>
      <c:pieChart>
        <c:varyColors val="1"/>
        <c:ser>
          <c:idx val="0"/>
          <c:order val="0"/>
          <c:cat>
            <c:strRef>
              <c:f>List2!$C$2:$D$2</c:f>
              <c:strCache>
                <c:ptCount val="2"/>
                <c:pt idx="0">
                  <c:v>Ano</c:v>
                </c:pt>
                <c:pt idx="1">
                  <c:v>Ne</c:v>
                </c:pt>
              </c:strCache>
            </c:strRef>
          </c:cat>
          <c:val>
            <c:numRef>
              <c:f>List2!$C$3:$D$3</c:f>
              <c:numCache>
                <c:formatCode>General</c:formatCode>
                <c:ptCount val="2"/>
                <c:pt idx="0">
                  <c:v>19</c:v>
                </c:pt>
                <c:pt idx="1">
                  <c:v>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Svačina</a:t>
            </a:r>
          </a:p>
        </c:rich>
      </c:tx>
      <c:overlay val="0"/>
    </c:title>
    <c:autoTitleDeleted val="0"/>
    <c:plotArea>
      <c:layout/>
      <c:pieChart>
        <c:varyColors val="1"/>
        <c:ser>
          <c:idx val="0"/>
          <c:order val="0"/>
          <c:cat>
            <c:strRef>
              <c:f>List2!$C$5:$D$5</c:f>
              <c:strCache>
                <c:ptCount val="2"/>
                <c:pt idx="0">
                  <c:v>ano</c:v>
                </c:pt>
                <c:pt idx="1">
                  <c:v>ne</c:v>
                </c:pt>
              </c:strCache>
            </c:strRef>
          </c:cat>
          <c:val>
            <c:numRef>
              <c:f>List2!$C$6:$D$6</c:f>
              <c:numCache>
                <c:formatCode>General</c:formatCode>
                <c:ptCount val="2"/>
                <c:pt idx="0">
                  <c:v>18</c:v>
                </c:pt>
                <c:pt idx="1">
                  <c:v>2</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Ovoce, zelenina</a:t>
            </a:r>
          </a:p>
        </c:rich>
      </c:tx>
      <c:overlay val="0"/>
    </c:title>
    <c:autoTitleDeleted val="0"/>
    <c:plotArea>
      <c:layout/>
      <c:pieChart>
        <c:varyColors val="1"/>
        <c:ser>
          <c:idx val="0"/>
          <c:order val="0"/>
          <c:cat>
            <c:strRef>
              <c:f>List2!$D$8:$E$8</c:f>
              <c:strCache>
                <c:ptCount val="2"/>
                <c:pt idx="0">
                  <c:v>Ano</c:v>
                </c:pt>
                <c:pt idx="1">
                  <c:v>Ne</c:v>
                </c:pt>
              </c:strCache>
            </c:strRef>
          </c:cat>
          <c:val>
            <c:numRef>
              <c:f>List2!$D$9:$E$9</c:f>
              <c:numCache>
                <c:formatCode>General</c:formatCode>
                <c:ptCount val="2"/>
                <c:pt idx="0">
                  <c:v>18</c:v>
                </c:pt>
                <c:pt idx="1">
                  <c:v>2</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Oběd ze školní jídelny</a:t>
            </a:r>
          </a:p>
        </c:rich>
      </c:tx>
      <c:overlay val="0"/>
    </c:title>
    <c:autoTitleDeleted val="0"/>
    <c:plotArea>
      <c:layout/>
      <c:pieChart>
        <c:varyColors val="1"/>
        <c:ser>
          <c:idx val="0"/>
          <c:order val="0"/>
          <c:cat>
            <c:strRef>
              <c:f>List2!$C$12:$D$12</c:f>
              <c:strCache>
                <c:ptCount val="2"/>
                <c:pt idx="0">
                  <c:v>Ano</c:v>
                </c:pt>
                <c:pt idx="1">
                  <c:v>Ne</c:v>
                </c:pt>
              </c:strCache>
            </c:strRef>
          </c:cat>
          <c:val>
            <c:numRef>
              <c:f>List2!$C$13:$D$13</c:f>
              <c:numCache>
                <c:formatCode>General</c:formatCode>
                <c:ptCount val="2"/>
                <c:pt idx="0">
                  <c:v>18</c:v>
                </c:pt>
                <c:pt idx="1">
                  <c:v>2</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Zlepšil jsi svůj jídelníček</a:t>
            </a:r>
          </a:p>
        </c:rich>
      </c:tx>
      <c:overlay val="0"/>
    </c:title>
    <c:autoTitleDeleted val="0"/>
    <c:plotArea>
      <c:layout/>
      <c:pieChart>
        <c:varyColors val="1"/>
        <c:ser>
          <c:idx val="0"/>
          <c:order val="0"/>
          <c:cat>
            <c:strRef>
              <c:f>List2!$E$16:$F$16</c:f>
              <c:strCache>
                <c:ptCount val="2"/>
                <c:pt idx="0">
                  <c:v>Ano</c:v>
                </c:pt>
                <c:pt idx="1">
                  <c:v>Ne</c:v>
                </c:pt>
              </c:strCache>
            </c:strRef>
          </c:cat>
          <c:val>
            <c:numRef>
              <c:f>List2!$E$17:$F$17</c:f>
              <c:numCache>
                <c:formatCode>General</c:formatCode>
                <c:ptCount val="2"/>
                <c:pt idx="0">
                  <c:v>17</c:v>
                </c:pt>
                <c:pt idx="1">
                  <c:v>3</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Co snídáš - jídlo</a:t>
            </a:r>
          </a:p>
        </c:rich>
      </c:tx>
      <c:overlay val="0"/>
    </c:title>
    <c:autoTitleDeleted val="0"/>
    <c:plotArea>
      <c:layout/>
      <c:pieChart>
        <c:varyColors val="1"/>
        <c:ser>
          <c:idx val="0"/>
          <c:order val="0"/>
          <c:dLbls>
            <c:showLegendKey val="0"/>
            <c:showVal val="0"/>
            <c:showCatName val="1"/>
            <c:showSerName val="0"/>
            <c:showPercent val="1"/>
            <c:showBubbleSize val="0"/>
            <c:showLeaderLines val="1"/>
          </c:dLbls>
          <c:cat>
            <c:strRef>
              <c:f>List2!$K$3:$O$3</c:f>
              <c:strCache>
                <c:ptCount val="5"/>
                <c:pt idx="0">
                  <c:v>pečivo, salám, sýr</c:v>
                </c:pt>
                <c:pt idx="1">
                  <c:v>sladké pečivo</c:v>
                </c:pt>
                <c:pt idx="2">
                  <c:v>cereálie</c:v>
                </c:pt>
                <c:pt idx="3">
                  <c:v>rohlík suchý</c:v>
                </c:pt>
                <c:pt idx="4">
                  <c:v>jogurt</c:v>
                </c:pt>
              </c:strCache>
            </c:strRef>
          </c:cat>
          <c:val>
            <c:numRef>
              <c:f>List2!$K$4:$O$4</c:f>
              <c:numCache>
                <c:formatCode>General</c:formatCode>
                <c:ptCount val="5"/>
                <c:pt idx="0">
                  <c:v>5</c:v>
                </c:pt>
                <c:pt idx="1">
                  <c:v>2</c:v>
                </c:pt>
                <c:pt idx="2">
                  <c:v>0</c:v>
                </c:pt>
                <c:pt idx="3">
                  <c:v>10</c:v>
                </c:pt>
                <c:pt idx="4">
                  <c:v>9</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Pohyb</a:t>
            </a:r>
          </a:p>
        </c:rich>
      </c:tx>
      <c:overlay val="0"/>
    </c:title>
    <c:autoTitleDeleted val="0"/>
    <c:plotArea>
      <c:layout/>
      <c:pieChart>
        <c:varyColors val="1"/>
        <c:ser>
          <c:idx val="0"/>
          <c:order val="0"/>
          <c:cat>
            <c:strRef>
              <c:f>List2!$C$20:$D$20</c:f>
              <c:strCache>
                <c:ptCount val="2"/>
                <c:pt idx="0">
                  <c:v>Ano</c:v>
                </c:pt>
                <c:pt idx="1">
                  <c:v>Ne</c:v>
                </c:pt>
              </c:strCache>
            </c:strRef>
          </c:cat>
          <c:val>
            <c:numRef>
              <c:f>List2!$C$21:$D$21</c:f>
              <c:numCache>
                <c:formatCode>General</c:formatCode>
                <c:ptCount val="2"/>
                <c:pt idx="0">
                  <c:v>15</c:v>
                </c:pt>
                <c:pt idx="1">
                  <c:v>5</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Mléko je důležité</a:t>
            </a:r>
          </a:p>
        </c:rich>
      </c:tx>
      <c:overlay val="0"/>
    </c:title>
    <c:autoTitleDeleted val="0"/>
    <c:plotArea>
      <c:layout/>
      <c:pieChart>
        <c:varyColors val="1"/>
        <c:ser>
          <c:idx val="0"/>
          <c:order val="0"/>
          <c:cat>
            <c:strRef>
              <c:f>List2!$C$23:$D$23</c:f>
              <c:strCache>
                <c:ptCount val="2"/>
                <c:pt idx="0">
                  <c:v>Ano</c:v>
                </c:pt>
                <c:pt idx="1">
                  <c:v>Ne</c:v>
                </c:pt>
              </c:strCache>
            </c:strRef>
          </c:cat>
          <c:val>
            <c:numRef>
              <c:f>List2!$C$24:$D$24</c:f>
              <c:numCache>
                <c:formatCode>General</c:formatCode>
                <c:ptCount val="2"/>
                <c:pt idx="0">
                  <c:v>18</c:v>
                </c:pt>
                <c:pt idx="1">
                  <c:v>2</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Svačina ze školní jídelny</a:t>
            </a:r>
          </a:p>
        </c:rich>
      </c:tx>
      <c:overlay val="0"/>
    </c:title>
    <c:autoTitleDeleted val="0"/>
    <c:plotArea>
      <c:layout/>
      <c:pieChart>
        <c:varyColors val="1"/>
        <c:ser>
          <c:idx val="0"/>
          <c:order val="0"/>
          <c:cat>
            <c:strRef>
              <c:f>List2!$C$27:$D$27</c:f>
              <c:strCache>
                <c:ptCount val="2"/>
                <c:pt idx="0">
                  <c:v>Ano</c:v>
                </c:pt>
                <c:pt idx="1">
                  <c:v>Ne</c:v>
                </c:pt>
              </c:strCache>
            </c:strRef>
          </c:cat>
          <c:val>
            <c:numRef>
              <c:f>List2!$C$28:$D$28</c:f>
              <c:numCache>
                <c:formatCode>General</c:formatCode>
                <c:ptCount val="2"/>
                <c:pt idx="0">
                  <c:v>19</c:v>
                </c:pt>
                <c:pt idx="1">
                  <c:v>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Bageta nebo salát</a:t>
            </a:r>
          </a:p>
        </c:rich>
      </c:tx>
      <c:overlay val="0"/>
    </c:title>
    <c:autoTitleDeleted val="0"/>
    <c:plotArea>
      <c:layout/>
      <c:pieChart>
        <c:varyColors val="1"/>
        <c:ser>
          <c:idx val="0"/>
          <c:order val="0"/>
          <c:cat>
            <c:strRef>
              <c:f>List2!$C$31:$D$31</c:f>
              <c:strCache>
                <c:ptCount val="2"/>
                <c:pt idx="0">
                  <c:v>Salát</c:v>
                </c:pt>
                <c:pt idx="1">
                  <c:v>Bageta</c:v>
                </c:pt>
              </c:strCache>
            </c:strRef>
          </c:cat>
          <c:val>
            <c:numRef>
              <c:f>List2!$C$32:$D$32</c:f>
              <c:numCache>
                <c:formatCode>General</c:formatCode>
                <c:ptCount val="2"/>
                <c:pt idx="0">
                  <c:v>18</c:v>
                </c:pt>
                <c:pt idx="1">
                  <c:v>2</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Denně by se mělo jíst</a:t>
            </a:r>
          </a:p>
        </c:rich>
      </c:tx>
      <c:overlay val="0"/>
    </c:title>
    <c:autoTitleDeleted val="0"/>
    <c:plotArea>
      <c:layout/>
      <c:pieChart>
        <c:varyColors val="1"/>
        <c:ser>
          <c:idx val="0"/>
          <c:order val="0"/>
          <c:cat>
            <c:strRef>
              <c:f>List2!$C$35:$D$35</c:f>
              <c:strCache>
                <c:ptCount val="2"/>
                <c:pt idx="0">
                  <c:v>5-6 jídel</c:v>
                </c:pt>
                <c:pt idx="1">
                  <c:v>3-4 jídla</c:v>
                </c:pt>
              </c:strCache>
            </c:strRef>
          </c:cat>
          <c:val>
            <c:numRef>
              <c:f>List2!$C$36:$D$36</c:f>
              <c:numCache>
                <c:formatCode>General</c:formatCode>
                <c:ptCount val="2"/>
                <c:pt idx="0">
                  <c:v>9</c:v>
                </c:pt>
                <c:pt idx="1">
                  <c:v>11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Co snídáš - nápoje</a:t>
            </a:r>
          </a:p>
        </c:rich>
      </c:tx>
      <c:overlay val="0"/>
    </c:title>
    <c:autoTitleDeleted val="0"/>
    <c:plotArea>
      <c:layout/>
      <c:pieChart>
        <c:varyColors val="1"/>
        <c:ser>
          <c:idx val="0"/>
          <c:order val="0"/>
          <c:cat>
            <c:strRef>
              <c:f>List1!$C$6:$F$6</c:f>
              <c:strCache>
                <c:ptCount val="4"/>
                <c:pt idx="0">
                  <c:v>kakao</c:v>
                </c:pt>
                <c:pt idx="1">
                  <c:v>čaj</c:v>
                </c:pt>
                <c:pt idx="2">
                  <c:v>limonáda</c:v>
                </c:pt>
                <c:pt idx="3">
                  <c:v>ovocná šťáva</c:v>
                </c:pt>
              </c:strCache>
            </c:strRef>
          </c:cat>
          <c:val>
            <c:numRef>
              <c:f>List1!$C$7:$F$7</c:f>
              <c:numCache>
                <c:formatCode>General</c:formatCode>
                <c:ptCount val="4"/>
                <c:pt idx="0">
                  <c:v>20</c:v>
                </c:pt>
                <c:pt idx="1">
                  <c:v>0</c:v>
                </c:pt>
                <c:pt idx="2">
                  <c:v>0</c:v>
                </c:pt>
                <c:pt idx="3">
                  <c:v>6</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Raději</a:t>
            </a:r>
            <a:r>
              <a:rPr lang="cs-CZ" baseline="0"/>
              <a:t> mám</a:t>
            </a:r>
            <a:endParaRPr lang="cs-CZ"/>
          </a:p>
        </c:rich>
      </c:tx>
      <c:overlay val="0"/>
    </c:title>
    <c:autoTitleDeleted val="0"/>
    <c:plotArea>
      <c:layout/>
      <c:pieChart>
        <c:varyColors val="1"/>
        <c:ser>
          <c:idx val="0"/>
          <c:order val="0"/>
          <c:cat>
            <c:strRef>
              <c:f>List1!$C$10:$J$10</c:f>
              <c:strCache>
                <c:ptCount val="8"/>
                <c:pt idx="0">
                  <c:v>maso</c:v>
                </c:pt>
                <c:pt idx="1">
                  <c:v>zelenina</c:v>
                </c:pt>
                <c:pt idx="2">
                  <c:v>ovoce</c:v>
                </c:pt>
                <c:pt idx="3">
                  <c:v>uzenina</c:v>
                </c:pt>
                <c:pt idx="4">
                  <c:v>sýry</c:v>
                </c:pt>
                <c:pt idx="5">
                  <c:v>ryby</c:v>
                </c:pt>
                <c:pt idx="6">
                  <c:v>hranolky</c:v>
                </c:pt>
                <c:pt idx="7">
                  <c:v>sladkosti</c:v>
                </c:pt>
              </c:strCache>
            </c:strRef>
          </c:cat>
          <c:val>
            <c:numRef>
              <c:f>List1!$C$11:$J$11</c:f>
              <c:numCache>
                <c:formatCode>General</c:formatCode>
                <c:ptCount val="8"/>
                <c:pt idx="0">
                  <c:v>2</c:v>
                </c:pt>
                <c:pt idx="1">
                  <c:v>1</c:v>
                </c:pt>
                <c:pt idx="2">
                  <c:v>1</c:v>
                </c:pt>
                <c:pt idx="3">
                  <c:v>3</c:v>
                </c:pt>
                <c:pt idx="4">
                  <c:v>2</c:v>
                </c:pt>
                <c:pt idx="5">
                  <c:v>1</c:v>
                </c:pt>
                <c:pt idx="6">
                  <c:v>8</c:v>
                </c:pt>
                <c:pt idx="7">
                  <c:v>8</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K svačině mám nejčastěji</a:t>
            </a:r>
          </a:p>
        </c:rich>
      </c:tx>
      <c:overlay val="0"/>
    </c:title>
    <c:autoTitleDeleted val="0"/>
    <c:plotArea>
      <c:layout/>
      <c:pieChart>
        <c:varyColors val="1"/>
        <c:ser>
          <c:idx val="0"/>
          <c:order val="0"/>
          <c:cat>
            <c:strRef>
              <c:f>List1!$C$14:$H$14</c:f>
              <c:strCache>
                <c:ptCount val="6"/>
                <c:pt idx="0">
                  <c:v>pečivo, salám</c:v>
                </c:pt>
                <c:pt idx="1">
                  <c:v>pečivo, sýr</c:v>
                </c:pt>
                <c:pt idx="2">
                  <c:v>ovoce, zelenina</c:v>
                </c:pt>
                <c:pt idx="3">
                  <c:v>sušenky</c:v>
                </c:pt>
                <c:pt idx="4">
                  <c:v>jogurt</c:v>
                </c:pt>
                <c:pt idx="5">
                  <c:v>pečivo s pomazánkou</c:v>
                </c:pt>
              </c:strCache>
            </c:strRef>
          </c:cat>
          <c:val>
            <c:numRef>
              <c:f>List1!$C$15:$H$15</c:f>
              <c:numCache>
                <c:formatCode>General</c:formatCode>
                <c:ptCount val="6"/>
                <c:pt idx="0">
                  <c:v>15</c:v>
                </c:pt>
                <c:pt idx="1">
                  <c:v>1</c:v>
                </c:pt>
                <c:pt idx="2">
                  <c:v>1</c:v>
                </c:pt>
                <c:pt idx="3">
                  <c:v>4</c:v>
                </c:pt>
                <c:pt idx="4">
                  <c:v>1</c:v>
                </c:pt>
                <c:pt idx="5">
                  <c:v>4</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Nejraději jím</a:t>
            </a:r>
          </a:p>
        </c:rich>
      </c:tx>
      <c:overlay val="0"/>
    </c:title>
    <c:autoTitleDeleted val="0"/>
    <c:plotArea>
      <c:layout/>
      <c:pieChart>
        <c:varyColors val="1"/>
        <c:ser>
          <c:idx val="0"/>
          <c:order val="0"/>
          <c:cat>
            <c:strRef>
              <c:f>List1!$C$18:$J$18</c:f>
              <c:strCache>
                <c:ptCount val="8"/>
                <c:pt idx="0">
                  <c:v>ovoce</c:v>
                </c:pt>
                <c:pt idx="1">
                  <c:v>zelenina</c:v>
                </c:pt>
                <c:pt idx="2">
                  <c:v>sladkosti</c:v>
                </c:pt>
                <c:pt idx="3">
                  <c:v>jogurt</c:v>
                </c:pt>
                <c:pt idx="4">
                  <c:v>pečivo</c:v>
                </c:pt>
                <c:pt idx="5">
                  <c:v>polévka</c:v>
                </c:pt>
                <c:pt idx="6">
                  <c:v>maso</c:v>
                </c:pt>
                <c:pt idx="7">
                  <c:v>nevím</c:v>
                </c:pt>
              </c:strCache>
            </c:strRef>
          </c:cat>
          <c:val>
            <c:numRef>
              <c:f>List1!$C$19:$J$19</c:f>
              <c:numCache>
                <c:formatCode>General</c:formatCode>
                <c:ptCount val="8"/>
                <c:pt idx="0">
                  <c:v>1</c:v>
                </c:pt>
                <c:pt idx="1">
                  <c:v>1</c:v>
                </c:pt>
                <c:pt idx="2">
                  <c:v>9</c:v>
                </c:pt>
                <c:pt idx="3">
                  <c:v>3</c:v>
                </c:pt>
                <c:pt idx="4">
                  <c:v>6</c:v>
                </c:pt>
                <c:pt idx="5">
                  <c:v>1</c:v>
                </c:pt>
                <c:pt idx="6">
                  <c:v>2</c:v>
                </c:pt>
                <c:pt idx="7">
                  <c:v>3</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S rodiči navštěvujeme rychlá občerstvení</a:t>
            </a:r>
          </a:p>
        </c:rich>
      </c:tx>
      <c:overlay val="0"/>
    </c:title>
    <c:autoTitleDeleted val="0"/>
    <c:plotArea>
      <c:layout/>
      <c:pieChart>
        <c:varyColors val="1"/>
        <c:ser>
          <c:idx val="0"/>
          <c:order val="0"/>
          <c:cat>
            <c:strRef>
              <c:f>List1!$C$23:$D$23</c:f>
              <c:strCache>
                <c:ptCount val="2"/>
                <c:pt idx="0">
                  <c:v>ano</c:v>
                </c:pt>
                <c:pt idx="1">
                  <c:v>ne</c:v>
                </c:pt>
              </c:strCache>
            </c:strRef>
          </c:cat>
          <c:val>
            <c:numRef>
              <c:f>List1!$C$24:$D$24</c:f>
              <c:numCache>
                <c:formatCode>General</c:formatCode>
                <c:ptCount val="2"/>
                <c:pt idx="0">
                  <c:v>9</c:v>
                </c:pt>
                <c:pt idx="1">
                  <c:v>17</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Doma jíme</a:t>
            </a:r>
          </a:p>
        </c:rich>
      </c:tx>
      <c:overlay val="0"/>
    </c:title>
    <c:autoTitleDeleted val="0"/>
    <c:plotArea>
      <c:layout/>
      <c:pieChart>
        <c:varyColors val="1"/>
        <c:ser>
          <c:idx val="0"/>
          <c:order val="0"/>
          <c:dLbls>
            <c:dLbl>
              <c:idx val="2"/>
              <c:layout>
                <c:manualLayout>
                  <c:x val="-4.0402449693788284E-2"/>
                  <c:y val="1.8002333041703129E-2"/>
                </c:manualLayout>
              </c:layout>
              <c:showLegendKey val="0"/>
              <c:showVal val="0"/>
              <c:showCatName val="1"/>
              <c:showSerName val="0"/>
              <c:showPercent val="1"/>
              <c:showBubbleSize val="0"/>
            </c:dLbl>
            <c:showLegendKey val="0"/>
            <c:showVal val="0"/>
            <c:showCatName val="1"/>
            <c:showSerName val="0"/>
            <c:showPercent val="1"/>
            <c:showBubbleSize val="0"/>
            <c:showLeaderLines val="0"/>
          </c:dLbls>
          <c:cat>
            <c:strRef>
              <c:f>List1!$C$27:$E$27</c:f>
              <c:strCache>
                <c:ptCount val="3"/>
                <c:pt idx="0">
                  <c:v>u televize</c:v>
                </c:pt>
                <c:pt idx="1">
                  <c:v>u stolu</c:v>
                </c:pt>
                <c:pt idx="2">
                  <c:v>v pokojíku</c:v>
                </c:pt>
              </c:strCache>
            </c:strRef>
          </c:cat>
          <c:val>
            <c:numRef>
              <c:f>List1!$C$28:$E$28</c:f>
              <c:numCache>
                <c:formatCode>General</c:formatCode>
                <c:ptCount val="3"/>
                <c:pt idx="0">
                  <c:v>4</c:v>
                </c:pt>
                <c:pt idx="1">
                  <c:v>21</c:v>
                </c:pt>
                <c:pt idx="2">
                  <c:v>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cs-CZ"/>
              <a:t>Oběd jím</a:t>
            </a:r>
          </a:p>
        </c:rich>
      </c:tx>
      <c:overlay val="0"/>
    </c:title>
    <c:autoTitleDeleted val="0"/>
    <c:plotArea>
      <c:layout/>
      <c:pieChart>
        <c:varyColors val="1"/>
        <c:ser>
          <c:idx val="0"/>
          <c:order val="0"/>
          <c:cat>
            <c:strRef>
              <c:f>List1!$C$31:$E$31</c:f>
              <c:strCache>
                <c:ptCount val="3"/>
                <c:pt idx="0">
                  <c:v>školní jídelna</c:v>
                </c:pt>
                <c:pt idx="1">
                  <c:v>doma</c:v>
                </c:pt>
                <c:pt idx="2">
                  <c:v>neobědvám</c:v>
                </c:pt>
              </c:strCache>
            </c:strRef>
          </c:cat>
          <c:val>
            <c:numRef>
              <c:f>List1!$C$32:$E$32</c:f>
              <c:numCache>
                <c:formatCode>General</c:formatCode>
                <c:ptCount val="3"/>
                <c:pt idx="0">
                  <c:v>12</c:v>
                </c:pt>
                <c:pt idx="1">
                  <c:v>5</c:v>
                </c:pt>
                <c:pt idx="2">
                  <c:v>9</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071EC4-7B40-4C2E-85EF-8039BD5CB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1771</TotalTime>
  <Pages>132</Pages>
  <Words>15079</Words>
  <Characters>85351</Characters>
  <Application>Microsoft Office Word</Application>
  <DocSecurity>0</DocSecurity>
  <Lines>2510</Lines>
  <Paragraphs>1394</Paragraphs>
  <ScaleCrop>false</ScaleCrop>
  <HeadingPairs>
    <vt:vector size="4" baseType="variant">
      <vt:variant>
        <vt:lpstr>Název</vt:lpstr>
      </vt:variant>
      <vt:variant>
        <vt:i4>1</vt:i4>
      </vt:variant>
      <vt:variant>
        <vt:lpstr>Nadpisy</vt:lpstr>
      </vt:variant>
      <vt:variant>
        <vt:i4>18</vt:i4>
      </vt:variant>
    </vt:vector>
  </HeadingPairs>
  <TitlesOfParts>
    <vt:vector size="19" baseType="lpstr">
      <vt:lpstr>Diplomová práce</vt:lpstr>
      <vt:lpstr>    </vt:lpstr>
      <vt:lpstr>    ÚVOD</vt:lpstr>
      <vt:lpstr>    TEORETICKÁ ČÁST</vt:lpstr>
      <vt:lpstr>        1 Zdraví a výživa</vt:lpstr>
      <vt:lpstr>        </vt:lpstr>
      <vt:lpstr>        2 Nadváha a obezita</vt:lpstr>
      <vt:lpstr>        </vt:lpstr>
      <vt:lpstr>        3 Výchova ke zdraví</vt:lpstr>
      <vt:lpstr>        4 Integrovaná tematická výuka </vt:lpstr>
      <vt:lpstr>    PRAKTICKÁ ČÁST</vt:lpstr>
      <vt:lpstr>        5 Vstupní údaje</vt:lpstr>
      <vt:lpstr>        6 Průzkum stravovacích návyků před realizací Týdne zdraví</vt:lpstr>
      <vt:lpstr>        7 Realizace integrované tematické výuky – Týdne zdraví</vt:lpstr>
      <vt:lpstr>        8 Průzkum stravovacích návyků po realizaci týdne zdraví</vt:lpstr>
      <vt:lpstr>        9 Diskuze</vt:lpstr>
      <vt:lpstr>        10 Závěr</vt:lpstr>
      <vt:lpstr>        11 Seznam použité literatury</vt:lpstr>
      <vt:lpstr>        12 Přílohy</vt:lpstr>
    </vt:vector>
  </TitlesOfParts>
  <Manager>Barbora Pittnerová</Manager>
  <Company/>
  <LinksUpToDate>false</LinksUpToDate>
  <CharactersWithSpaces>99036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Diplomová práce</dc:title>
  <dc:subject>Ydravá výživa</dc:subject>
  <dc:creator>Barbora Pittnerová</dc:creator>
  <cp:lastModifiedBy>Jaroslav Scharf</cp:lastModifiedBy>
  <cp:revision>47</cp:revision>
  <cp:lastPrinted>2011-12-05T10:03:00Z</cp:lastPrinted>
  <dcterms:created xsi:type="dcterms:W3CDTF">2011-11-26T17:36:00Z</dcterms:created>
  <dcterms:modified xsi:type="dcterms:W3CDTF">2011-12-05T10:19:00Z</dcterms:modified>
</cp:coreProperties>
</file>