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5B3D79B" w14:textId="77777777" w:rsidR="008E77F0" w:rsidRPr="00BB0C13" w:rsidRDefault="008E77F0" w:rsidP="008E77F0">
      <w:pPr>
        <w:widowControl w:val="0"/>
        <w:suppressAutoHyphens/>
        <w:spacing w:after="0" w:line="240" w:lineRule="auto"/>
        <w:jc w:val="center"/>
        <w:rPr>
          <w:rFonts w:ascii="Tahoma" w:eastAsia="Luxi Sans" w:hAnsi="Tahoma" w:cs="Tahoma"/>
          <w:b/>
          <w:caps/>
          <w:spacing w:val="20"/>
          <w:kern w:val="28"/>
          <w:sz w:val="28"/>
          <w:szCs w:val="28"/>
        </w:rPr>
      </w:pPr>
      <w:r w:rsidRPr="00BB0C13">
        <w:rPr>
          <w:rFonts w:ascii="Tahoma" w:eastAsia="Luxi Sans" w:hAnsi="Tahoma" w:cs="Tahoma"/>
          <w:b/>
          <w:caps/>
          <w:spacing w:val="20"/>
          <w:kern w:val="28"/>
          <w:sz w:val="28"/>
          <w:szCs w:val="28"/>
        </w:rPr>
        <w:t xml:space="preserve">Posudek </w:t>
      </w:r>
      <w:r>
        <w:rPr>
          <w:rFonts w:ascii="Tahoma" w:eastAsia="Luxi Sans" w:hAnsi="Tahoma" w:cs="Tahoma"/>
          <w:b/>
          <w:caps/>
          <w:spacing w:val="20"/>
          <w:kern w:val="28"/>
          <w:sz w:val="28"/>
          <w:szCs w:val="28"/>
        </w:rPr>
        <w:t>VEDOUCÍHO</w:t>
      </w:r>
      <w:r w:rsidRPr="00BB0C13">
        <w:rPr>
          <w:rFonts w:ascii="Tahoma" w:eastAsia="Luxi Sans" w:hAnsi="Tahoma" w:cs="Tahoma"/>
          <w:b/>
          <w:caps/>
          <w:spacing w:val="20"/>
          <w:kern w:val="28"/>
          <w:sz w:val="28"/>
          <w:szCs w:val="28"/>
        </w:rPr>
        <w:t xml:space="preserve"> </w:t>
      </w:r>
      <w:r>
        <w:rPr>
          <w:rFonts w:ascii="Tahoma" w:eastAsia="Luxi Sans" w:hAnsi="Tahoma" w:cs="Tahoma"/>
          <w:b/>
          <w:caps/>
          <w:spacing w:val="20"/>
          <w:kern w:val="28"/>
          <w:sz w:val="28"/>
          <w:szCs w:val="28"/>
        </w:rPr>
        <w:t>BAKALÁŘSKÉ</w:t>
      </w:r>
      <w:r w:rsidRPr="00BB0C13">
        <w:rPr>
          <w:rFonts w:ascii="Tahoma" w:eastAsia="Luxi Sans" w:hAnsi="Tahoma" w:cs="Tahoma"/>
          <w:b/>
          <w:caps/>
          <w:spacing w:val="20"/>
          <w:kern w:val="28"/>
          <w:sz w:val="28"/>
          <w:szCs w:val="28"/>
        </w:rPr>
        <w:t xml:space="preserve"> práce</w:t>
      </w:r>
    </w:p>
    <w:p w14:paraId="1F631C7E" w14:textId="77777777" w:rsidR="008E77F0" w:rsidRPr="0033656A" w:rsidRDefault="008E77F0" w:rsidP="008E77F0">
      <w:pPr>
        <w:widowControl w:val="0"/>
        <w:suppressAutoHyphens/>
        <w:spacing w:after="0" w:line="240" w:lineRule="auto"/>
        <w:rPr>
          <w:rFonts w:ascii="Tahoma" w:eastAsia="Luxi Sans" w:hAnsi="Tahoma" w:cs="Tahoma"/>
          <w:b/>
          <w:kern w:val="28"/>
        </w:rPr>
      </w:pPr>
    </w:p>
    <w:p w14:paraId="3848D6AE" w14:textId="0C9B5FDC" w:rsidR="008E77F0" w:rsidRPr="0033656A" w:rsidRDefault="008E77F0" w:rsidP="008E77F0">
      <w:pPr>
        <w:widowControl w:val="0"/>
        <w:suppressAutoHyphens/>
        <w:spacing w:after="0"/>
        <w:rPr>
          <w:rFonts w:ascii="Tahoma" w:eastAsia="Luxi Sans" w:hAnsi="Tahoma" w:cs="Tahoma"/>
          <w:b/>
          <w:kern w:val="28"/>
        </w:rPr>
      </w:pPr>
      <w:r w:rsidRPr="0033656A">
        <w:rPr>
          <w:rFonts w:ascii="Tahoma" w:eastAsia="Luxi Sans" w:hAnsi="Tahoma" w:cs="Tahoma"/>
          <w:b/>
          <w:kern w:val="28"/>
        </w:rPr>
        <w:t xml:space="preserve">Jméno </w:t>
      </w:r>
      <w:r>
        <w:rPr>
          <w:rFonts w:ascii="Tahoma" w:eastAsia="Luxi Sans" w:hAnsi="Tahoma" w:cs="Tahoma"/>
          <w:b/>
          <w:kern w:val="28"/>
        </w:rPr>
        <w:t>studenta</w:t>
      </w:r>
      <w:r w:rsidRPr="0033656A">
        <w:rPr>
          <w:rFonts w:ascii="Tahoma" w:eastAsia="Luxi Sans" w:hAnsi="Tahoma" w:cs="Tahoma"/>
          <w:b/>
          <w:kern w:val="28"/>
        </w:rPr>
        <w:t xml:space="preserve">: </w:t>
      </w:r>
      <w:r w:rsidR="003504E0" w:rsidRPr="00076087">
        <w:rPr>
          <w:rFonts w:ascii="Tahoma" w:eastAsia="Luxi Sans" w:hAnsi="Tahoma" w:cs="Tahoma"/>
          <w:bCs/>
          <w:kern w:val="28"/>
        </w:rPr>
        <w:t>Filip Červený</w:t>
      </w:r>
    </w:p>
    <w:p w14:paraId="5F0AD4DA" w14:textId="09222512" w:rsidR="008E77F0" w:rsidRPr="0033656A" w:rsidRDefault="008E77F0" w:rsidP="008E77F0">
      <w:pPr>
        <w:widowControl w:val="0"/>
        <w:suppressAutoHyphens/>
        <w:spacing w:after="0"/>
        <w:rPr>
          <w:rFonts w:ascii="Tahoma" w:eastAsia="Luxi Sans" w:hAnsi="Tahoma" w:cs="Tahoma"/>
          <w:b/>
          <w:kern w:val="28"/>
        </w:rPr>
      </w:pPr>
      <w:r w:rsidRPr="0033656A">
        <w:rPr>
          <w:rFonts w:ascii="Tahoma" w:eastAsia="Luxi Sans" w:hAnsi="Tahoma" w:cs="Tahoma"/>
          <w:b/>
          <w:kern w:val="28"/>
        </w:rPr>
        <w:t xml:space="preserve">Název </w:t>
      </w:r>
      <w:r>
        <w:rPr>
          <w:rFonts w:ascii="Tahoma" w:eastAsia="Luxi Sans" w:hAnsi="Tahoma" w:cs="Tahoma"/>
          <w:b/>
          <w:kern w:val="28"/>
        </w:rPr>
        <w:t>bakalářské</w:t>
      </w:r>
      <w:r w:rsidRPr="0033656A">
        <w:rPr>
          <w:rFonts w:ascii="Tahoma" w:eastAsia="Luxi Sans" w:hAnsi="Tahoma" w:cs="Tahoma"/>
          <w:b/>
          <w:kern w:val="28"/>
        </w:rPr>
        <w:t xml:space="preserve"> práce:</w:t>
      </w:r>
      <w:r w:rsidR="003504E0" w:rsidRPr="00076087">
        <w:rPr>
          <w:rFonts w:ascii="Tahoma" w:eastAsia="Luxi Sans" w:hAnsi="Tahoma" w:cs="Tahoma"/>
          <w:bCs/>
          <w:kern w:val="28"/>
        </w:rPr>
        <w:t xml:space="preserve"> Marketingová komunikace malého B2B podniku</w:t>
      </w:r>
    </w:p>
    <w:p w14:paraId="62609C7F" w14:textId="7DF4D058" w:rsidR="008E77F0" w:rsidRDefault="008E77F0" w:rsidP="008E77F0">
      <w:pPr>
        <w:widowControl w:val="0"/>
        <w:suppressAutoHyphens/>
        <w:spacing w:after="0"/>
        <w:rPr>
          <w:rFonts w:ascii="Tahoma" w:eastAsia="Luxi Sans" w:hAnsi="Tahoma" w:cs="Tahoma"/>
          <w:b/>
          <w:kern w:val="28"/>
        </w:rPr>
      </w:pPr>
      <w:r>
        <w:rPr>
          <w:rFonts w:ascii="Tahoma" w:eastAsia="Luxi Sans" w:hAnsi="Tahoma" w:cs="Tahoma"/>
          <w:b/>
          <w:kern w:val="28"/>
        </w:rPr>
        <w:t>Cíl práce</w:t>
      </w:r>
      <w:r w:rsidRPr="0033656A">
        <w:rPr>
          <w:rFonts w:ascii="Tahoma" w:eastAsia="Luxi Sans" w:hAnsi="Tahoma" w:cs="Tahoma"/>
          <w:b/>
          <w:kern w:val="28"/>
        </w:rPr>
        <w:t xml:space="preserve">: </w:t>
      </w:r>
      <w:r w:rsidR="00076087" w:rsidRPr="00076087">
        <w:rPr>
          <w:rFonts w:ascii="Tahoma" w:eastAsia="Luxi Sans" w:hAnsi="Tahoma" w:cs="Tahoma"/>
          <w:bCs/>
          <w:kern w:val="28"/>
        </w:rPr>
        <w:t>Cílem této bakalářské práce je analyzovat marketingovou komunikaci v prostředí malého B2B podniku a navrhnout strategii, která povede ke zlepšení vztahů se zákazníky, zvýšení povědomí o značce a efektivnímu využití marketingových nástrojů.</w:t>
      </w:r>
    </w:p>
    <w:p w14:paraId="2F6093AC" w14:textId="3A524409" w:rsidR="008E77F0" w:rsidRPr="0008281C" w:rsidRDefault="008E77F0" w:rsidP="008E77F0">
      <w:pPr>
        <w:widowControl w:val="0"/>
        <w:suppressAutoHyphens/>
        <w:spacing w:after="0"/>
        <w:rPr>
          <w:rFonts w:ascii="Tahoma" w:eastAsia="Luxi Sans" w:hAnsi="Tahoma" w:cs="Tahoma"/>
          <w:b/>
          <w:kern w:val="28"/>
        </w:rPr>
      </w:pPr>
      <w:r w:rsidRPr="0033656A">
        <w:rPr>
          <w:rFonts w:ascii="Tahoma" w:eastAsia="Luxi Sans" w:hAnsi="Tahoma" w:cs="Tahoma"/>
          <w:b/>
          <w:kern w:val="28"/>
        </w:rPr>
        <w:t xml:space="preserve">Jméno </w:t>
      </w:r>
      <w:r>
        <w:rPr>
          <w:rFonts w:ascii="Tahoma" w:eastAsia="Luxi Sans" w:hAnsi="Tahoma" w:cs="Tahoma"/>
          <w:b/>
          <w:kern w:val="28"/>
        </w:rPr>
        <w:t xml:space="preserve">vedoucího bakalářské práce: </w:t>
      </w:r>
      <w:r w:rsidR="00076087" w:rsidRPr="00076087">
        <w:rPr>
          <w:rFonts w:ascii="Tahoma" w:eastAsia="Luxi Sans" w:hAnsi="Tahoma" w:cs="Tahoma"/>
          <w:bCs/>
          <w:kern w:val="28"/>
        </w:rPr>
        <w:t>Ing. Jitka Burešová, Ph.D.</w:t>
      </w:r>
    </w:p>
    <w:tbl>
      <w:tblPr>
        <w:tblW w:w="99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495"/>
        <w:gridCol w:w="1125"/>
        <w:gridCol w:w="1125"/>
        <w:gridCol w:w="1125"/>
        <w:gridCol w:w="58"/>
        <w:gridCol w:w="1067"/>
      </w:tblGrid>
      <w:tr w:rsidR="008E77F0" w:rsidRPr="00A75BB1" w14:paraId="58534F11" w14:textId="77777777" w:rsidTr="008B2998">
        <w:tc>
          <w:tcPr>
            <w:tcW w:w="5495" w:type="dxa"/>
          </w:tcPr>
          <w:p w14:paraId="270DF7AA" w14:textId="77777777" w:rsidR="008E77F0" w:rsidRPr="00A75BB1" w:rsidRDefault="008E77F0" w:rsidP="008B2998">
            <w:pPr>
              <w:widowControl w:val="0"/>
              <w:suppressAutoHyphens/>
              <w:spacing w:after="0" w:line="240" w:lineRule="auto"/>
              <w:rPr>
                <w:rFonts w:ascii="Tahoma" w:eastAsia="Luxi Sans" w:hAnsi="Tahoma" w:cs="Tahoma"/>
                <w:b/>
                <w:kern w:val="1"/>
              </w:rPr>
            </w:pPr>
          </w:p>
          <w:p w14:paraId="5DE307DA" w14:textId="77777777" w:rsidR="008E77F0" w:rsidRPr="00A75BB1" w:rsidRDefault="008E77F0" w:rsidP="008B2998">
            <w:pPr>
              <w:widowControl w:val="0"/>
              <w:suppressAutoHyphens/>
              <w:spacing w:after="0" w:line="240" w:lineRule="auto"/>
              <w:rPr>
                <w:rFonts w:ascii="Tahoma" w:eastAsia="Luxi Sans" w:hAnsi="Tahoma" w:cs="Tahoma"/>
                <w:b/>
                <w:kern w:val="1"/>
              </w:rPr>
            </w:pPr>
          </w:p>
        </w:tc>
        <w:tc>
          <w:tcPr>
            <w:tcW w:w="1125" w:type="dxa"/>
          </w:tcPr>
          <w:p w14:paraId="69B120E4" w14:textId="77777777" w:rsidR="008E77F0" w:rsidRPr="009039B8" w:rsidRDefault="008E77F0" w:rsidP="008B2998">
            <w:pPr>
              <w:widowControl w:val="0"/>
              <w:suppressAutoHyphens/>
              <w:spacing w:after="0" w:line="240" w:lineRule="auto"/>
              <w:jc w:val="center"/>
              <w:rPr>
                <w:rFonts w:ascii="Tahoma" w:eastAsia="Luxi Sans" w:hAnsi="Tahoma" w:cs="Tahoma"/>
                <w:kern w:val="1"/>
                <w:szCs w:val="20"/>
              </w:rPr>
            </w:pPr>
            <w:r w:rsidRPr="009039B8">
              <w:rPr>
                <w:rFonts w:ascii="Tahoma" w:eastAsia="Luxi Sans" w:hAnsi="Tahoma" w:cs="Tahoma"/>
                <w:kern w:val="1"/>
                <w:szCs w:val="20"/>
              </w:rPr>
              <w:t>Výborně</w:t>
            </w:r>
          </w:p>
        </w:tc>
        <w:tc>
          <w:tcPr>
            <w:tcW w:w="1125" w:type="dxa"/>
          </w:tcPr>
          <w:p w14:paraId="4B47BDD8" w14:textId="77777777" w:rsidR="008E77F0" w:rsidRPr="009039B8" w:rsidRDefault="008E77F0" w:rsidP="008B2998">
            <w:pPr>
              <w:widowControl w:val="0"/>
              <w:suppressAutoHyphens/>
              <w:spacing w:after="0" w:line="240" w:lineRule="auto"/>
              <w:jc w:val="center"/>
              <w:rPr>
                <w:rFonts w:ascii="Tahoma" w:eastAsia="Luxi Sans" w:hAnsi="Tahoma" w:cs="Tahoma"/>
                <w:kern w:val="1"/>
                <w:szCs w:val="20"/>
              </w:rPr>
            </w:pPr>
            <w:r w:rsidRPr="009039B8">
              <w:rPr>
                <w:rFonts w:ascii="Tahoma" w:eastAsia="Luxi Sans" w:hAnsi="Tahoma" w:cs="Tahoma"/>
                <w:kern w:val="1"/>
                <w:szCs w:val="20"/>
              </w:rPr>
              <w:t>Velmi dobře</w:t>
            </w:r>
          </w:p>
        </w:tc>
        <w:tc>
          <w:tcPr>
            <w:tcW w:w="1125" w:type="dxa"/>
          </w:tcPr>
          <w:p w14:paraId="1A4ADA58" w14:textId="77777777" w:rsidR="008E77F0" w:rsidRPr="009039B8" w:rsidRDefault="008E77F0" w:rsidP="008B2998">
            <w:pPr>
              <w:widowControl w:val="0"/>
              <w:suppressAutoHyphens/>
              <w:spacing w:after="0" w:line="240" w:lineRule="auto"/>
              <w:jc w:val="center"/>
              <w:rPr>
                <w:rFonts w:ascii="Tahoma" w:eastAsia="Luxi Sans" w:hAnsi="Tahoma" w:cs="Tahoma"/>
                <w:kern w:val="1"/>
                <w:szCs w:val="20"/>
              </w:rPr>
            </w:pPr>
            <w:r w:rsidRPr="009039B8">
              <w:rPr>
                <w:rFonts w:ascii="Tahoma" w:eastAsia="Luxi Sans" w:hAnsi="Tahoma" w:cs="Tahoma"/>
                <w:kern w:val="1"/>
                <w:szCs w:val="20"/>
              </w:rPr>
              <w:t>Dobře</w:t>
            </w:r>
          </w:p>
        </w:tc>
        <w:tc>
          <w:tcPr>
            <w:tcW w:w="1125" w:type="dxa"/>
            <w:gridSpan w:val="2"/>
          </w:tcPr>
          <w:p w14:paraId="44A71166" w14:textId="77777777" w:rsidR="008E77F0" w:rsidRPr="009039B8" w:rsidRDefault="008E77F0" w:rsidP="008B2998">
            <w:pPr>
              <w:widowControl w:val="0"/>
              <w:suppressAutoHyphens/>
              <w:spacing w:after="0" w:line="240" w:lineRule="auto"/>
              <w:jc w:val="center"/>
              <w:rPr>
                <w:rFonts w:ascii="Tahoma" w:eastAsia="Luxi Sans" w:hAnsi="Tahoma" w:cs="Tahoma"/>
                <w:kern w:val="1"/>
                <w:szCs w:val="20"/>
              </w:rPr>
            </w:pPr>
            <w:r w:rsidRPr="009039B8">
              <w:rPr>
                <w:rFonts w:ascii="Tahoma" w:eastAsia="Luxi Sans" w:hAnsi="Tahoma" w:cs="Tahoma"/>
                <w:kern w:val="1"/>
                <w:szCs w:val="20"/>
              </w:rPr>
              <w:t>Neprospěl</w:t>
            </w:r>
          </w:p>
        </w:tc>
      </w:tr>
      <w:tr w:rsidR="008E77F0" w:rsidRPr="00A75BB1" w14:paraId="17B040D8" w14:textId="77777777" w:rsidTr="008B2998">
        <w:tc>
          <w:tcPr>
            <w:tcW w:w="5495" w:type="dxa"/>
          </w:tcPr>
          <w:p w14:paraId="0F0D374A" w14:textId="77777777" w:rsidR="008E77F0" w:rsidRPr="00A75BB1" w:rsidRDefault="008E77F0" w:rsidP="008B2998">
            <w:pPr>
              <w:widowControl w:val="0"/>
              <w:suppressAutoHyphens/>
              <w:spacing w:after="0" w:line="240" w:lineRule="auto"/>
              <w:rPr>
                <w:rFonts w:ascii="Tahoma" w:eastAsia="Luxi Sans" w:hAnsi="Tahoma" w:cs="Tahoma"/>
                <w:b/>
                <w:kern w:val="1"/>
              </w:rPr>
            </w:pPr>
            <w:r w:rsidRPr="00A75BB1">
              <w:rPr>
                <w:rFonts w:ascii="Tahoma" w:eastAsia="Luxi Sans" w:hAnsi="Tahoma" w:cs="Tahoma"/>
                <w:b/>
                <w:kern w:val="1"/>
              </w:rPr>
              <w:t xml:space="preserve">I. Hodnocení zpracování tématu </w:t>
            </w:r>
            <w:r>
              <w:rPr>
                <w:rFonts w:ascii="Tahoma" w:eastAsia="Luxi Sans" w:hAnsi="Tahoma" w:cs="Tahoma"/>
                <w:b/>
                <w:kern w:val="1"/>
              </w:rPr>
              <w:t>studentem:</w:t>
            </w:r>
          </w:p>
        </w:tc>
        <w:tc>
          <w:tcPr>
            <w:tcW w:w="4500" w:type="dxa"/>
            <w:gridSpan w:val="5"/>
          </w:tcPr>
          <w:p w14:paraId="090ECBE2" w14:textId="77777777" w:rsidR="008E77F0" w:rsidRPr="00A75BB1" w:rsidRDefault="008E77F0" w:rsidP="008B2998">
            <w:pPr>
              <w:widowControl w:val="0"/>
              <w:suppressAutoHyphens/>
              <w:spacing w:after="0" w:line="240" w:lineRule="auto"/>
              <w:rPr>
                <w:rFonts w:ascii="Tahoma" w:eastAsia="Luxi Sans" w:hAnsi="Tahoma" w:cs="Tahoma"/>
                <w:b/>
                <w:kern w:val="1"/>
              </w:rPr>
            </w:pPr>
          </w:p>
        </w:tc>
      </w:tr>
      <w:tr w:rsidR="008E77F0" w:rsidRPr="00A75BB1" w14:paraId="13618644" w14:textId="77777777" w:rsidTr="008B2998">
        <w:tc>
          <w:tcPr>
            <w:tcW w:w="5495" w:type="dxa"/>
          </w:tcPr>
          <w:p w14:paraId="5FB46A98" w14:textId="77777777" w:rsidR="008E77F0" w:rsidRPr="00A75BB1" w:rsidRDefault="008E77F0" w:rsidP="008B2998">
            <w:pPr>
              <w:widowControl w:val="0"/>
              <w:suppressAutoHyphens/>
              <w:spacing w:after="0" w:line="240" w:lineRule="auto"/>
              <w:rPr>
                <w:rFonts w:ascii="Tahoma" w:eastAsia="Luxi Sans" w:hAnsi="Tahoma" w:cs="Tahoma"/>
                <w:kern w:val="1"/>
              </w:rPr>
            </w:pPr>
            <w:r w:rsidRPr="00A75BB1">
              <w:rPr>
                <w:rFonts w:ascii="Tahoma" w:eastAsia="Luxi Sans" w:hAnsi="Tahoma" w:cs="Tahoma"/>
                <w:kern w:val="1"/>
              </w:rPr>
              <w:t xml:space="preserve">Splnění cíle práce </w:t>
            </w:r>
          </w:p>
        </w:tc>
        <w:tc>
          <w:tcPr>
            <w:tcW w:w="1125" w:type="dxa"/>
          </w:tcPr>
          <w:p w14:paraId="276A380A" w14:textId="77777777" w:rsidR="008E77F0" w:rsidRPr="00A75BB1" w:rsidRDefault="008E77F0" w:rsidP="008B2998">
            <w:pPr>
              <w:widowControl w:val="0"/>
              <w:suppressAutoHyphens/>
              <w:spacing w:after="0" w:line="240" w:lineRule="auto"/>
              <w:rPr>
                <w:rFonts w:ascii="Tahoma" w:eastAsia="Luxi Sans" w:hAnsi="Tahoma" w:cs="Tahoma"/>
                <w:b/>
                <w:kern w:val="1"/>
              </w:rPr>
            </w:pPr>
          </w:p>
        </w:tc>
        <w:tc>
          <w:tcPr>
            <w:tcW w:w="1125" w:type="dxa"/>
          </w:tcPr>
          <w:p w14:paraId="30F4A3E9" w14:textId="09A5A2EE" w:rsidR="008E77F0" w:rsidRPr="00A75BB1" w:rsidRDefault="00DC0015" w:rsidP="008B2998">
            <w:pPr>
              <w:widowControl w:val="0"/>
              <w:suppressAutoHyphens/>
              <w:spacing w:after="0" w:line="240" w:lineRule="auto"/>
              <w:rPr>
                <w:rFonts w:ascii="Tahoma" w:eastAsia="Luxi Sans" w:hAnsi="Tahoma" w:cs="Tahoma"/>
                <w:b/>
                <w:kern w:val="1"/>
              </w:rPr>
            </w:pPr>
            <w:r>
              <w:rPr>
                <w:rFonts w:ascii="Tahoma" w:eastAsia="Luxi Sans" w:hAnsi="Tahoma" w:cs="Tahoma"/>
                <w:b/>
                <w:kern w:val="1"/>
              </w:rPr>
              <w:t>X</w:t>
            </w:r>
          </w:p>
        </w:tc>
        <w:tc>
          <w:tcPr>
            <w:tcW w:w="1125" w:type="dxa"/>
          </w:tcPr>
          <w:p w14:paraId="3440F80A" w14:textId="77777777" w:rsidR="008E77F0" w:rsidRPr="00A75BB1" w:rsidRDefault="008E77F0" w:rsidP="008B2998">
            <w:pPr>
              <w:widowControl w:val="0"/>
              <w:suppressAutoHyphens/>
              <w:spacing w:after="0" w:line="240" w:lineRule="auto"/>
              <w:rPr>
                <w:rFonts w:ascii="Tahoma" w:eastAsia="Luxi Sans" w:hAnsi="Tahoma" w:cs="Tahoma"/>
                <w:b/>
                <w:kern w:val="1"/>
              </w:rPr>
            </w:pPr>
          </w:p>
        </w:tc>
        <w:tc>
          <w:tcPr>
            <w:tcW w:w="1125" w:type="dxa"/>
            <w:gridSpan w:val="2"/>
          </w:tcPr>
          <w:p w14:paraId="3B785BAB" w14:textId="77777777" w:rsidR="008E77F0" w:rsidRPr="00A75BB1" w:rsidRDefault="008E77F0" w:rsidP="008B2998">
            <w:pPr>
              <w:widowControl w:val="0"/>
              <w:suppressAutoHyphens/>
              <w:spacing w:after="0" w:line="240" w:lineRule="auto"/>
              <w:rPr>
                <w:rFonts w:ascii="Tahoma" w:eastAsia="Luxi Sans" w:hAnsi="Tahoma" w:cs="Tahoma"/>
                <w:b/>
                <w:kern w:val="1"/>
              </w:rPr>
            </w:pPr>
          </w:p>
        </w:tc>
      </w:tr>
      <w:tr w:rsidR="008E77F0" w:rsidRPr="00A75BB1" w14:paraId="308442DC" w14:textId="77777777" w:rsidTr="008B2998">
        <w:tc>
          <w:tcPr>
            <w:tcW w:w="5495" w:type="dxa"/>
          </w:tcPr>
          <w:p w14:paraId="1F689BB2" w14:textId="77777777" w:rsidR="008E77F0" w:rsidRPr="00A75BB1" w:rsidRDefault="008E77F0" w:rsidP="008B2998">
            <w:pPr>
              <w:widowControl w:val="0"/>
              <w:suppressAutoHyphens/>
              <w:spacing w:after="0" w:line="240" w:lineRule="auto"/>
              <w:rPr>
                <w:rFonts w:ascii="Tahoma" w:eastAsia="Luxi Sans" w:hAnsi="Tahoma" w:cs="Tahoma"/>
                <w:kern w:val="1"/>
              </w:rPr>
            </w:pPr>
            <w:r w:rsidRPr="00A75BB1">
              <w:rPr>
                <w:rFonts w:ascii="Tahoma" w:eastAsia="Luxi Sans" w:hAnsi="Tahoma" w:cs="Tahoma"/>
                <w:kern w:val="1"/>
              </w:rPr>
              <w:t xml:space="preserve">Volba metod a jejich aplikace při zpracování tématu </w:t>
            </w:r>
          </w:p>
        </w:tc>
        <w:tc>
          <w:tcPr>
            <w:tcW w:w="1125" w:type="dxa"/>
          </w:tcPr>
          <w:p w14:paraId="0B29CFF6" w14:textId="77777777" w:rsidR="008E77F0" w:rsidRPr="00A75BB1" w:rsidRDefault="008E77F0" w:rsidP="008B2998">
            <w:pPr>
              <w:widowControl w:val="0"/>
              <w:suppressAutoHyphens/>
              <w:spacing w:after="0" w:line="240" w:lineRule="auto"/>
              <w:rPr>
                <w:rFonts w:ascii="Tahoma" w:eastAsia="Luxi Sans" w:hAnsi="Tahoma" w:cs="Tahoma"/>
                <w:b/>
                <w:kern w:val="1"/>
              </w:rPr>
            </w:pPr>
          </w:p>
        </w:tc>
        <w:tc>
          <w:tcPr>
            <w:tcW w:w="1125" w:type="dxa"/>
          </w:tcPr>
          <w:p w14:paraId="5E1BD11B" w14:textId="3268304C" w:rsidR="008E77F0" w:rsidRPr="00A75BB1" w:rsidRDefault="00DC0015" w:rsidP="008B2998">
            <w:pPr>
              <w:widowControl w:val="0"/>
              <w:suppressAutoHyphens/>
              <w:spacing w:after="0" w:line="240" w:lineRule="auto"/>
              <w:rPr>
                <w:rFonts w:ascii="Tahoma" w:eastAsia="Luxi Sans" w:hAnsi="Tahoma" w:cs="Tahoma"/>
                <w:b/>
                <w:kern w:val="1"/>
              </w:rPr>
            </w:pPr>
            <w:r>
              <w:rPr>
                <w:rFonts w:ascii="Tahoma" w:eastAsia="Luxi Sans" w:hAnsi="Tahoma" w:cs="Tahoma"/>
                <w:b/>
                <w:kern w:val="1"/>
              </w:rPr>
              <w:t>X</w:t>
            </w:r>
          </w:p>
        </w:tc>
        <w:tc>
          <w:tcPr>
            <w:tcW w:w="1125" w:type="dxa"/>
          </w:tcPr>
          <w:p w14:paraId="6C31D03F" w14:textId="77777777" w:rsidR="008E77F0" w:rsidRPr="00A75BB1" w:rsidRDefault="008E77F0" w:rsidP="008B2998">
            <w:pPr>
              <w:widowControl w:val="0"/>
              <w:suppressAutoHyphens/>
              <w:spacing w:after="0" w:line="240" w:lineRule="auto"/>
              <w:rPr>
                <w:rFonts w:ascii="Tahoma" w:eastAsia="Luxi Sans" w:hAnsi="Tahoma" w:cs="Tahoma"/>
                <w:b/>
                <w:kern w:val="1"/>
              </w:rPr>
            </w:pPr>
          </w:p>
        </w:tc>
        <w:tc>
          <w:tcPr>
            <w:tcW w:w="1125" w:type="dxa"/>
            <w:gridSpan w:val="2"/>
          </w:tcPr>
          <w:p w14:paraId="4E0F001D" w14:textId="77777777" w:rsidR="008E77F0" w:rsidRPr="00A75BB1" w:rsidRDefault="008E77F0" w:rsidP="008B2998">
            <w:pPr>
              <w:widowControl w:val="0"/>
              <w:suppressAutoHyphens/>
              <w:spacing w:after="0" w:line="240" w:lineRule="auto"/>
              <w:rPr>
                <w:rFonts w:ascii="Tahoma" w:eastAsia="Luxi Sans" w:hAnsi="Tahoma" w:cs="Tahoma"/>
                <w:b/>
                <w:kern w:val="1"/>
              </w:rPr>
            </w:pPr>
          </w:p>
        </w:tc>
      </w:tr>
      <w:tr w:rsidR="008E77F0" w:rsidRPr="00A75BB1" w14:paraId="4361F579" w14:textId="77777777" w:rsidTr="008B2998">
        <w:tc>
          <w:tcPr>
            <w:tcW w:w="5495" w:type="dxa"/>
          </w:tcPr>
          <w:p w14:paraId="5D05C218" w14:textId="77777777" w:rsidR="008E77F0" w:rsidRPr="00A75BB1" w:rsidRDefault="008E77F0" w:rsidP="008B2998">
            <w:pPr>
              <w:widowControl w:val="0"/>
              <w:suppressAutoHyphens/>
              <w:spacing w:after="0" w:line="240" w:lineRule="auto"/>
              <w:rPr>
                <w:rFonts w:ascii="Tahoma" w:eastAsia="Luxi Sans" w:hAnsi="Tahoma" w:cs="Tahoma"/>
                <w:kern w:val="1"/>
              </w:rPr>
            </w:pPr>
            <w:r w:rsidRPr="00A75BB1">
              <w:rPr>
                <w:rFonts w:ascii="Tahoma" w:eastAsia="Luxi Sans" w:hAnsi="Tahoma" w:cs="Tahoma"/>
                <w:kern w:val="1"/>
              </w:rPr>
              <w:t>Hloubka provedené analýzy</w:t>
            </w:r>
          </w:p>
        </w:tc>
        <w:tc>
          <w:tcPr>
            <w:tcW w:w="1125" w:type="dxa"/>
          </w:tcPr>
          <w:p w14:paraId="40F3FA32" w14:textId="77777777" w:rsidR="008E77F0" w:rsidRPr="00A75BB1" w:rsidRDefault="008E77F0" w:rsidP="008B2998">
            <w:pPr>
              <w:widowControl w:val="0"/>
              <w:suppressAutoHyphens/>
              <w:spacing w:after="0" w:line="240" w:lineRule="auto"/>
              <w:rPr>
                <w:rFonts w:ascii="Tahoma" w:eastAsia="Luxi Sans" w:hAnsi="Tahoma" w:cs="Tahoma"/>
                <w:b/>
                <w:kern w:val="1"/>
              </w:rPr>
            </w:pPr>
          </w:p>
        </w:tc>
        <w:tc>
          <w:tcPr>
            <w:tcW w:w="1125" w:type="dxa"/>
          </w:tcPr>
          <w:p w14:paraId="6AD22415" w14:textId="6211910C" w:rsidR="008E77F0" w:rsidRPr="00A75BB1" w:rsidRDefault="00DC0015" w:rsidP="008B2998">
            <w:pPr>
              <w:widowControl w:val="0"/>
              <w:suppressAutoHyphens/>
              <w:spacing w:after="0" w:line="240" w:lineRule="auto"/>
              <w:rPr>
                <w:rFonts w:ascii="Tahoma" w:eastAsia="Luxi Sans" w:hAnsi="Tahoma" w:cs="Tahoma"/>
                <w:b/>
                <w:kern w:val="1"/>
              </w:rPr>
            </w:pPr>
            <w:r>
              <w:rPr>
                <w:rFonts w:ascii="Tahoma" w:eastAsia="Luxi Sans" w:hAnsi="Tahoma" w:cs="Tahoma"/>
                <w:b/>
                <w:kern w:val="1"/>
              </w:rPr>
              <w:t>X</w:t>
            </w:r>
          </w:p>
        </w:tc>
        <w:tc>
          <w:tcPr>
            <w:tcW w:w="1125" w:type="dxa"/>
          </w:tcPr>
          <w:p w14:paraId="1ABF2441" w14:textId="77777777" w:rsidR="008E77F0" w:rsidRPr="00A75BB1" w:rsidRDefault="008E77F0" w:rsidP="008B2998">
            <w:pPr>
              <w:widowControl w:val="0"/>
              <w:suppressAutoHyphens/>
              <w:spacing w:after="0" w:line="240" w:lineRule="auto"/>
              <w:rPr>
                <w:rFonts w:ascii="Tahoma" w:eastAsia="Luxi Sans" w:hAnsi="Tahoma" w:cs="Tahoma"/>
                <w:b/>
                <w:kern w:val="1"/>
              </w:rPr>
            </w:pPr>
          </w:p>
        </w:tc>
        <w:tc>
          <w:tcPr>
            <w:tcW w:w="1125" w:type="dxa"/>
            <w:gridSpan w:val="2"/>
          </w:tcPr>
          <w:p w14:paraId="31DE975F" w14:textId="77777777" w:rsidR="008E77F0" w:rsidRPr="00A75BB1" w:rsidRDefault="008E77F0" w:rsidP="008B2998">
            <w:pPr>
              <w:widowControl w:val="0"/>
              <w:suppressAutoHyphens/>
              <w:spacing w:after="0" w:line="240" w:lineRule="auto"/>
              <w:rPr>
                <w:rFonts w:ascii="Tahoma" w:eastAsia="Luxi Sans" w:hAnsi="Tahoma" w:cs="Tahoma"/>
                <w:b/>
                <w:kern w:val="1"/>
              </w:rPr>
            </w:pPr>
          </w:p>
        </w:tc>
      </w:tr>
      <w:tr w:rsidR="008E77F0" w:rsidRPr="00A75BB1" w14:paraId="06387D84" w14:textId="77777777" w:rsidTr="008B2998">
        <w:tc>
          <w:tcPr>
            <w:tcW w:w="5495" w:type="dxa"/>
          </w:tcPr>
          <w:p w14:paraId="2012F442" w14:textId="77777777" w:rsidR="008E77F0" w:rsidRPr="00A75BB1" w:rsidRDefault="008E77F0" w:rsidP="008B2998">
            <w:pPr>
              <w:widowControl w:val="0"/>
              <w:suppressAutoHyphens/>
              <w:spacing w:after="0" w:line="240" w:lineRule="auto"/>
              <w:rPr>
                <w:rFonts w:ascii="Tahoma" w:eastAsia="Luxi Sans" w:hAnsi="Tahoma" w:cs="Tahoma"/>
                <w:b/>
                <w:kern w:val="1"/>
              </w:rPr>
            </w:pPr>
            <w:r w:rsidRPr="00A75BB1">
              <w:rPr>
                <w:rFonts w:ascii="Tahoma" w:eastAsia="Luxi Sans" w:hAnsi="Tahoma" w:cs="Tahoma"/>
                <w:b/>
                <w:kern w:val="1"/>
              </w:rPr>
              <w:t>II. Hodnocení struktury a obsahu práce:</w:t>
            </w:r>
          </w:p>
        </w:tc>
        <w:tc>
          <w:tcPr>
            <w:tcW w:w="4500" w:type="dxa"/>
            <w:gridSpan w:val="5"/>
          </w:tcPr>
          <w:p w14:paraId="12313E87" w14:textId="77777777" w:rsidR="008E77F0" w:rsidRPr="00A75BB1" w:rsidRDefault="008E77F0" w:rsidP="008B2998">
            <w:pPr>
              <w:widowControl w:val="0"/>
              <w:suppressAutoHyphens/>
              <w:spacing w:after="0" w:line="240" w:lineRule="auto"/>
              <w:rPr>
                <w:rFonts w:ascii="Tahoma" w:eastAsia="Luxi Sans" w:hAnsi="Tahoma" w:cs="Tahoma"/>
                <w:b/>
                <w:kern w:val="1"/>
              </w:rPr>
            </w:pPr>
          </w:p>
        </w:tc>
      </w:tr>
      <w:tr w:rsidR="008E77F0" w:rsidRPr="00A75BB1" w14:paraId="5CD58BC4" w14:textId="77777777" w:rsidTr="008B2998">
        <w:tc>
          <w:tcPr>
            <w:tcW w:w="5495" w:type="dxa"/>
          </w:tcPr>
          <w:p w14:paraId="4033D478" w14:textId="77777777" w:rsidR="008E77F0" w:rsidRPr="00A75BB1" w:rsidRDefault="008E77F0" w:rsidP="008B2998">
            <w:pPr>
              <w:widowControl w:val="0"/>
              <w:suppressAutoHyphens/>
              <w:spacing w:after="0" w:line="240" w:lineRule="auto"/>
              <w:rPr>
                <w:rFonts w:ascii="Tahoma" w:eastAsia="Luxi Sans" w:hAnsi="Tahoma" w:cs="Tahoma"/>
                <w:kern w:val="1"/>
              </w:rPr>
            </w:pPr>
            <w:r w:rsidRPr="00A75BB1">
              <w:rPr>
                <w:rFonts w:ascii="Tahoma" w:eastAsia="Luxi Sans" w:hAnsi="Tahoma" w:cs="Tahoma"/>
                <w:kern w:val="1"/>
              </w:rPr>
              <w:t>Přehlednost a logická stavba (struktura) práce</w:t>
            </w:r>
          </w:p>
        </w:tc>
        <w:tc>
          <w:tcPr>
            <w:tcW w:w="1125" w:type="dxa"/>
          </w:tcPr>
          <w:p w14:paraId="1F6ADD2E" w14:textId="56F67776" w:rsidR="008E77F0" w:rsidRPr="00A75BB1" w:rsidRDefault="00DC0015" w:rsidP="008B2998">
            <w:pPr>
              <w:widowControl w:val="0"/>
              <w:suppressAutoHyphens/>
              <w:spacing w:after="0" w:line="240" w:lineRule="auto"/>
              <w:rPr>
                <w:rFonts w:ascii="Tahoma" w:eastAsia="Luxi Sans" w:hAnsi="Tahoma" w:cs="Tahoma"/>
                <w:b/>
                <w:kern w:val="1"/>
              </w:rPr>
            </w:pPr>
            <w:r>
              <w:rPr>
                <w:rFonts w:ascii="Tahoma" w:eastAsia="Luxi Sans" w:hAnsi="Tahoma" w:cs="Tahoma"/>
                <w:b/>
                <w:kern w:val="1"/>
              </w:rPr>
              <w:t>X</w:t>
            </w:r>
          </w:p>
        </w:tc>
        <w:tc>
          <w:tcPr>
            <w:tcW w:w="1125" w:type="dxa"/>
          </w:tcPr>
          <w:p w14:paraId="61B40287" w14:textId="77777777" w:rsidR="008E77F0" w:rsidRPr="00A75BB1" w:rsidRDefault="008E77F0" w:rsidP="008B2998">
            <w:pPr>
              <w:widowControl w:val="0"/>
              <w:suppressAutoHyphens/>
              <w:spacing w:after="0" w:line="240" w:lineRule="auto"/>
              <w:rPr>
                <w:rFonts w:ascii="Tahoma" w:eastAsia="Luxi Sans" w:hAnsi="Tahoma" w:cs="Tahoma"/>
                <w:b/>
                <w:kern w:val="1"/>
              </w:rPr>
            </w:pPr>
          </w:p>
        </w:tc>
        <w:tc>
          <w:tcPr>
            <w:tcW w:w="1125" w:type="dxa"/>
          </w:tcPr>
          <w:p w14:paraId="51D1E68F" w14:textId="77777777" w:rsidR="008E77F0" w:rsidRPr="00A75BB1" w:rsidRDefault="008E77F0" w:rsidP="008B2998">
            <w:pPr>
              <w:widowControl w:val="0"/>
              <w:suppressAutoHyphens/>
              <w:spacing w:after="0" w:line="240" w:lineRule="auto"/>
              <w:rPr>
                <w:rFonts w:ascii="Tahoma" w:eastAsia="Luxi Sans" w:hAnsi="Tahoma" w:cs="Tahoma"/>
                <w:b/>
                <w:kern w:val="1"/>
              </w:rPr>
            </w:pPr>
          </w:p>
        </w:tc>
        <w:tc>
          <w:tcPr>
            <w:tcW w:w="1125" w:type="dxa"/>
            <w:gridSpan w:val="2"/>
          </w:tcPr>
          <w:p w14:paraId="7C86DCE7" w14:textId="77777777" w:rsidR="008E77F0" w:rsidRPr="00A75BB1" w:rsidRDefault="008E77F0" w:rsidP="008B2998">
            <w:pPr>
              <w:widowControl w:val="0"/>
              <w:suppressAutoHyphens/>
              <w:spacing w:after="0" w:line="240" w:lineRule="auto"/>
              <w:rPr>
                <w:rFonts w:ascii="Tahoma" w:eastAsia="Luxi Sans" w:hAnsi="Tahoma" w:cs="Tahoma"/>
                <w:b/>
                <w:kern w:val="1"/>
              </w:rPr>
            </w:pPr>
          </w:p>
        </w:tc>
      </w:tr>
      <w:tr w:rsidR="008E77F0" w:rsidRPr="00A75BB1" w14:paraId="12A5D3C0" w14:textId="77777777" w:rsidTr="008B2998">
        <w:tc>
          <w:tcPr>
            <w:tcW w:w="5495" w:type="dxa"/>
          </w:tcPr>
          <w:p w14:paraId="075FD62B" w14:textId="77777777" w:rsidR="008E77F0" w:rsidRPr="00A75BB1" w:rsidRDefault="008E77F0" w:rsidP="008B2998">
            <w:pPr>
              <w:widowControl w:val="0"/>
              <w:suppressAutoHyphens/>
              <w:spacing w:after="0" w:line="240" w:lineRule="auto"/>
              <w:rPr>
                <w:rFonts w:ascii="Tahoma" w:eastAsia="Luxi Sans" w:hAnsi="Tahoma" w:cs="Tahoma"/>
                <w:kern w:val="1"/>
              </w:rPr>
            </w:pPr>
            <w:r w:rsidRPr="00A75BB1">
              <w:rPr>
                <w:rFonts w:ascii="Tahoma" w:eastAsia="Luxi Sans" w:hAnsi="Tahoma" w:cs="Tahoma"/>
                <w:kern w:val="1"/>
              </w:rPr>
              <w:t>Aktuálnost a vhodnost použitých pramenů</w:t>
            </w:r>
          </w:p>
        </w:tc>
        <w:tc>
          <w:tcPr>
            <w:tcW w:w="1125" w:type="dxa"/>
          </w:tcPr>
          <w:p w14:paraId="02A7DBAF" w14:textId="4851DE9B" w:rsidR="008E77F0" w:rsidRPr="00A75BB1" w:rsidRDefault="00DC0015" w:rsidP="008B2998">
            <w:pPr>
              <w:widowControl w:val="0"/>
              <w:suppressAutoHyphens/>
              <w:spacing w:after="0" w:line="240" w:lineRule="auto"/>
              <w:rPr>
                <w:rFonts w:ascii="Tahoma" w:eastAsia="Luxi Sans" w:hAnsi="Tahoma" w:cs="Tahoma"/>
                <w:b/>
                <w:kern w:val="1"/>
              </w:rPr>
            </w:pPr>
            <w:r>
              <w:rPr>
                <w:rFonts w:ascii="Tahoma" w:eastAsia="Luxi Sans" w:hAnsi="Tahoma" w:cs="Tahoma"/>
                <w:b/>
                <w:kern w:val="1"/>
              </w:rPr>
              <w:t>X</w:t>
            </w:r>
          </w:p>
        </w:tc>
        <w:tc>
          <w:tcPr>
            <w:tcW w:w="1125" w:type="dxa"/>
          </w:tcPr>
          <w:p w14:paraId="7CA3748E" w14:textId="77777777" w:rsidR="008E77F0" w:rsidRPr="00A75BB1" w:rsidRDefault="008E77F0" w:rsidP="008B2998">
            <w:pPr>
              <w:widowControl w:val="0"/>
              <w:suppressAutoHyphens/>
              <w:spacing w:after="0" w:line="240" w:lineRule="auto"/>
              <w:rPr>
                <w:rFonts w:ascii="Tahoma" w:eastAsia="Luxi Sans" w:hAnsi="Tahoma" w:cs="Tahoma"/>
                <w:b/>
                <w:kern w:val="1"/>
              </w:rPr>
            </w:pPr>
          </w:p>
        </w:tc>
        <w:tc>
          <w:tcPr>
            <w:tcW w:w="1125" w:type="dxa"/>
          </w:tcPr>
          <w:p w14:paraId="25BB5D55" w14:textId="77777777" w:rsidR="008E77F0" w:rsidRPr="00A75BB1" w:rsidRDefault="008E77F0" w:rsidP="008B2998">
            <w:pPr>
              <w:widowControl w:val="0"/>
              <w:suppressAutoHyphens/>
              <w:spacing w:after="0" w:line="240" w:lineRule="auto"/>
              <w:rPr>
                <w:rFonts w:ascii="Tahoma" w:eastAsia="Luxi Sans" w:hAnsi="Tahoma" w:cs="Tahoma"/>
                <w:b/>
                <w:kern w:val="1"/>
              </w:rPr>
            </w:pPr>
          </w:p>
        </w:tc>
        <w:tc>
          <w:tcPr>
            <w:tcW w:w="1125" w:type="dxa"/>
            <w:gridSpan w:val="2"/>
          </w:tcPr>
          <w:p w14:paraId="1FF84618" w14:textId="77777777" w:rsidR="008E77F0" w:rsidRPr="00A75BB1" w:rsidRDefault="008E77F0" w:rsidP="008B2998">
            <w:pPr>
              <w:widowControl w:val="0"/>
              <w:suppressAutoHyphens/>
              <w:spacing w:after="0" w:line="240" w:lineRule="auto"/>
              <w:rPr>
                <w:rFonts w:ascii="Tahoma" w:eastAsia="Luxi Sans" w:hAnsi="Tahoma" w:cs="Tahoma"/>
                <w:b/>
                <w:kern w:val="1"/>
              </w:rPr>
            </w:pPr>
          </w:p>
        </w:tc>
      </w:tr>
      <w:tr w:rsidR="008E77F0" w:rsidRPr="00A75BB1" w14:paraId="32816C48" w14:textId="77777777" w:rsidTr="008B2998">
        <w:tc>
          <w:tcPr>
            <w:tcW w:w="5495" w:type="dxa"/>
          </w:tcPr>
          <w:p w14:paraId="7EB915BB" w14:textId="77777777" w:rsidR="008E77F0" w:rsidRPr="00A75BB1" w:rsidRDefault="008E77F0" w:rsidP="008B2998">
            <w:pPr>
              <w:widowControl w:val="0"/>
              <w:suppressAutoHyphens/>
              <w:spacing w:after="0" w:line="240" w:lineRule="auto"/>
              <w:rPr>
                <w:rFonts w:ascii="Tahoma" w:eastAsia="Luxi Sans" w:hAnsi="Tahoma" w:cs="Tahoma"/>
                <w:kern w:val="1"/>
              </w:rPr>
            </w:pPr>
            <w:r w:rsidRPr="00A75BB1">
              <w:rPr>
                <w:rFonts w:ascii="Tahoma" w:eastAsia="Luxi Sans" w:hAnsi="Tahoma" w:cs="Tahoma"/>
                <w:kern w:val="1"/>
              </w:rPr>
              <w:t xml:space="preserve">Schopnost </w:t>
            </w:r>
            <w:r>
              <w:rPr>
                <w:rFonts w:ascii="Tahoma" w:eastAsia="Luxi Sans" w:hAnsi="Tahoma" w:cs="Tahoma"/>
                <w:kern w:val="1"/>
              </w:rPr>
              <w:t>studenta</w:t>
            </w:r>
            <w:r w:rsidRPr="00A75BB1">
              <w:rPr>
                <w:rFonts w:ascii="Tahoma" w:eastAsia="Luxi Sans" w:hAnsi="Tahoma" w:cs="Tahoma"/>
                <w:kern w:val="1"/>
              </w:rPr>
              <w:t xml:space="preserve"> zpracovat získané podklady</w:t>
            </w:r>
          </w:p>
        </w:tc>
        <w:tc>
          <w:tcPr>
            <w:tcW w:w="1125" w:type="dxa"/>
          </w:tcPr>
          <w:p w14:paraId="1D83B4DA" w14:textId="77777777" w:rsidR="008E77F0" w:rsidRPr="00A75BB1" w:rsidRDefault="008E77F0" w:rsidP="008B2998">
            <w:pPr>
              <w:widowControl w:val="0"/>
              <w:suppressAutoHyphens/>
              <w:spacing w:after="0" w:line="240" w:lineRule="auto"/>
              <w:rPr>
                <w:rFonts w:ascii="Tahoma" w:eastAsia="Luxi Sans" w:hAnsi="Tahoma" w:cs="Tahoma"/>
                <w:b/>
                <w:kern w:val="1"/>
              </w:rPr>
            </w:pPr>
          </w:p>
        </w:tc>
        <w:tc>
          <w:tcPr>
            <w:tcW w:w="1125" w:type="dxa"/>
          </w:tcPr>
          <w:p w14:paraId="60BDC3DE" w14:textId="07D5BA00" w:rsidR="008E77F0" w:rsidRPr="00A75BB1" w:rsidRDefault="00DC0015" w:rsidP="008B2998">
            <w:pPr>
              <w:widowControl w:val="0"/>
              <w:suppressAutoHyphens/>
              <w:spacing w:after="0" w:line="240" w:lineRule="auto"/>
              <w:rPr>
                <w:rFonts w:ascii="Tahoma" w:eastAsia="Luxi Sans" w:hAnsi="Tahoma" w:cs="Tahoma"/>
                <w:b/>
                <w:kern w:val="1"/>
              </w:rPr>
            </w:pPr>
            <w:r>
              <w:rPr>
                <w:rFonts w:ascii="Tahoma" w:eastAsia="Luxi Sans" w:hAnsi="Tahoma" w:cs="Tahoma"/>
                <w:b/>
                <w:kern w:val="1"/>
              </w:rPr>
              <w:t>X</w:t>
            </w:r>
          </w:p>
        </w:tc>
        <w:tc>
          <w:tcPr>
            <w:tcW w:w="1125" w:type="dxa"/>
          </w:tcPr>
          <w:p w14:paraId="6B101016" w14:textId="77777777" w:rsidR="008E77F0" w:rsidRPr="00A75BB1" w:rsidRDefault="008E77F0" w:rsidP="008B2998">
            <w:pPr>
              <w:widowControl w:val="0"/>
              <w:suppressAutoHyphens/>
              <w:spacing w:after="0" w:line="240" w:lineRule="auto"/>
              <w:rPr>
                <w:rFonts w:ascii="Tahoma" w:eastAsia="Luxi Sans" w:hAnsi="Tahoma" w:cs="Tahoma"/>
                <w:b/>
                <w:kern w:val="1"/>
              </w:rPr>
            </w:pPr>
          </w:p>
        </w:tc>
        <w:tc>
          <w:tcPr>
            <w:tcW w:w="1125" w:type="dxa"/>
            <w:gridSpan w:val="2"/>
          </w:tcPr>
          <w:p w14:paraId="6246002B" w14:textId="77777777" w:rsidR="008E77F0" w:rsidRPr="00A75BB1" w:rsidRDefault="008E77F0" w:rsidP="008B2998">
            <w:pPr>
              <w:widowControl w:val="0"/>
              <w:suppressAutoHyphens/>
              <w:spacing w:after="0" w:line="240" w:lineRule="auto"/>
              <w:rPr>
                <w:rFonts w:ascii="Tahoma" w:eastAsia="Luxi Sans" w:hAnsi="Tahoma" w:cs="Tahoma"/>
                <w:b/>
                <w:kern w:val="1"/>
              </w:rPr>
            </w:pPr>
          </w:p>
        </w:tc>
      </w:tr>
      <w:tr w:rsidR="008E77F0" w:rsidRPr="00A75BB1" w14:paraId="79920A6B" w14:textId="77777777" w:rsidTr="008B2998">
        <w:tc>
          <w:tcPr>
            <w:tcW w:w="5495" w:type="dxa"/>
          </w:tcPr>
          <w:p w14:paraId="2A23C6E5" w14:textId="77777777" w:rsidR="008E77F0" w:rsidRPr="00A75BB1" w:rsidRDefault="008E77F0" w:rsidP="008B2998">
            <w:pPr>
              <w:widowControl w:val="0"/>
              <w:suppressAutoHyphens/>
              <w:spacing w:after="0" w:line="240" w:lineRule="auto"/>
              <w:rPr>
                <w:rFonts w:ascii="Tahoma" w:eastAsia="Luxi Sans" w:hAnsi="Tahoma" w:cs="Tahoma"/>
                <w:kern w:val="1"/>
              </w:rPr>
            </w:pPr>
            <w:r w:rsidRPr="00A75BB1">
              <w:rPr>
                <w:rFonts w:ascii="Tahoma" w:eastAsia="Luxi Sans" w:hAnsi="Tahoma" w:cs="Tahoma"/>
                <w:kern w:val="1"/>
              </w:rPr>
              <w:t xml:space="preserve">Přiměřenost a srozumitelnost závěrů práce </w:t>
            </w:r>
          </w:p>
        </w:tc>
        <w:tc>
          <w:tcPr>
            <w:tcW w:w="1125" w:type="dxa"/>
          </w:tcPr>
          <w:p w14:paraId="399216A2" w14:textId="77777777" w:rsidR="008E77F0" w:rsidRPr="00A75BB1" w:rsidRDefault="008E77F0" w:rsidP="008B2998">
            <w:pPr>
              <w:widowControl w:val="0"/>
              <w:suppressAutoHyphens/>
              <w:spacing w:after="0" w:line="240" w:lineRule="auto"/>
              <w:rPr>
                <w:rFonts w:ascii="Tahoma" w:eastAsia="Luxi Sans" w:hAnsi="Tahoma" w:cs="Tahoma"/>
                <w:b/>
                <w:kern w:val="1"/>
              </w:rPr>
            </w:pPr>
          </w:p>
        </w:tc>
        <w:tc>
          <w:tcPr>
            <w:tcW w:w="1125" w:type="dxa"/>
          </w:tcPr>
          <w:p w14:paraId="347B1DB8" w14:textId="2D4D55BD" w:rsidR="008E77F0" w:rsidRPr="00A75BB1" w:rsidRDefault="00DC0015" w:rsidP="008B2998">
            <w:pPr>
              <w:widowControl w:val="0"/>
              <w:suppressAutoHyphens/>
              <w:spacing w:after="0" w:line="240" w:lineRule="auto"/>
              <w:rPr>
                <w:rFonts w:ascii="Tahoma" w:eastAsia="Luxi Sans" w:hAnsi="Tahoma" w:cs="Tahoma"/>
                <w:b/>
                <w:kern w:val="1"/>
              </w:rPr>
            </w:pPr>
            <w:r>
              <w:rPr>
                <w:rFonts w:ascii="Tahoma" w:eastAsia="Luxi Sans" w:hAnsi="Tahoma" w:cs="Tahoma"/>
                <w:b/>
                <w:kern w:val="1"/>
              </w:rPr>
              <w:t>X</w:t>
            </w:r>
          </w:p>
        </w:tc>
        <w:tc>
          <w:tcPr>
            <w:tcW w:w="1125" w:type="dxa"/>
          </w:tcPr>
          <w:p w14:paraId="722FDFA7" w14:textId="77777777" w:rsidR="008E77F0" w:rsidRPr="00A75BB1" w:rsidRDefault="008E77F0" w:rsidP="008B2998">
            <w:pPr>
              <w:widowControl w:val="0"/>
              <w:suppressAutoHyphens/>
              <w:spacing w:after="0" w:line="240" w:lineRule="auto"/>
              <w:rPr>
                <w:rFonts w:ascii="Tahoma" w:eastAsia="Luxi Sans" w:hAnsi="Tahoma" w:cs="Tahoma"/>
                <w:b/>
                <w:kern w:val="1"/>
              </w:rPr>
            </w:pPr>
          </w:p>
        </w:tc>
        <w:tc>
          <w:tcPr>
            <w:tcW w:w="1125" w:type="dxa"/>
            <w:gridSpan w:val="2"/>
          </w:tcPr>
          <w:p w14:paraId="31A3F245" w14:textId="77777777" w:rsidR="008E77F0" w:rsidRPr="00A75BB1" w:rsidRDefault="008E77F0" w:rsidP="008B2998">
            <w:pPr>
              <w:widowControl w:val="0"/>
              <w:suppressAutoHyphens/>
              <w:spacing w:after="0" w:line="240" w:lineRule="auto"/>
              <w:rPr>
                <w:rFonts w:ascii="Tahoma" w:eastAsia="Luxi Sans" w:hAnsi="Tahoma" w:cs="Tahoma"/>
                <w:b/>
                <w:kern w:val="1"/>
              </w:rPr>
            </w:pPr>
          </w:p>
        </w:tc>
      </w:tr>
      <w:tr w:rsidR="008E77F0" w:rsidRPr="00A75BB1" w14:paraId="547B6FC0" w14:textId="77777777" w:rsidTr="008B2998">
        <w:tc>
          <w:tcPr>
            <w:tcW w:w="5495" w:type="dxa"/>
          </w:tcPr>
          <w:p w14:paraId="72A6A467" w14:textId="77777777" w:rsidR="008E77F0" w:rsidRPr="00A75BB1" w:rsidRDefault="008E77F0" w:rsidP="008B2998">
            <w:pPr>
              <w:widowControl w:val="0"/>
              <w:suppressAutoHyphens/>
              <w:spacing w:after="0" w:line="240" w:lineRule="auto"/>
              <w:rPr>
                <w:rFonts w:ascii="Tahoma" w:eastAsia="Luxi Sans" w:hAnsi="Tahoma" w:cs="Tahoma"/>
                <w:kern w:val="1"/>
              </w:rPr>
            </w:pPr>
            <w:r>
              <w:rPr>
                <w:rFonts w:ascii="Tahoma" w:eastAsia="Luxi Sans" w:hAnsi="Tahoma" w:cs="Tahoma"/>
                <w:kern w:val="1"/>
              </w:rPr>
              <w:t>Formulování vlastních názorů studentem</w:t>
            </w:r>
          </w:p>
        </w:tc>
        <w:tc>
          <w:tcPr>
            <w:tcW w:w="1125" w:type="dxa"/>
          </w:tcPr>
          <w:p w14:paraId="7DFDF53B" w14:textId="0ADEEEEF" w:rsidR="008E77F0" w:rsidRPr="00A75BB1" w:rsidRDefault="00DC0015" w:rsidP="008B2998">
            <w:pPr>
              <w:widowControl w:val="0"/>
              <w:suppressAutoHyphens/>
              <w:spacing w:after="0" w:line="240" w:lineRule="auto"/>
              <w:rPr>
                <w:rFonts w:ascii="Tahoma" w:eastAsia="Luxi Sans" w:hAnsi="Tahoma" w:cs="Tahoma"/>
                <w:b/>
                <w:kern w:val="1"/>
              </w:rPr>
            </w:pPr>
            <w:r>
              <w:rPr>
                <w:rFonts w:ascii="Tahoma" w:eastAsia="Luxi Sans" w:hAnsi="Tahoma" w:cs="Tahoma"/>
                <w:b/>
                <w:kern w:val="1"/>
              </w:rPr>
              <w:t>X</w:t>
            </w:r>
          </w:p>
        </w:tc>
        <w:tc>
          <w:tcPr>
            <w:tcW w:w="1125" w:type="dxa"/>
          </w:tcPr>
          <w:p w14:paraId="12B5D558" w14:textId="77777777" w:rsidR="008E77F0" w:rsidRPr="00A75BB1" w:rsidRDefault="008E77F0" w:rsidP="008B2998">
            <w:pPr>
              <w:widowControl w:val="0"/>
              <w:suppressAutoHyphens/>
              <w:spacing w:after="0" w:line="240" w:lineRule="auto"/>
              <w:rPr>
                <w:rFonts w:ascii="Tahoma" w:eastAsia="Luxi Sans" w:hAnsi="Tahoma" w:cs="Tahoma"/>
                <w:b/>
                <w:kern w:val="1"/>
              </w:rPr>
            </w:pPr>
          </w:p>
        </w:tc>
        <w:tc>
          <w:tcPr>
            <w:tcW w:w="1125" w:type="dxa"/>
          </w:tcPr>
          <w:p w14:paraId="64C63CA6" w14:textId="77777777" w:rsidR="008E77F0" w:rsidRPr="00A75BB1" w:rsidRDefault="008E77F0" w:rsidP="008B2998">
            <w:pPr>
              <w:widowControl w:val="0"/>
              <w:suppressAutoHyphens/>
              <w:spacing w:after="0" w:line="240" w:lineRule="auto"/>
              <w:rPr>
                <w:rFonts w:ascii="Tahoma" w:eastAsia="Luxi Sans" w:hAnsi="Tahoma" w:cs="Tahoma"/>
                <w:b/>
                <w:kern w:val="1"/>
              </w:rPr>
            </w:pPr>
          </w:p>
        </w:tc>
        <w:tc>
          <w:tcPr>
            <w:tcW w:w="1125" w:type="dxa"/>
            <w:gridSpan w:val="2"/>
          </w:tcPr>
          <w:p w14:paraId="2411A88A" w14:textId="77777777" w:rsidR="008E77F0" w:rsidRPr="00A75BB1" w:rsidRDefault="008E77F0" w:rsidP="008B2998">
            <w:pPr>
              <w:widowControl w:val="0"/>
              <w:suppressAutoHyphens/>
              <w:spacing w:after="0" w:line="240" w:lineRule="auto"/>
              <w:rPr>
                <w:rFonts w:ascii="Tahoma" w:eastAsia="Luxi Sans" w:hAnsi="Tahoma" w:cs="Tahoma"/>
                <w:b/>
                <w:kern w:val="1"/>
              </w:rPr>
            </w:pPr>
          </w:p>
        </w:tc>
      </w:tr>
      <w:tr w:rsidR="008E77F0" w:rsidRPr="00A75BB1" w14:paraId="511DDC46" w14:textId="77777777" w:rsidTr="008B2998">
        <w:tc>
          <w:tcPr>
            <w:tcW w:w="5495" w:type="dxa"/>
          </w:tcPr>
          <w:p w14:paraId="1E7B0CBE" w14:textId="77777777" w:rsidR="008E77F0" w:rsidRPr="00A75BB1" w:rsidRDefault="008E77F0" w:rsidP="008B2998">
            <w:pPr>
              <w:widowControl w:val="0"/>
              <w:suppressAutoHyphens/>
              <w:spacing w:after="0" w:line="240" w:lineRule="auto"/>
              <w:rPr>
                <w:rFonts w:ascii="Tahoma" w:eastAsia="Luxi Sans" w:hAnsi="Tahoma" w:cs="Tahoma"/>
                <w:b/>
                <w:kern w:val="1"/>
              </w:rPr>
            </w:pPr>
            <w:r w:rsidRPr="00A75BB1">
              <w:rPr>
                <w:rFonts w:ascii="Tahoma" w:eastAsia="Luxi Sans" w:hAnsi="Tahoma" w:cs="Tahoma"/>
                <w:b/>
                <w:kern w:val="1"/>
              </w:rPr>
              <w:t>III. Hodnocení formy a stylu práce:</w:t>
            </w:r>
          </w:p>
        </w:tc>
        <w:tc>
          <w:tcPr>
            <w:tcW w:w="4500" w:type="dxa"/>
            <w:gridSpan w:val="5"/>
          </w:tcPr>
          <w:p w14:paraId="71A48F64" w14:textId="77777777" w:rsidR="008E77F0" w:rsidRPr="00A75BB1" w:rsidRDefault="008E77F0" w:rsidP="008B2998">
            <w:pPr>
              <w:widowControl w:val="0"/>
              <w:suppressAutoHyphens/>
              <w:spacing w:after="0" w:line="240" w:lineRule="auto"/>
              <w:rPr>
                <w:rFonts w:ascii="Tahoma" w:eastAsia="Luxi Sans" w:hAnsi="Tahoma" w:cs="Tahoma"/>
                <w:b/>
                <w:kern w:val="1"/>
              </w:rPr>
            </w:pPr>
          </w:p>
        </w:tc>
      </w:tr>
      <w:tr w:rsidR="008E77F0" w:rsidRPr="00A75BB1" w14:paraId="2512D3EB" w14:textId="77777777" w:rsidTr="008B2998">
        <w:tc>
          <w:tcPr>
            <w:tcW w:w="5495" w:type="dxa"/>
          </w:tcPr>
          <w:p w14:paraId="01984778" w14:textId="77777777" w:rsidR="008E77F0" w:rsidRPr="00A75BB1" w:rsidRDefault="008E77F0" w:rsidP="008B2998">
            <w:pPr>
              <w:widowControl w:val="0"/>
              <w:suppressAutoHyphens/>
              <w:spacing w:after="0" w:line="240" w:lineRule="auto"/>
              <w:rPr>
                <w:rFonts w:ascii="Tahoma" w:eastAsia="Luxi Sans" w:hAnsi="Tahoma" w:cs="Tahoma"/>
                <w:kern w:val="1"/>
              </w:rPr>
            </w:pPr>
            <w:r w:rsidRPr="00A75BB1">
              <w:rPr>
                <w:rFonts w:ascii="Tahoma" w:eastAsia="Luxi Sans" w:hAnsi="Tahoma" w:cs="Tahoma"/>
                <w:kern w:val="1"/>
              </w:rPr>
              <w:t>Formální úprava práce (text, tabulky, grafy)</w:t>
            </w:r>
          </w:p>
        </w:tc>
        <w:tc>
          <w:tcPr>
            <w:tcW w:w="1125" w:type="dxa"/>
          </w:tcPr>
          <w:p w14:paraId="49FA787F" w14:textId="2580EDF0" w:rsidR="008E77F0" w:rsidRPr="00A75BB1" w:rsidRDefault="00DC0015" w:rsidP="008B2998">
            <w:pPr>
              <w:widowControl w:val="0"/>
              <w:suppressAutoHyphens/>
              <w:spacing w:after="0" w:line="240" w:lineRule="auto"/>
              <w:rPr>
                <w:rFonts w:ascii="Tahoma" w:eastAsia="Luxi Sans" w:hAnsi="Tahoma" w:cs="Tahoma"/>
                <w:b/>
                <w:kern w:val="1"/>
              </w:rPr>
            </w:pPr>
            <w:r>
              <w:rPr>
                <w:rFonts w:ascii="Tahoma" w:eastAsia="Luxi Sans" w:hAnsi="Tahoma" w:cs="Tahoma"/>
                <w:b/>
                <w:kern w:val="1"/>
              </w:rPr>
              <w:t>X</w:t>
            </w:r>
          </w:p>
        </w:tc>
        <w:tc>
          <w:tcPr>
            <w:tcW w:w="1125" w:type="dxa"/>
          </w:tcPr>
          <w:p w14:paraId="28ED78EE" w14:textId="77777777" w:rsidR="008E77F0" w:rsidRPr="00A75BB1" w:rsidRDefault="008E77F0" w:rsidP="008B2998">
            <w:pPr>
              <w:widowControl w:val="0"/>
              <w:suppressAutoHyphens/>
              <w:spacing w:after="0" w:line="240" w:lineRule="auto"/>
              <w:rPr>
                <w:rFonts w:ascii="Tahoma" w:eastAsia="Luxi Sans" w:hAnsi="Tahoma" w:cs="Tahoma"/>
                <w:b/>
                <w:kern w:val="1"/>
              </w:rPr>
            </w:pPr>
          </w:p>
        </w:tc>
        <w:tc>
          <w:tcPr>
            <w:tcW w:w="1125" w:type="dxa"/>
          </w:tcPr>
          <w:p w14:paraId="39450AC4" w14:textId="77777777" w:rsidR="008E77F0" w:rsidRPr="00A75BB1" w:rsidRDefault="008E77F0" w:rsidP="008B2998">
            <w:pPr>
              <w:widowControl w:val="0"/>
              <w:suppressAutoHyphens/>
              <w:spacing w:after="0" w:line="240" w:lineRule="auto"/>
              <w:rPr>
                <w:rFonts w:ascii="Tahoma" w:eastAsia="Luxi Sans" w:hAnsi="Tahoma" w:cs="Tahoma"/>
                <w:b/>
                <w:kern w:val="1"/>
              </w:rPr>
            </w:pPr>
          </w:p>
        </w:tc>
        <w:tc>
          <w:tcPr>
            <w:tcW w:w="1125" w:type="dxa"/>
            <w:gridSpan w:val="2"/>
          </w:tcPr>
          <w:p w14:paraId="28BAE5E9" w14:textId="77777777" w:rsidR="008E77F0" w:rsidRPr="00A75BB1" w:rsidRDefault="008E77F0" w:rsidP="008B2998">
            <w:pPr>
              <w:widowControl w:val="0"/>
              <w:suppressAutoHyphens/>
              <w:spacing w:after="0" w:line="240" w:lineRule="auto"/>
              <w:rPr>
                <w:rFonts w:ascii="Tahoma" w:eastAsia="Luxi Sans" w:hAnsi="Tahoma" w:cs="Tahoma"/>
                <w:b/>
                <w:kern w:val="1"/>
              </w:rPr>
            </w:pPr>
          </w:p>
        </w:tc>
      </w:tr>
      <w:tr w:rsidR="008E77F0" w:rsidRPr="00A75BB1" w14:paraId="273D7C4F" w14:textId="77777777" w:rsidTr="008B2998">
        <w:tc>
          <w:tcPr>
            <w:tcW w:w="5495" w:type="dxa"/>
          </w:tcPr>
          <w:p w14:paraId="5E58A1A8" w14:textId="77777777" w:rsidR="008E77F0" w:rsidRPr="00A75BB1" w:rsidRDefault="008E77F0" w:rsidP="008B2998">
            <w:pPr>
              <w:widowControl w:val="0"/>
              <w:suppressAutoHyphens/>
              <w:spacing w:after="0" w:line="240" w:lineRule="auto"/>
              <w:rPr>
                <w:rFonts w:ascii="Tahoma" w:eastAsia="Luxi Sans" w:hAnsi="Tahoma" w:cs="Tahoma"/>
                <w:kern w:val="1"/>
              </w:rPr>
            </w:pPr>
            <w:r w:rsidRPr="00A75BB1">
              <w:rPr>
                <w:rFonts w:ascii="Tahoma" w:eastAsia="Luxi Sans" w:hAnsi="Tahoma" w:cs="Tahoma"/>
                <w:kern w:val="1"/>
              </w:rPr>
              <w:t>Stylistická úroveň práce</w:t>
            </w:r>
          </w:p>
        </w:tc>
        <w:tc>
          <w:tcPr>
            <w:tcW w:w="1125" w:type="dxa"/>
          </w:tcPr>
          <w:p w14:paraId="093E8838" w14:textId="77777777" w:rsidR="008E77F0" w:rsidRPr="00A75BB1" w:rsidRDefault="008E77F0" w:rsidP="008B2998">
            <w:pPr>
              <w:widowControl w:val="0"/>
              <w:suppressAutoHyphens/>
              <w:spacing w:after="0" w:line="240" w:lineRule="auto"/>
              <w:rPr>
                <w:rFonts w:ascii="Tahoma" w:eastAsia="Luxi Sans" w:hAnsi="Tahoma" w:cs="Tahoma"/>
                <w:b/>
                <w:kern w:val="1"/>
              </w:rPr>
            </w:pPr>
          </w:p>
        </w:tc>
        <w:tc>
          <w:tcPr>
            <w:tcW w:w="1125" w:type="dxa"/>
          </w:tcPr>
          <w:p w14:paraId="3EFC8C2F" w14:textId="77777777" w:rsidR="008E77F0" w:rsidRPr="00A75BB1" w:rsidRDefault="008E77F0" w:rsidP="008B2998">
            <w:pPr>
              <w:widowControl w:val="0"/>
              <w:suppressAutoHyphens/>
              <w:spacing w:after="0" w:line="240" w:lineRule="auto"/>
              <w:rPr>
                <w:rFonts w:ascii="Tahoma" w:eastAsia="Luxi Sans" w:hAnsi="Tahoma" w:cs="Tahoma"/>
                <w:b/>
                <w:kern w:val="1"/>
              </w:rPr>
            </w:pPr>
          </w:p>
        </w:tc>
        <w:tc>
          <w:tcPr>
            <w:tcW w:w="1125" w:type="dxa"/>
          </w:tcPr>
          <w:p w14:paraId="799AB79E" w14:textId="5E34E2FB" w:rsidR="008E77F0" w:rsidRPr="00A75BB1" w:rsidRDefault="00DC0015" w:rsidP="008B2998">
            <w:pPr>
              <w:widowControl w:val="0"/>
              <w:suppressAutoHyphens/>
              <w:spacing w:after="0" w:line="240" w:lineRule="auto"/>
              <w:rPr>
                <w:rFonts w:ascii="Tahoma" w:eastAsia="Luxi Sans" w:hAnsi="Tahoma" w:cs="Tahoma"/>
                <w:b/>
                <w:kern w:val="1"/>
              </w:rPr>
            </w:pPr>
            <w:r>
              <w:rPr>
                <w:rFonts w:ascii="Tahoma" w:eastAsia="Luxi Sans" w:hAnsi="Tahoma" w:cs="Tahoma"/>
                <w:b/>
                <w:kern w:val="1"/>
              </w:rPr>
              <w:t>X</w:t>
            </w:r>
          </w:p>
        </w:tc>
        <w:tc>
          <w:tcPr>
            <w:tcW w:w="1125" w:type="dxa"/>
            <w:gridSpan w:val="2"/>
          </w:tcPr>
          <w:p w14:paraId="3F8332B7" w14:textId="77777777" w:rsidR="008E77F0" w:rsidRPr="00A75BB1" w:rsidRDefault="008E77F0" w:rsidP="008B2998">
            <w:pPr>
              <w:widowControl w:val="0"/>
              <w:suppressAutoHyphens/>
              <w:spacing w:after="0" w:line="240" w:lineRule="auto"/>
              <w:rPr>
                <w:rFonts w:ascii="Tahoma" w:eastAsia="Luxi Sans" w:hAnsi="Tahoma" w:cs="Tahoma"/>
                <w:b/>
                <w:kern w:val="1"/>
              </w:rPr>
            </w:pPr>
          </w:p>
        </w:tc>
      </w:tr>
      <w:tr w:rsidR="008E77F0" w:rsidRPr="00A75BB1" w14:paraId="0EF4092C" w14:textId="77777777" w:rsidTr="008B2998">
        <w:tc>
          <w:tcPr>
            <w:tcW w:w="5495" w:type="dxa"/>
          </w:tcPr>
          <w:p w14:paraId="7CD6B6C4" w14:textId="77777777" w:rsidR="008E77F0" w:rsidRPr="00A75BB1" w:rsidRDefault="008E77F0" w:rsidP="008B2998">
            <w:pPr>
              <w:widowControl w:val="0"/>
              <w:suppressAutoHyphens/>
              <w:spacing w:after="0" w:line="240" w:lineRule="auto"/>
              <w:rPr>
                <w:rFonts w:ascii="Tahoma" w:eastAsia="Luxi Sans" w:hAnsi="Tahoma" w:cs="Tahoma"/>
                <w:kern w:val="1"/>
              </w:rPr>
            </w:pPr>
            <w:r w:rsidRPr="00A75BB1">
              <w:rPr>
                <w:rFonts w:ascii="Tahoma" w:eastAsia="Luxi Sans" w:hAnsi="Tahoma" w:cs="Tahoma"/>
                <w:kern w:val="1"/>
              </w:rPr>
              <w:t xml:space="preserve">Práce s českou literaturou včetně odkazů a citací </w:t>
            </w:r>
          </w:p>
        </w:tc>
        <w:tc>
          <w:tcPr>
            <w:tcW w:w="1125" w:type="dxa"/>
          </w:tcPr>
          <w:p w14:paraId="542E75C3" w14:textId="2DF4AC5F" w:rsidR="008E77F0" w:rsidRPr="00A75BB1" w:rsidRDefault="00DC0015" w:rsidP="008B2998">
            <w:pPr>
              <w:widowControl w:val="0"/>
              <w:suppressAutoHyphens/>
              <w:spacing w:after="0" w:line="240" w:lineRule="auto"/>
              <w:rPr>
                <w:rFonts w:ascii="Tahoma" w:eastAsia="Luxi Sans" w:hAnsi="Tahoma" w:cs="Tahoma"/>
                <w:b/>
                <w:kern w:val="1"/>
              </w:rPr>
            </w:pPr>
            <w:r>
              <w:rPr>
                <w:rFonts w:ascii="Tahoma" w:eastAsia="Luxi Sans" w:hAnsi="Tahoma" w:cs="Tahoma"/>
                <w:b/>
                <w:kern w:val="1"/>
              </w:rPr>
              <w:t>X</w:t>
            </w:r>
          </w:p>
        </w:tc>
        <w:tc>
          <w:tcPr>
            <w:tcW w:w="1125" w:type="dxa"/>
          </w:tcPr>
          <w:p w14:paraId="15689DB9" w14:textId="77777777" w:rsidR="008E77F0" w:rsidRPr="00A75BB1" w:rsidRDefault="008E77F0" w:rsidP="008B2998">
            <w:pPr>
              <w:widowControl w:val="0"/>
              <w:suppressAutoHyphens/>
              <w:spacing w:after="0" w:line="240" w:lineRule="auto"/>
              <w:rPr>
                <w:rFonts w:ascii="Tahoma" w:eastAsia="Luxi Sans" w:hAnsi="Tahoma" w:cs="Tahoma"/>
                <w:b/>
                <w:kern w:val="1"/>
              </w:rPr>
            </w:pPr>
          </w:p>
        </w:tc>
        <w:tc>
          <w:tcPr>
            <w:tcW w:w="1125" w:type="dxa"/>
          </w:tcPr>
          <w:p w14:paraId="69777A8D" w14:textId="77777777" w:rsidR="008E77F0" w:rsidRPr="00A75BB1" w:rsidRDefault="008E77F0" w:rsidP="008B2998">
            <w:pPr>
              <w:widowControl w:val="0"/>
              <w:suppressAutoHyphens/>
              <w:spacing w:after="0" w:line="240" w:lineRule="auto"/>
              <w:rPr>
                <w:rFonts w:ascii="Tahoma" w:eastAsia="Luxi Sans" w:hAnsi="Tahoma" w:cs="Tahoma"/>
                <w:b/>
                <w:kern w:val="1"/>
              </w:rPr>
            </w:pPr>
          </w:p>
        </w:tc>
        <w:tc>
          <w:tcPr>
            <w:tcW w:w="1125" w:type="dxa"/>
            <w:gridSpan w:val="2"/>
          </w:tcPr>
          <w:p w14:paraId="27A563D7" w14:textId="77777777" w:rsidR="008E77F0" w:rsidRPr="00A75BB1" w:rsidRDefault="008E77F0" w:rsidP="008B2998">
            <w:pPr>
              <w:widowControl w:val="0"/>
              <w:suppressAutoHyphens/>
              <w:spacing w:after="0" w:line="240" w:lineRule="auto"/>
              <w:rPr>
                <w:rFonts w:ascii="Tahoma" w:eastAsia="Luxi Sans" w:hAnsi="Tahoma" w:cs="Tahoma"/>
                <w:b/>
                <w:kern w:val="1"/>
              </w:rPr>
            </w:pPr>
          </w:p>
        </w:tc>
      </w:tr>
      <w:tr w:rsidR="008E77F0" w:rsidRPr="00A75BB1" w14:paraId="462B323B" w14:textId="77777777" w:rsidTr="008B2998">
        <w:tc>
          <w:tcPr>
            <w:tcW w:w="5495" w:type="dxa"/>
          </w:tcPr>
          <w:p w14:paraId="43109D33" w14:textId="77777777" w:rsidR="008E77F0" w:rsidRPr="00A75BB1" w:rsidRDefault="008E77F0" w:rsidP="008B2998">
            <w:pPr>
              <w:widowControl w:val="0"/>
              <w:suppressAutoHyphens/>
              <w:spacing w:after="0" w:line="240" w:lineRule="auto"/>
              <w:rPr>
                <w:rFonts w:ascii="Tahoma" w:eastAsia="Luxi Sans" w:hAnsi="Tahoma" w:cs="Tahoma"/>
                <w:kern w:val="1"/>
              </w:rPr>
            </w:pPr>
            <w:r w:rsidRPr="00A75BB1">
              <w:rPr>
                <w:rFonts w:ascii="Tahoma" w:eastAsia="Luxi Sans" w:hAnsi="Tahoma" w:cs="Tahoma"/>
                <w:kern w:val="1"/>
              </w:rPr>
              <w:t>Práce se zahraniční literaturou včetně odkazů a citací</w:t>
            </w:r>
          </w:p>
        </w:tc>
        <w:tc>
          <w:tcPr>
            <w:tcW w:w="1125" w:type="dxa"/>
          </w:tcPr>
          <w:p w14:paraId="6F6B7A8D" w14:textId="1E8595A6" w:rsidR="008E77F0" w:rsidRPr="00A75BB1" w:rsidRDefault="00DC0015" w:rsidP="008B2998">
            <w:pPr>
              <w:widowControl w:val="0"/>
              <w:suppressAutoHyphens/>
              <w:spacing w:after="0" w:line="240" w:lineRule="auto"/>
              <w:rPr>
                <w:rFonts w:ascii="Tahoma" w:eastAsia="Luxi Sans" w:hAnsi="Tahoma" w:cs="Tahoma"/>
                <w:b/>
                <w:kern w:val="1"/>
              </w:rPr>
            </w:pPr>
            <w:r>
              <w:rPr>
                <w:rFonts w:ascii="Tahoma" w:eastAsia="Luxi Sans" w:hAnsi="Tahoma" w:cs="Tahoma"/>
                <w:b/>
                <w:kern w:val="1"/>
              </w:rPr>
              <w:t>X</w:t>
            </w:r>
          </w:p>
        </w:tc>
        <w:tc>
          <w:tcPr>
            <w:tcW w:w="1125" w:type="dxa"/>
          </w:tcPr>
          <w:p w14:paraId="094968F0" w14:textId="77777777" w:rsidR="008E77F0" w:rsidRPr="00A75BB1" w:rsidRDefault="008E77F0" w:rsidP="008B2998">
            <w:pPr>
              <w:widowControl w:val="0"/>
              <w:suppressAutoHyphens/>
              <w:spacing w:after="0" w:line="240" w:lineRule="auto"/>
              <w:rPr>
                <w:rFonts w:ascii="Tahoma" w:eastAsia="Luxi Sans" w:hAnsi="Tahoma" w:cs="Tahoma"/>
                <w:b/>
                <w:kern w:val="1"/>
              </w:rPr>
            </w:pPr>
          </w:p>
        </w:tc>
        <w:tc>
          <w:tcPr>
            <w:tcW w:w="1125" w:type="dxa"/>
          </w:tcPr>
          <w:p w14:paraId="604B8073" w14:textId="77777777" w:rsidR="008E77F0" w:rsidRPr="00A75BB1" w:rsidRDefault="008E77F0" w:rsidP="008B2998">
            <w:pPr>
              <w:widowControl w:val="0"/>
              <w:suppressAutoHyphens/>
              <w:spacing w:after="0" w:line="240" w:lineRule="auto"/>
              <w:rPr>
                <w:rFonts w:ascii="Tahoma" w:eastAsia="Luxi Sans" w:hAnsi="Tahoma" w:cs="Tahoma"/>
                <w:b/>
                <w:kern w:val="1"/>
              </w:rPr>
            </w:pPr>
          </w:p>
        </w:tc>
        <w:tc>
          <w:tcPr>
            <w:tcW w:w="1125" w:type="dxa"/>
            <w:gridSpan w:val="2"/>
          </w:tcPr>
          <w:p w14:paraId="4B8B9DA2" w14:textId="77777777" w:rsidR="008E77F0" w:rsidRPr="00A75BB1" w:rsidRDefault="008E77F0" w:rsidP="008B2998">
            <w:pPr>
              <w:widowControl w:val="0"/>
              <w:suppressAutoHyphens/>
              <w:spacing w:after="0" w:line="240" w:lineRule="auto"/>
              <w:rPr>
                <w:rFonts w:ascii="Tahoma" w:eastAsia="Luxi Sans" w:hAnsi="Tahoma" w:cs="Tahoma"/>
                <w:b/>
                <w:kern w:val="1"/>
              </w:rPr>
            </w:pPr>
          </w:p>
        </w:tc>
      </w:tr>
      <w:tr w:rsidR="008E77F0" w:rsidRPr="00A75BB1" w14:paraId="0E760B2E" w14:textId="77777777" w:rsidTr="008B2998">
        <w:tc>
          <w:tcPr>
            <w:tcW w:w="5495" w:type="dxa"/>
          </w:tcPr>
          <w:p w14:paraId="0232EE3C" w14:textId="77777777" w:rsidR="008E77F0" w:rsidRPr="00A75BB1" w:rsidRDefault="008E77F0" w:rsidP="008B2998">
            <w:pPr>
              <w:widowControl w:val="0"/>
              <w:suppressAutoHyphens/>
              <w:spacing w:after="0" w:line="240" w:lineRule="auto"/>
              <w:rPr>
                <w:rFonts w:ascii="Tahoma" w:eastAsia="Luxi Sans" w:hAnsi="Tahoma" w:cs="Tahoma"/>
                <w:kern w:val="1"/>
              </w:rPr>
            </w:pPr>
          </w:p>
        </w:tc>
        <w:tc>
          <w:tcPr>
            <w:tcW w:w="4500" w:type="dxa"/>
            <w:gridSpan w:val="5"/>
          </w:tcPr>
          <w:p w14:paraId="76EA1D61" w14:textId="77777777" w:rsidR="008E77F0" w:rsidRPr="00A75BB1" w:rsidRDefault="008E77F0" w:rsidP="008B2998">
            <w:pPr>
              <w:widowControl w:val="0"/>
              <w:suppressAutoHyphens/>
              <w:spacing w:after="0" w:line="240" w:lineRule="auto"/>
              <w:rPr>
                <w:rFonts w:ascii="Tahoma" w:eastAsia="Luxi Sans" w:hAnsi="Tahoma" w:cs="Tahoma"/>
                <w:b/>
                <w:kern w:val="1"/>
              </w:rPr>
            </w:pPr>
          </w:p>
        </w:tc>
      </w:tr>
      <w:tr w:rsidR="008E77F0" w:rsidRPr="00A75BB1" w14:paraId="03A3B79D" w14:textId="77777777" w:rsidTr="008B2998">
        <w:trPr>
          <w:trHeight w:val="132"/>
        </w:trPr>
        <w:tc>
          <w:tcPr>
            <w:tcW w:w="5495" w:type="dxa"/>
            <w:vMerge w:val="restart"/>
          </w:tcPr>
          <w:p w14:paraId="61978E58" w14:textId="77777777" w:rsidR="008E77F0" w:rsidRPr="00A75BB1" w:rsidRDefault="008E77F0" w:rsidP="008B2998">
            <w:pPr>
              <w:widowControl w:val="0"/>
              <w:suppressAutoHyphens/>
              <w:spacing w:after="0" w:line="240" w:lineRule="auto"/>
              <w:rPr>
                <w:rFonts w:ascii="Tahoma" w:eastAsia="Luxi Sans" w:hAnsi="Tahoma" w:cs="Tahoma"/>
                <w:kern w:val="1"/>
              </w:rPr>
            </w:pPr>
            <w:r>
              <w:rPr>
                <w:rFonts w:ascii="Tahoma" w:eastAsia="Luxi Sans" w:hAnsi="Tahoma" w:cs="Tahoma"/>
                <w:kern w:val="1"/>
              </w:rPr>
              <w:t>Posouzení výsledku kontroly plagiátorství v IS STAG</w:t>
            </w:r>
          </w:p>
        </w:tc>
        <w:tc>
          <w:tcPr>
            <w:tcW w:w="3433" w:type="dxa"/>
            <w:gridSpan w:val="4"/>
          </w:tcPr>
          <w:p w14:paraId="0E3CAD60" w14:textId="77777777" w:rsidR="008E77F0" w:rsidRPr="006C7E77" w:rsidRDefault="008E77F0" w:rsidP="008B2998">
            <w:pPr>
              <w:widowControl w:val="0"/>
              <w:suppressAutoHyphens/>
              <w:spacing w:after="0" w:line="240" w:lineRule="auto"/>
              <w:rPr>
                <w:rFonts w:ascii="Tahoma" w:eastAsia="Luxi Sans" w:hAnsi="Tahoma" w:cs="Tahoma"/>
                <w:kern w:val="1"/>
              </w:rPr>
            </w:pPr>
            <w:r w:rsidRPr="006C7E77">
              <w:rPr>
                <w:rFonts w:ascii="Tahoma" w:eastAsia="Luxi Sans" w:hAnsi="Tahoma" w:cs="Tahoma"/>
                <w:kern w:val="1"/>
              </w:rPr>
              <w:t>Posouzeno bez výhrad</w:t>
            </w:r>
          </w:p>
        </w:tc>
        <w:tc>
          <w:tcPr>
            <w:tcW w:w="1067" w:type="dxa"/>
          </w:tcPr>
          <w:p w14:paraId="48D3E276" w14:textId="0108F0A1" w:rsidR="008E77F0" w:rsidRPr="00A75BB1" w:rsidRDefault="00076087" w:rsidP="008B2998">
            <w:pPr>
              <w:widowControl w:val="0"/>
              <w:suppressAutoHyphens/>
              <w:spacing w:after="0" w:line="240" w:lineRule="auto"/>
              <w:rPr>
                <w:rFonts w:ascii="Tahoma" w:eastAsia="Luxi Sans" w:hAnsi="Tahoma" w:cs="Tahoma"/>
                <w:b/>
                <w:kern w:val="1"/>
              </w:rPr>
            </w:pPr>
            <w:r>
              <w:rPr>
                <w:rFonts w:ascii="Tahoma" w:eastAsia="Luxi Sans" w:hAnsi="Tahoma" w:cs="Tahoma"/>
                <w:b/>
                <w:kern w:val="1"/>
              </w:rPr>
              <w:t>X</w:t>
            </w:r>
          </w:p>
        </w:tc>
      </w:tr>
      <w:tr w:rsidR="008E77F0" w:rsidRPr="00A75BB1" w14:paraId="51CDAF6B" w14:textId="77777777" w:rsidTr="008B2998">
        <w:trPr>
          <w:trHeight w:val="131"/>
        </w:trPr>
        <w:tc>
          <w:tcPr>
            <w:tcW w:w="5495" w:type="dxa"/>
            <w:vMerge/>
          </w:tcPr>
          <w:p w14:paraId="3AC7C758" w14:textId="77777777" w:rsidR="008E77F0" w:rsidRDefault="008E77F0" w:rsidP="008B2998">
            <w:pPr>
              <w:widowControl w:val="0"/>
              <w:suppressAutoHyphens/>
              <w:spacing w:after="0" w:line="240" w:lineRule="auto"/>
              <w:rPr>
                <w:rFonts w:ascii="Tahoma" w:eastAsia="Luxi Sans" w:hAnsi="Tahoma" w:cs="Tahoma"/>
                <w:kern w:val="1"/>
              </w:rPr>
            </w:pPr>
          </w:p>
        </w:tc>
        <w:tc>
          <w:tcPr>
            <w:tcW w:w="3433" w:type="dxa"/>
            <w:gridSpan w:val="4"/>
          </w:tcPr>
          <w:p w14:paraId="1D37557C" w14:textId="77777777" w:rsidR="008E77F0" w:rsidRPr="006C7E77" w:rsidRDefault="008E77F0" w:rsidP="008B2998">
            <w:pPr>
              <w:widowControl w:val="0"/>
              <w:suppressAutoHyphens/>
              <w:spacing w:after="0" w:line="240" w:lineRule="auto"/>
              <w:rPr>
                <w:rFonts w:ascii="Tahoma" w:eastAsia="Luxi Sans" w:hAnsi="Tahoma" w:cs="Tahoma"/>
                <w:kern w:val="1"/>
              </w:rPr>
            </w:pPr>
            <w:r w:rsidRPr="006C7E77">
              <w:rPr>
                <w:rFonts w:ascii="Tahoma" w:eastAsia="Luxi Sans" w:hAnsi="Tahoma" w:cs="Tahoma"/>
                <w:kern w:val="1"/>
              </w:rPr>
              <w:t>Posouzeno s výhradami</w:t>
            </w:r>
          </w:p>
        </w:tc>
        <w:tc>
          <w:tcPr>
            <w:tcW w:w="1067" w:type="dxa"/>
          </w:tcPr>
          <w:p w14:paraId="6ED739B4" w14:textId="77777777" w:rsidR="008E77F0" w:rsidRPr="00A75BB1" w:rsidRDefault="008E77F0" w:rsidP="008B2998">
            <w:pPr>
              <w:widowControl w:val="0"/>
              <w:suppressAutoHyphens/>
              <w:spacing w:after="0" w:line="240" w:lineRule="auto"/>
              <w:rPr>
                <w:rFonts w:ascii="Tahoma" w:eastAsia="Luxi Sans" w:hAnsi="Tahoma" w:cs="Tahoma"/>
                <w:b/>
                <w:kern w:val="1"/>
              </w:rPr>
            </w:pPr>
          </w:p>
        </w:tc>
      </w:tr>
    </w:tbl>
    <w:p w14:paraId="0977AB8B" w14:textId="77777777" w:rsidR="00703CF6" w:rsidRPr="00806357" w:rsidRDefault="00703CF6" w:rsidP="00703CF6">
      <w:pPr>
        <w:widowControl w:val="0"/>
        <w:suppressAutoHyphens/>
        <w:spacing w:after="0" w:line="240" w:lineRule="auto"/>
        <w:rPr>
          <w:rFonts w:ascii="Inter" w:eastAsia="Luxi Sans" w:hAnsi="Inter" w:cs="Tahoma"/>
          <w:b/>
          <w:kern w:val="1"/>
          <w:szCs w:val="20"/>
        </w:rPr>
      </w:pPr>
    </w:p>
    <w:p w14:paraId="4EFCB0B6" w14:textId="77777777" w:rsidR="00703CF6" w:rsidRPr="00806357" w:rsidRDefault="00703CF6" w:rsidP="00703CF6">
      <w:pPr>
        <w:widowControl w:val="0"/>
        <w:suppressAutoHyphens/>
        <w:spacing w:after="0" w:line="240" w:lineRule="auto"/>
        <w:rPr>
          <w:rFonts w:ascii="Inter" w:eastAsia="Luxi Sans" w:hAnsi="Inter" w:cs="Tahoma"/>
          <w:b/>
          <w:kern w:val="1"/>
          <w:szCs w:val="20"/>
        </w:rPr>
      </w:pPr>
      <w:r w:rsidRPr="00806357">
        <w:rPr>
          <w:rFonts w:ascii="Inter" w:eastAsia="Luxi Sans" w:hAnsi="Inter" w:cs="Tahoma"/>
          <w:b/>
          <w:kern w:val="1"/>
          <w:szCs w:val="20"/>
        </w:rPr>
        <w:t xml:space="preserve">Otázky k obhajobě </w:t>
      </w:r>
      <w:r>
        <w:rPr>
          <w:rFonts w:ascii="Inter" w:eastAsia="Luxi Sans" w:hAnsi="Inter" w:cs="Tahoma"/>
          <w:b/>
          <w:kern w:val="1"/>
          <w:szCs w:val="20"/>
        </w:rPr>
        <w:t>bakalářsk</w:t>
      </w:r>
      <w:r w:rsidRPr="00806357">
        <w:rPr>
          <w:rFonts w:ascii="Inter" w:eastAsia="Luxi Sans" w:hAnsi="Inter" w:cs="Tahoma"/>
          <w:b/>
          <w:kern w:val="1"/>
          <w:szCs w:val="20"/>
        </w:rPr>
        <w:t>é práce:</w:t>
      </w:r>
    </w:p>
    <w:p w14:paraId="4F141F51" w14:textId="5C11E3CD" w:rsidR="00703CF6" w:rsidRPr="00806357" w:rsidRDefault="00703CF6" w:rsidP="00703CF6">
      <w:pPr>
        <w:widowControl w:val="0"/>
        <w:suppressAutoHyphens/>
        <w:spacing w:after="0" w:line="240" w:lineRule="auto"/>
        <w:rPr>
          <w:rFonts w:ascii="Inter" w:eastAsia="Luxi Sans" w:hAnsi="Inter" w:cs="Tahoma"/>
          <w:b/>
          <w:kern w:val="1"/>
          <w:szCs w:val="20"/>
        </w:rPr>
      </w:pPr>
      <w:r>
        <w:rPr>
          <w:rFonts w:ascii="Inter" w:eastAsia="Luxi Sans" w:hAnsi="Inter" w:cs="Tahoma"/>
          <w:b/>
          <w:kern w:val="1"/>
          <w:szCs w:val="20"/>
        </w:rPr>
        <w:t>1)</w:t>
      </w:r>
      <w:r w:rsidR="00DC0015">
        <w:rPr>
          <w:rFonts w:ascii="Inter" w:eastAsia="Luxi Sans" w:hAnsi="Inter" w:cs="Tahoma"/>
          <w:b/>
          <w:kern w:val="1"/>
          <w:szCs w:val="20"/>
        </w:rPr>
        <w:t xml:space="preserve"> </w:t>
      </w:r>
      <w:r w:rsidR="00DC0015" w:rsidRPr="00DC0015">
        <w:rPr>
          <w:rFonts w:ascii="Inter" w:eastAsia="Luxi Sans" w:hAnsi="Inter" w:cs="Tahoma"/>
          <w:bCs/>
          <w:kern w:val="1"/>
          <w:szCs w:val="20"/>
        </w:rPr>
        <w:t xml:space="preserve">Proč jste zvolil současně strategii </w:t>
      </w:r>
      <w:proofErr w:type="spellStart"/>
      <w:r w:rsidR="00DC0015" w:rsidRPr="00DC0015">
        <w:rPr>
          <w:rFonts w:ascii="Inter" w:eastAsia="Luxi Sans" w:hAnsi="Inter" w:cs="Tahoma"/>
          <w:bCs/>
          <w:kern w:val="1"/>
          <w:szCs w:val="20"/>
        </w:rPr>
        <w:t>push</w:t>
      </w:r>
      <w:proofErr w:type="spellEnd"/>
      <w:r w:rsidR="00DC0015" w:rsidRPr="00DC0015">
        <w:rPr>
          <w:rFonts w:ascii="Inter" w:eastAsia="Luxi Sans" w:hAnsi="Inter" w:cs="Tahoma"/>
          <w:bCs/>
          <w:kern w:val="1"/>
          <w:szCs w:val="20"/>
        </w:rPr>
        <w:t xml:space="preserve"> a </w:t>
      </w:r>
      <w:proofErr w:type="spellStart"/>
      <w:r w:rsidR="00DC0015" w:rsidRPr="00DC0015">
        <w:rPr>
          <w:rFonts w:ascii="Inter" w:eastAsia="Luxi Sans" w:hAnsi="Inter" w:cs="Tahoma"/>
          <w:bCs/>
          <w:kern w:val="1"/>
          <w:szCs w:val="20"/>
        </w:rPr>
        <w:t>pull</w:t>
      </w:r>
      <w:proofErr w:type="spellEnd"/>
      <w:r w:rsidR="00DC0015" w:rsidRPr="00DC0015">
        <w:rPr>
          <w:rFonts w:ascii="Inter" w:eastAsia="Luxi Sans" w:hAnsi="Inter" w:cs="Tahoma"/>
          <w:bCs/>
          <w:kern w:val="1"/>
          <w:szCs w:val="20"/>
        </w:rPr>
        <w:t>? Vysvětlete, jaký synergický efekt to dle vašeho názoru bude mít.</w:t>
      </w:r>
    </w:p>
    <w:p w14:paraId="5202412A" w14:textId="558BB743" w:rsidR="00703CF6" w:rsidRPr="00806357" w:rsidRDefault="00703CF6" w:rsidP="00703CF6">
      <w:pPr>
        <w:widowControl w:val="0"/>
        <w:suppressAutoHyphens/>
        <w:spacing w:after="0" w:line="240" w:lineRule="auto"/>
        <w:rPr>
          <w:rFonts w:ascii="Inter" w:eastAsia="Luxi Sans" w:hAnsi="Inter" w:cs="Tahoma"/>
          <w:b/>
          <w:kern w:val="1"/>
          <w:szCs w:val="20"/>
        </w:rPr>
      </w:pPr>
      <w:r>
        <w:rPr>
          <w:rFonts w:ascii="Inter" w:eastAsia="Luxi Sans" w:hAnsi="Inter" w:cs="Tahoma"/>
          <w:b/>
          <w:kern w:val="1"/>
          <w:szCs w:val="20"/>
        </w:rPr>
        <w:t>2)</w:t>
      </w:r>
      <w:r w:rsidR="00C63FA2">
        <w:rPr>
          <w:rFonts w:ascii="Inter" w:eastAsia="Luxi Sans" w:hAnsi="Inter" w:cs="Tahoma"/>
          <w:b/>
          <w:kern w:val="1"/>
          <w:szCs w:val="20"/>
        </w:rPr>
        <w:t xml:space="preserve"> </w:t>
      </w:r>
      <w:r w:rsidR="00C63FA2" w:rsidRPr="00C63FA2">
        <w:rPr>
          <w:rFonts w:ascii="Inter" w:eastAsia="Luxi Sans" w:hAnsi="Inter" w:cs="Tahoma"/>
          <w:bCs/>
          <w:kern w:val="1"/>
          <w:szCs w:val="20"/>
        </w:rPr>
        <w:t>Jedním z vašich doporučení je zvýšení počtu obchodníků</w:t>
      </w:r>
      <w:r w:rsidR="00C63FA2">
        <w:rPr>
          <w:rFonts w:ascii="Inter" w:eastAsia="Luxi Sans" w:hAnsi="Inter" w:cs="Tahoma"/>
          <w:bCs/>
          <w:kern w:val="1"/>
          <w:szCs w:val="20"/>
        </w:rPr>
        <w:t>.</w:t>
      </w:r>
      <w:r w:rsidR="00C63FA2" w:rsidRPr="00C63FA2">
        <w:rPr>
          <w:rFonts w:ascii="Inter" w:eastAsia="Luxi Sans" w:hAnsi="Inter" w:cs="Tahoma"/>
          <w:bCs/>
          <w:kern w:val="1"/>
          <w:szCs w:val="20"/>
        </w:rPr>
        <w:t xml:space="preserve"> Jaké požadavky by měly být dle vás na obchodníka kladeny?</w:t>
      </w:r>
      <w:r w:rsidR="00C63FA2">
        <w:rPr>
          <w:rFonts w:ascii="Inter" w:eastAsia="Luxi Sans" w:hAnsi="Inter" w:cs="Tahoma"/>
          <w:b/>
          <w:kern w:val="1"/>
          <w:szCs w:val="20"/>
        </w:rPr>
        <w:t xml:space="preserve"> </w:t>
      </w:r>
    </w:p>
    <w:p w14:paraId="44ED4997" w14:textId="6F82CD43" w:rsidR="008E77F0" w:rsidRPr="00A75BB1" w:rsidRDefault="00703CF6" w:rsidP="008E77F0">
      <w:pPr>
        <w:widowControl w:val="0"/>
        <w:suppressAutoHyphens/>
        <w:spacing w:after="0" w:line="240" w:lineRule="auto"/>
        <w:ind w:left="-142"/>
        <w:rPr>
          <w:rFonts w:ascii="Tahoma" w:eastAsia="Luxi Sans" w:hAnsi="Tahoma" w:cs="Tahoma"/>
          <w:b/>
          <w:kern w:val="1"/>
        </w:rPr>
      </w:pPr>
      <w:r>
        <w:rPr>
          <w:rFonts w:ascii="Tahoma" w:eastAsia="Luxi Sans" w:hAnsi="Tahoma" w:cs="Tahoma"/>
          <w:b/>
          <w:kern w:val="1"/>
        </w:rPr>
        <w:t xml:space="preserve">  </w:t>
      </w:r>
      <w:r w:rsidR="008E77F0" w:rsidRPr="00A75BB1">
        <w:rPr>
          <w:rFonts w:ascii="Tahoma" w:eastAsia="Luxi Sans" w:hAnsi="Tahoma" w:cs="Tahoma"/>
          <w:b/>
          <w:kern w:val="1"/>
        </w:rPr>
        <w:t xml:space="preserve">Práci doporučuji  - </w:t>
      </w:r>
      <w:r w:rsidR="008E77F0" w:rsidRPr="00DC0015">
        <w:rPr>
          <w:rFonts w:ascii="Tahoma" w:eastAsia="Luxi Sans" w:hAnsi="Tahoma" w:cs="Tahoma"/>
          <w:b/>
          <w:strike/>
          <w:kern w:val="1"/>
        </w:rPr>
        <w:t>nedoporučuji</w:t>
      </w:r>
      <w:r w:rsidR="008E77F0" w:rsidRPr="00A75BB1">
        <w:rPr>
          <w:rFonts w:ascii="Tahoma" w:eastAsia="Luxi Sans" w:hAnsi="Tahoma" w:cs="Tahoma"/>
          <w:b/>
          <w:kern w:val="1"/>
        </w:rPr>
        <w:t>* k</w:t>
      </w:r>
      <w:r w:rsidR="008E77F0">
        <w:rPr>
          <w:rFonts w:ascii="Tahoma" w:eastAsia="Luxi Sans" w:hAnsi="Tahoma" w:cs="Tahoma"/>
          <w:b/>
          <w:kern w:val="1"/>
        </w:rPr>
        <w:t xml:space="preserve"> </w:t>
      </w:r>
      <w:r w:rsidR="008E77F0" w:rsidRPr="00A75BB1">
        <w:rPr>
          <w:rFonts w:ascii="Tahoma" w:eastAsia="Luxi Sans" w:hAnsi="Tahoma" w:cs="Tahoma"/>
          <w:b/>
          <w:kern w:val="1"/>
        </w:rPr>
        <w:t xml:space="preserve">obhajobě. </w:t>
      </w:r>
    </w:p>
    <w:p w14:paraId="5E2D0516" w14:textId="77777777" w:rsidR="008E77F0" w:rsidRDefault="008E77F0" w:rsidP="008E77F0">
      <w:pPr>
        <w:widowControl w:val="0"/>
        <w:suppressAutoHyphens/>
        <w:spacing w:after="0" w:line="240" w:lineRule="auto"/>
        <w:ind w:left="-142"/>
        <w:rPr>
          <w:rFonts w:ascii="Tahoma" w:eastAsia="Luxi Sans" w:hAnsi="Tahoma" w:cs="Tahoma"/>
          <w:b/>
          <w:kern w:val="1"/>
        </w:rPr>
      </w:pPr>
    </w:p>
    <w:p w14:paraId="00291807" w14:textId="6ECDE712" w:rsidR="008E77F0" w:rsidRPr="00A75BB1" w:rsidRDefault="00703CF6" w:rsidP="008E77F0">
      <w:pPr>
        <w:widowControl w:val="0"/>
        <w:suppressAutoHyphens/>
        <w:spacing w:after="0" w:line="240" w:lineRule="auto"/>
        <w:ind w:left="-142"/>
        <w:rPr>
          <w:rFonts w:ascii="Tahoma" w:eastAsia="Luxi Sans" w:hAnsi="Tahoma" w:cs="Tahoma"/>
          <w:b/>
          <w:kern w:val="1"/>
        </w:rPr>
      </w:pPr>
      <w:r>
        <w:rPr>
          <w:rFonts w:ascii="Tahoma" w:eastAsia="Luxi Sans" w:hAnsi="Tahoma" w:cs="Tahoma"/>
          <w:b/>
          <w:kern w:val="1"/>
        </w:rPr>
        <w:t xml:space="preserve">  </w:t>
      </w:r>
      <w:r w:rsidR="008E77F0">
        <w:rPr>
          <w:rFonts w:ascii="Tahoma" w:eastAsia="Luxi Sans" w:hAnsi="Tahoma" w:cs="Tahoma"/>
          <w:b/>
          <w:kern w:val="1"/>
        </w:rPr>
        <w:t>Bakalářskou</w:t>
      </w:r>
      <w:r w:rsidR="008E77F0" w:rsidRPr="00A75BB1">
        <w:rPr>
          <w:rFonts w:ascii="Tahoma" w:eastAsia="Luxi Sans" w:hAnsi="Tahoma" w:cs="Tahoma"/>
          <w:b/>
          <w:kern w:val="1"/>
        </w:rPr>
        <w:t xml:space="preserve"> práci navrhuji klasifikovat stupněm: </w:t>
      </w:r>
      <w:r w:rsidR="00DC0015" w:rsidRPr="00DC0015">
        <w:rPr>
          <w:rFonts w:ascii="Tahoma" w:eastAsia="Luxi Sans" w:hAnsi="Tahoma" w:cs="Tahoma"/>
          <w:bCs/>
          <w:kern w:val="1"/>
        </w:rPr>
        <w:t>velmi dobře</w:t>
      </w:r>
      <w:r w:rsidR="008E77F0" w:rsidRPr="00A75BB1">
        <w:rPr>
          <w:rFonts w:ascii="Tahoma" w:eastAsia="Luxi Sans" w:hAnsi="Tahoma" w:cs="Tahoma"/>
          <w:b/>
          <w:kern w:val="1"/>
        </w:rPr>
        <w:t xml:space="preserve">            </w:t>
      </w:r>
    </w:p>
    <w:p w14:paraId="438B81C2" w14:textId="77777777" w:rsidR="008E77F0" w:rsidRPr="00A75BB1" w:rsidRDefault="008E77F0" w:rsidP="008E77F0">
      <w:pPr>
        <w:widowControl w:val="0"/>
        <w:suppressAutoHyphens/>
        <w:spacing w:after="0" w:line="240" w:lineRule="auto"/>
        <w:ind w:left="-142"/>
        <w:rPr>
          <w:rFonts w:ascii="Tahoma" w:eastAsia="Luxi Sans" w:hAnsi="Tahoma" w:cs="Tahoma"/>
          <w:b/>
          <w:kern w:val="1"/>
        </w:rPr>
      </w:pPr>
    </w:p>
    <w:p w14:paraId="59FDD8AD" w14:textId="77777777" w:rsidR="008E77F0" w:rsidRDefault="008E77F0" w:rsidP="008E77F0">
      <w:pPr>
        <w:widowControl w:val="0"/>
        <w:suppressAutoHyphens/>
        <w:spacing w:after="0" w:line="240" w:lineRule="auto"/>
        <w:ind w:left="-142"/>
        <w:rPr>
          <w:rFonts w:ascii="Tahoma" w:eastAsia="Luxi Sans" w:hAnsi="Tahoma" w:cs="Tahoma"/>
          <w:b/>
          <w:kern w:val="1"/>
        </w:rPr>
      </w:pPr>
    </w:p>
    <w:p w14:paraId="7A6E4DF8" w14:textId="7B56153D" w:rsidR="008E77F0" w:rsidRDefault="00703CF6" w:rsidP="008E77F0">
      <w:pPr>
        <w:widowControl w:val="0"/>
        <w:suppressAutoHyphens/>
        <w:spacing w:after="0" w:line="240" w:lineRule="auto"/>
        <w:ind w:left="-142"/>
        <w:rPr>
          <w:rFonts w:ascii="Tahoma" w:eastAsia="Luxi Sans" w:hAnsi="Tahoma" w:cs="Tahoma"/>
          <w:b/>
          <w:kern w:val="1"/>
        </w:rPr>
      </w:pPr>
      <w:r>
        <w:rPr>
          <w:rFonts w:ascii="Tahoma" w:eastAsia="Luxi Sans" w:hAnsi="Tahoma" w:cs="Tahoma"/>
          <w:b/>
          <w:kern w:val="1"/>
        </w:rPr>
        <w:t xml:space="preserve">  </w:t>
      </w:r>
      <w:r w:rsidR="008E77F0" w:rsidRPr="00A75BB1">
        <w:rPr>
          <w:rFonts w:ascii="Tahoma" w:eastAsia="Luxi Sans" w:hAnsi="Tahoma" w:cs="Tahoma"/>
          <w:b/>
          <w:kern w:val="1"/>
        </w:rPr>
        <w:t xml:space="preserve">Datum:                                                                                    </w:t>
      </w:r>
      <w:r w:rsidR="008E77F0">
        <w:rPr>
          <w:rFonts w:ascii="Tahoma" w:eastAsia="Luxi Sans" w:hAnsi="Tahoma" w:cs="Tahoma"/>
          <w:b/>
          <w:kern w:val="1"/>
        </w:rPr>
        <w:t xml:space="preserve">         </w:t>
      </w:r>
      <w:r w:rsidR="008E77F0" w:rsidRPr="00A75BB1">
        <w:rPr>
          <w:rFonts w:ascii="Tahoma" w:eastAsia="Luxi Sans" w:hAnsi="Tahoma" w:cs="Tahoma"/>
          <w:b/>
          <w:kern w:val="1"/>
        </w:rPr>
        <w:t xml:space="preserve">                                                                  </w:t>
      </w:r>
      <w:r w:rsidR="008E77F0">
        <w:rPr>
          <w:rFonts w:ascii="Tahoma" w:eastAsia="Luxi Sans" w:hAnsi="Tahoma" w:cs="Tahoma"/>
          <w:b/>
          <w:kern w:val="1"/>
        </w:rPr>
        <w:t xml:space="preserve">                               </w:t>
      </w:r>
    </w:p>
    <w:p w14:paraId="74B21D39" w14:textId="443C469D" w:rsidR="008E77F0" w:rsidRDefault="008E77F0" w:rsidP="008E77F0">
      <w:pPr>
        <w:widowControl w:val="0"/>
        <w:suppressAutoHyphens/>
        <w:spacing w:after="0" w:line="240" w:lineRule="auto"/>
        <w:ind w:left="4248" w:firstLine="708"/>
        <w:rPr>
          <w:rFonts w:ascii="Tahoma" w:eastAsia="Luxi Sans" w:hAnsi="Tahoma" w:cs="Tahoma"/>
          <w:kern w:val="1"/>
        </w:rPr>
      </w:pPr>
      <w:r w:rsidRPr="00CD48F1">
        <w:rPr>
          <w:rFonts w:ascii="Tahoma" w:eastAsia="Luxi Sans" w:hAnsi="Tahoma" w:cs="Tahoma"/>
          <w:kern w:val="1"/>
        </w:rPr>
        <w:t>…………………………………………………</w:t>
      </w:r>
    </w:p>
    <w:p w14:paraId="701816E7" w14:textId="77777777" w:rsidR="008E77F0" w:rsidRPr="0008281C" w:rsidRDefault="008E77F0" w:rsidP="008E77F0">
      <w:pPr>
        <w:widowControl w:val="0"/>
        <w:suppressAutoHyphens/>
        <w:spacing w:after="0" w:line="240" w:lineRule="auto"/>
        <w:ind w:left="4672"/>
      </w:pPr>
      <w:r>
        <w:rPr>
          <w:rFonts w:ascii="Tahoma" w:eastAsia="Luxi Sans" w:hAnsi="Tahoma" w:cs="Tahoma"/>
          <w:b/>
          <w:kern w:val="1"/>
        </w:rPr>
        <w:t xml:space="preserve"> P</w:t>
      </w:r>
      <w:r w:rsidRPr="00A75BB1">
        <w:rPr>
          <w:rFonts w:ascii="Tahoma" w:eastAsia="Luxi Sans" w:hAnsi="Tahoma" w:cs="Tahoma"/>
          <w:b/>
          <w:kern w:val="1"/>
        </w:rPr>
        <w:t xml:space="preserve">odpis </w:t>
      </w:r>
      <w:r>
        <w:rPr>
          <w:rFonts w:ascii="Tahoma" w:eastAsia="Luxi Sans" w:hAnsi="Tahoma" w:cs="Tahoma"/>
          <w:b/>
          <w:kern w:val="1"/>
        </w:rPr>
        <w:t>vedoucího</w:t>
      </w:r>
      <w:r w:rsidRPr="00A75BB1">
        <w:rPr>
          <w:rFonts w:ascii="Tahoma" w:eastAsia="Luxi Sans" w:hAnsi="Tahoma" w:cs="Tahoma"/>
          <w:b/>
          <w:kern w:val="1"/>
        </w:rPr>
        <w:t xml:space="preserve"> </w:t>
      </w:r>
      <w:r>
        <w:rPr>
          <w:rFonts w:ascii="Tahoma" w:eastAsia="Luxi Sans" w:hAnsi="Tahoma" w:cs="Tahoma"/>
          <w:b/>
          <w:kern w:val="1"/>
        </w:rPr>
        <w:t>bakalářské</w:t>
      </w:r>
      <w:r w:rsidRPr="00A75BB1">
        <w:rPr>
          <w:rFonts w:ascii="Tahoma" w:eastAsia="Luxi Sans" w:hAnsi="Tahoma" w:cs="Tahoma"/>
          <w:b/>
          <w:kern w:val="1"/>
        </w:rPr>
        <w:t xml:space="preserve"> práce</w:t>
      </w:r>
    </w:p>
    <w:p w14:paraId="674435F9" w14:textId="77777777" w:rsidR="00076087" w:rsidRDefault="00076087">
      <w:pPr>
        <w:spacing w:after="0" w:line="240" w:lineRule="auto"/>
      </w:pPr>
      <w:r>
        <w:br w:type="page"/>
      </w:r>
    </w:p>
    <w:p w14:paraId="10D024C3" w14:textId="02F5BB5D" w:rsidR="00136F59" w:rsidRDefault="003504E0" w:rsidP="00DC0015">
      <w:pPr>
        <w:jc w:val="both"/>
      </w:pPr>
      <w:r>
        <w:lastRenderedPageBreak/>
        <w:t xml:space="preserve">Bakalářská práce se věnuje marketingové komunikaci ve společnosti ČEKO IMPORT a.s. </w:t>
      </w:r>
      <w:r w:rsidR="00076087">
        <w:t xml:space="preserve">a navrhuje </w:t>
      </w:r>
      <w:r>
        <w:t xml:space="preserve">strategii vedoucí ke zvýšení povědomí o značce a růstu obratu. Struktura </w:t>
      </w:r>
      <w:r w:rsidR="00076087">
        <w:t>práce je přehledná</w:t>
      </w:r>
      <w:r w:rsidR="005E1284">
        <w:t xml:space="preserve">, </w:t>
      </w:r>
      <w:r>
        <w:t xml:space="preserve">odpovídá běžnému členění odborných prací. </w:t>
      </w:r>
      <w:r w:rsidR="00957C35">
        <w:t>Teoretická část nabízí definice základních pojmů. A</w:t>
      </w:r>
      <w:r w:rsidR="00076087">
        <w:t>utor čerp</w:t>
      </w:r>
      <w:r w:rsidR="00957C35">
        <w:t>al</w:t>
      </w:r>
      <w:r w:rsidR="00076087">
        <w:t xml:space="preserve"> z relevantních marketingových publikací</w:t>
      </w:r>
      <w:r w:rsidR="00957C35">
        <w:t xml:space="preserve">. </w:t>
      </w:r>
      <w:r w:rsidR="005E1284">
        <w:t>N</w:t>
      </w:r>
      <w:r w:rsidR="00957C35">
        <w:t xml:space="preserve">ěkteré pasáže </w:t>
      </w:r>
      <w:r w:rsidR="005E1284">
        <w:t xml:space="preserve">bohužel </w:t>
      </w:r>
      <w:r w:rsidR="00957C35">
        <w:t xml:space="preserve">působí jako parafráze populárně-naučné literatury bez hlubší kritické reflexe (např. oddíl 2.5 „Lidé“ a část 3.2.2 „Podpora prodeje“). </w:t>
      </w:r>
      <w:r w:rsidR="00DC0015">
        <w:t>Někdy jsou</w:t>
      </w:r>
      <w:r w:rsidR="00957C35">
        <w:t xml:space="preserve"> nesystematick</w:t>
      </w:r>
      <w:r w:rsidR="00DC0015">
        <w:t>y</w:t>
      </w:r>
      <w:r w:rsidR="00957C35">
        <w:t xml:space="preserve"> střídá</w:t>
      </w:r>
      <w:r w:rsidR="00DC0015">
        <w:t>ny</w:t>
      </w:r>
      <w:r w:rsidR="00957C35">
        <w:t xml:space="preserve"> pojm</w:t>
      </w:r>
      <w:r w:rsidR="00DC0015">
        <w:t>y</w:t>
      </w:r>
      <w:r w:rsidR="00957C35">
        <w:t xml:space="preserve"> (např. „klient“ vs. „zákazník“, „značka“ vs. „firma“).</w:t>
      </w:r>
      <w:r w:rsidR="00136F59">
        <w:t xml:space="preserve"> Teorie </w:t>
      </w:r>
      <w:r w:rsidR="00DC0015">
        <w:t>je</w:t>
      </w:r>
      <w:r w:rsidR="00136F59">
        <w:t xml:space="preserve"> zpracována z adekvátního počtu českých i zahraničních zdrojů. </w:t>
      </w:r>
    </w:p>
    <w:p w14:paraId="2DE3687B" w14:textId="7A90FCE5" w:rsidR="00136F59" w:rsidRDefault="00136F59" w:rsidP="00DC0015">
      <w:pPr>
        <w:jc w:val="both"/>
      </w:pPr>
      <w:r>
        <w:t xml:space="preserve">V praktické části jsou využita </w:t>
      </w:r>
      <w:r w:rsidR="003504E0">
        <w:t>reáln</w:t>
      </w:r>
      <w:r>
        <w:t>á</w:t>
      </w:r>
      <w:r w:rsidR="003504E0">
        <w:t xml:space="preserve"> firemn</w:t>
      </w:r>
      <w:r>
        <w:t>í</w:t>
      </w:r>
      <w:r w:rsidR="003504E0">
        <w:t xml:space="preserve"> dat</w:t>
      </w:r>
      <w:r>
        <w:t>a</w:t>
      </w:r>
      <w:r w:rsidR="003504E0">
        <w:t>, včetně interní statistiky reklamací (tabulka na s. 42)</w:t>
      </w:r>
      <w:r>
        <w:t xml:space="preserve"> a</w:t>
      </w:r>
      <w:r w:rsidR="003504E0">
        <w:t xml:space="preserve"> výstupů z kampaní (s. 47)</w:t>
      </w:r>
      <w:r>
        <w:t xml:space="preserve">. To lze hodnotit za pozitivum. Trochu slabší je SWOT analýza, </w:t>
      </w:r>
      <w:r>
        <w:t>některé body působí jako zobecněné výroky bez datové opory (např. „omezený počet obchodních zástupců komplikuje kontakt“ – není kvantifikováno).</w:t>
      </w:r>
      <w:r>
        <w:t xml:space="preserve"> Příležitosti jsou spíše budoucí kroky společnosti, které vymyslel autor. Kladně hodnotím křížové vyhodnocení SWOT.</w:t>
      </w:r>
      <w:r w:rsidR="00DC0015">
        <w:t xml:space="preserve"> Navrhovanou strategii hodnotím jako reálnou, mohla být však detailnější. Chválím vyčíslení nákladů a média plán. </w:t>
      </w:r>
    </w:p>
    <w:p w14:paraId="40B6A09B" w14:textId="124C0698" w:rsidR="00DC0015" w:rsidRPr="008E77F0" w:rsidRDefault="00DC0015" w:rsidP="00DC0015">
      <w:pPr>
        <w:jc w:val="both"/>
      </w:pPr>
      <w:r>
        <w:t xml:space="preserve">Formální stránka práce je většinou v pořádku – práce dodržuje požadovaný rozsah, </w:t>
      </w:r>
      <w:r>
        <w:t xml:space="preserve">v pořádku je </w:t>
      </w:r>
      <w:r>
        <w:t>grafické zpracování tabulek</w:t>
      </w:r>
      <w:r>
        <w:t xml:space="preserve"> i obrázků, stylistika je místy slabší. Student práci průběžně konzultoval, kladně reagoval na připomínky vedoucí. Vedoucí však musela vynaložit značné úsilí, aby byla práce dotažena do této podoby. Práce splňuje požadavky na tento typ práce, proto ji doporučuji k obhajobě.</w:t>
      </w:r>
    </w:p>
    <w:p w14:paraId="671A18F0" w14:textId="082BF3FB" w:rsidR="003504E0" w:rsidRDefault="003504E0" w:rsidP="003504E0"/>
    <w:p w14:paraId="6F3B8EF1" w14:textId="77777777" w:rsidR="003504E0" w:rsidRDefault="003504E0" w:rsidP="003504E0"/>
    <w:p w14:paraId="2828A295" w14:textId="77777777" w:rsidR="003504E0" w:rsidRDefault="003504E0" w:rsidP="003504E0"/>
    <w:p w14:paraId="1356DBB8" w14:textId="77777777" w:rsidR="003504E0" w:rsidRDefault="003504E0" w:rsidP="003504E0"/>
    <w:sectPr w:rsidR="003504E0" w:rsidSect="00BC00DF">
      <w:headerReference w:type="default" r:id="rId7"/>
      <w:footerReference w:type="even" r:id="rId8"/>
      <w:footerReference w:type="default" r:id="rId9"/>
      <w:pgSz w:w="11906" w:h="16838"/>
      <w:pgMar w:top="3402" w:right="1440" w:bottom="1985"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7839FFD" w14:textId="77777777" w:rsidR="001F7870" w:rsidRDefault="001F7870" w:rsidP="008F253F">
      <w:r>
        <w:separator/>
      </w:r>
    </w:p>
  </w:endnote>
  <w:endnote w:type="continuationSeparator" w:id="0">
    <w:p w14:paraId="479DD890" w14:textId="77777777" w:rsidR="001F7870" w:rsidRDefault="001F7870" w:rsidP="008F253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EE"/>
    <w:family w:val="swiss"/>
    <w:pitch w:val="variable"/>
    <w:sig w:usb0="E4002EFF" w:usb1="C2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Luxi Sans">
    <w:charset w:val="EE"/>
    <w:family w:val="auto"/>
    <w:pitch w:val="variable"/>
  </w:font>
  <w:font w:name="Inter">
    <w:altName w:val="Cambria Math"/>
    <w:panose1 w:val="02000503000000020004"/>
    <w:charset w:val="EE"/>
    <w:family w:val="auto"/>
    <w:pitch w:val="variable"/>
    <w:sig w:usb0="E0000AFF" w:usb1="5200A1FF" w:usb2="0000002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slostrnky"/>
      </w:rPr>
      <w:id w:val="-671867491"/>
      <w:docPartObj>
        <w:docPartGallery w:val="Page Numbers (Bottom of Page)"/>
        <w:docPartUnique/>
      </w:docPartObj>
    </w:sdtPr>
    <w:sdtContent>
      <w:p w14:paraId="1B3747CC" w14:textId="0E60CB5B" w:rsidR="00111672" w:rsidRDefault="00111672" w:rsidP="0025224A">
        <w:pPr>
          <w:pStyle w:val="Zpat"/>
          <w:framePr w:wrap="none" w:vAnchor="text" w:hAnchor="margin" w:xAlign="right" w:y="1"/>
          <w:rPr>
            <w:rStyle w:val="slostrnky"/>
          </w:rPr>
        </w:pPr>
        <w:r>
          <w:rPr>
            <w:rStyle w:val="slostrnky"/>
          </w:rPr>
          <w:fldChar w:fldCharType="begin"/>
        </w:r>
        <w:r>
          <w:rPr>
            <w:rStyle w:val="slostrnky"/>
          </w:rPr>
          <w:instrText xml:space="preserve"> PAGE </w:instrText>
        </w:r>
        <w:r>
          <w:rPr>
            <w:rStyle w:val="slostrnky"/>
          </w:rPr>
          <w:fldChar w:fldCharType="end"/>
        </w:r>
      </w:p>
    </w:sdtContent>
  </w:sdt>
  <w:p w14:paraId="601D78CF" w14:textId="77777777" w:rsidR="00111672" w:rsidRDefault="00111672" w:rsidP="00111672">
    <w:pPr>
      <w:pStyle w:val="Zpat"/>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909672" w14:textId="02B0ADE5" w:rsidR="00E35826" w:rsidRPr="006040E5" w:rsidRDefault="00000000" w:rsidP="00E35826">
    <w:pPr>
      <w:pStyle w:val="Zpat"/>
      <w:framePr w:wrap="none" w:vAnchor="text" w:hAnchor="margin" w:xAlign="right" w:y="1"/>
      <w:rPr>
        <w:rStyle w:val="slostrnky"/>
        <w:rFonts w:ascii="Arial" w:hAnsi="Arial" w:cs="Arial"/>
        <w:color w:val="000000" w:themeColor="text1"/>
        <w:sz w:val="18"/>
        <w:szCs w:val="18"/>
      </w:rPr>
    </w:pPr>
    <w:sdt>
      <w:sdtPr>
        <w:rPr>
          <w:rStyle w:val="slostrnky"/>
          <w:rFonts w:ascii="Arial" w:hAnsi="Arial" w:cs="Arial"/>
          <w:color w:val="000000" w:themeColor="text1"/>
          <w:sz w:val="18"/>
          <w:szCs w:val="18"/>
        </w:rPr>
        <w:id w:val="226801988"/>
        <w:docPartObj>
          <w:docPartGallery w:val="Page Numbers (Bottom of Page)"/>
          <w:docPartUnique/>
        </w:docPartObj>
      </w:sdtPr>
      <w:sdtContent>
        <w:r w:rsidR="00E35826" w:rsidRPr="006040E5">
          <w:rPr>
            <w:rStyle w:val="slostrnky"/>
            <w:rFonts w:ascii="Arial" w:hAnsi="Arial" w:cs="Arial"/>
            <w:color w:val="000000" w:themeColor="text1"/>
            <w:sz w:val="18"/>
            <w:szCs w:val="18"/>
          </w:rPr>
          <w:fldChar w:fldCharType="begin"/>
        </w:r>
        <w:r w:rsidR="00E35826" w:rsidRPr="006040E5">
          <w:rPr>
            <w:rStyle w:val="slostrnky"/>
            <w:rFonts w:ascii="Arial" w:hAnsi="Arial" w:cs="Arial"/>
            <w:color w:val="000000" w:themeColor="text1"/>
            <w:sz w:val="18"/>
            <w:szCs w:val="18"/>
          </w:rPr>
          <w:instrText xml:space="preserve"> PAGE </w:instrText>
        </w:r>
        <w:r w:rsidR="00E35826" w:rsidRPr="006040E5">
          <w:rPr>
            <w:rStyle w:val="slostrnky"/>
            <w:rFonts w:ascii="Arial" w:hAnsi="Arial" w:cs="Arial"/>
            <w:color w:val="000000" w:themeColor="text1"/>
            <w:sz w:val="18"/>
            <w:szCs w:val="18"/>
          </w:rPr>
          <w:fldChar w:fldCharType="separate"/>
        </w:r>
        <w:r w:rsidR="005A059E">
          <w:rPr>
            <w:rStyle w:val="slostrnky"/>
            <w:rFonts w:ascii="Arial" w:hAnsi="Arial" w:cs="Arial"/>
            <w:noProof/>
            <w:color w:val="000000" w:themeColor="text1"/>
            <w:sz w:val="18"/>
            <w:szCs w:val="18"/>
          </w:rPr>
          <w:t>3</w:t>
        </w:r>
        <w:r w:rsidR="00E35826" w:rsidRPr="006040E5">
          <w:rPr>
            <w:rStyle w:val="slostrnky"/>
            <w:rFonts w:ascii="Arial" w:hAnsi="Arial" w:cs="Arial"/>
            <w:color w:val="000000" w:themeColor="text1"/>
            <w:sz w:val="18"/>
            <w:szCs w:val="18"/>
          </w:rPr>
          <w:fldChar w:fldCharType="end"/>
        </w:r>
      </w:sdtContent>
    </w:sdt>
    <w:r w:rsidR="00E35826" w:rsidRPr="006040E5">
      <w:rPr>
        <w:rStyle w:val="slostrnky"/>
        <w:rFonts w:ascii="Arial" w:hAnsi="Arial" w:cs="Arial"/>
        <w:color w:val="000000" w:themeColor="text1"/>
        <w:sz w:val="18"/>
        <w:szCs w:val="18"/>
      </w:rPr>
      <w:t xml:space="preserve"> / </w:t>
    </w:r>
    <w:r w:rsidR="00E35826" w:rsidRPr="006040E5">
      <w:rPr>
        <w:rFonts w:ascii="Arial" w:hAnsi="Arial" w:cs="Arial"/>
        <w:color w:val="000000" w:themeColor="text1"/>
        <w:sz w:val="18"/>
        <w:szCs w:val="18"/>
      </w:rPr>
      <w:fldChar w:fldCharType="begin"/>
    </w:r>
    <w:r w:rsidR="00E35826" w:rsidRPr="006040E5">
      <w:rPr>
        <w:rFonts w:ascii="Arial" w:hAnsi="Arial" w:cs="Arial"/>
        <w:color w:val="000000" w:themeColor="text1"/>
        <w:sz w:val="18"/>
        <w:szCs w:val="18"/>
      </w:rPr>
      <w:instrText>NUMPAGES  \* Arabic  \* MERGEFORMAT</w:instrText>
    </w:r>
    <w:r w:rsidR="00E35826" w:rsidRPr="006040E5">
      <w:rPr>
        <w:rFonts w:ascii="Arial" w:hAnsi="Arial" w:cs="Arial"/>
        <w:color w:val="000000" w:themeColor="text1"/>
        <w:sz w:val="18"/>
        <w:szCs w:val="18"/>
      </w:rPr>
      <w:fldChar w:fldCharType="separate"/>
    </w:r>
    <w:r w:rsidR="005A059E">
      <w:rPr>
        <w:rFonts w:ascii="Arial" w:hAnsi="Arial" w:cs="Arial"/>
        <w:noProof/>
        <w:color w:val="000000" w:themeColor="text1"/>
        <w:sz w:val="18"/>
        <w:szCs w:val="18"/>
      </w:rPr>
      <w:t>3</w:t>
    </w:r>
    <w:r w:rsidR="00E35826" w:rsidRPr="006040E5">
      <w:rPr>
        <w:rFonts w:ascii="Arial" w:hAnsi="Arial" w:cs="Arial"/>
        <w:color w:val="000000" w:themeColor="text1"/>
        <w:sz w:val="18"/>
        <w:szCs w:val="18"/>
      </w:rPr>
      <w:fldChar w:fldCharType="end"/>
    </w:r>
  </w:p>
  <w:p w14:paraId="5250DB5C" w14:textId="6B36B61F" w:rsidR="000D46EB" w:rsidRDefault="00E35826" w:rsidP="00E35826">
    <w:pPr>
      <w:pStyle w:val="Zpat"/>
      <w:ind w:right="360"/>
      <w:rPr>
        <w:rFonts w:ascii="Arial" w:hAnsi="Arial" w:cs="Arial"/>
        <w:color w:val="65A812"/>
        <w:sz w:val="18"/>
        <w:szCs w:val="18"/>
      </w:rPr>
    </w:pPr>
    <w:r w:rsidRPr="00B505AD">
      <w:rPr>
        <w:rFonts w:ascii="Arial" w:hAnsi="Arial" w:cs="Arial"/>
        <w:color w:val="65A812"/>
        <w:sz w:val="18"/>
        <w:szCs w:val="18"/>
      </w:rPr>
      <w:br/>
      <w:t xml:space="preserve">Technická univerzita v Liberci | </w:t>
    </w:r>
    <w:r w:rsidR="008A6809">
      <w:rPr>
        <w:rFonts w:ascii="Arial" w:hAnsi="Arial" w:cs="Arial"/>
        <w:color w:val="65A812"/>
        <w:sz w:val="18"/>
        <w:szCs w:val="18"/>
      </w:rPr>
      <w:t>Ekonomická fakulta</w:t>
    </w:r>
    <w:r w:rsidR="000176C5" w:rsidRPr="00B505AD">
      <w:rPr>
        <w:rFonts w:ascii="Arial" w:hAnsi="Arial" w:cs="Arial"/>
        <w:color w:val="65A812"/>
        <w:sz w:val="18"/>
        <w:szCs w:val="18"/>
      </w:rPr>
      <w:t xml:space="preserve"> | </w:t>
    </w:r>
    <w:r w:rsidR="004B7224">
      <w:rPr>
        <w:rFonts w:ascii="Arial" w:hAnsi="Arial" w:cs="Arial"/>
        <w:color w:val="65A812"/>
        <w:sz w:val="18"/>
        <w:szCs w:val="18"/>
      </w:rPr>
      <w:t>katedra marketingu a obchodu</w:t>
    </w:r>
  </w:p>
  <w:p w14:paraId="7F427EEA" w14:textId="64E09CE7" w:rsidR="008359C7" w:rsidRPr="00B505AD" w:rsidRDefault="00E35826" w:rsidP="00E35826">
    <w:pPr>
      <w:pStyle w:val="Zpat"/>
      <w:rPr>
        <w:rFonts w:ascii="Arial" w:hAnsi="Arial" w:cs="Arial"/>
        <w:color w:val="65A812"/>
        <w:sz w:val="18"/>
        <w:szCs w:val="18"/>
      </w:rPr>
    </w:pPr>
    <w:r w:rsidRPr="00B505AD">
      <w:rPr>
        <w:rFonts w:ascii="Arial" w:hAnsi="Arial" w:cs="Arial"/>
        <w:color w:val="65A812"/>
        <w:sz w:val="18"/>
        <w:szCs w:val="18"/>
      </w:rPr>
      <w:t>Studentská 1402/2, 461 17  Liberec 1 | www.</w:t>
    </w:r>
    <w:r w:rsidR="008A6809">
      <w:rPr>
        <w:rFonts w:ascii="Arial" w:hAnsi="Arial" w:cs="Arial"/>
        <w:color w:val="65A812"/>
        <w:sz w:val="18"/>
        <w:szCs w:val="18"/>
      </w:rPr>
      <w:t>ef</w:t>
    </w:r>
    <w:r w:rsidR="000176C5" w:rsidRPr="00B505AD">
      <w:rPr>
        <w:rFonts w:ascii="Arial" w:hAnsi="Arial" w:cs="Arial"/>
        <w:color w:val="65A812"/>
        <w:sz w:val="18"/>
        <w:szCs w:val="18"/>
      </w:rPr>
      <w:t>.</w:t>
    </w:r>
    <w:r w:rsidRPr="00B505AD">
      <w:rPr>
        <w:rFonts w:ascii="Arial" w:hAnsi="Arial" w:cs="Arial"/>
        <w:color w:val="65A812"/>
        <w:sz w:val="18"/>
        <w:szCs w:val="18"/>
      </w:rPr>
      <w:t>tul.cz</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B6F984B" w14:textId="77777777" w:rsidR="001F7870" w:rsidRDefault="001F7870" w:rsidP="008F253F">
      <w:r>
        <w:separator/>
      </w:r>
    </w:p>
  </w:footnote>
  <w:footnote w:type="continuationSeparator" w:id="0">
    <w:p w14:paraId="67428803" w14:textId="77777777" w:rsidR="001F7870" w:rsidRDefault="001F7870" w:rsidP="008F253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A18ABB" w14:textId="3AA710D2" w:rsidR="00D7069D" w:rsidRDefault="00B505AD">
    <w:pPr>
      <w:pStyle w:val="Zhlav"/>
    </w:pPr>
    <w:r>
      <w:rPr>
        <w:noProof/>
        <w:lang w:eastAsia="cs-CZ"/>
      </w:rPr>
      <w:drawing>
        <wp:anchor distT="0" distB="0" distL="114300" distR="114300" simplePos="0" relativeHeight="251658240" behindDoc="0" locked="1" layoutInCell="1" allowOverlap="1" wp14:anchorId="363D0D99" wp14:editId="654B2D78">
          <wp:simplePos x="0" y="0"/>
          <wp:positionH relativeFrom="page">
            <wp:posOffset>450215</wp:posOffset>
          </wp:positionH>
          <wp:positionV relativeFrom="page">
            <wp:posOffset>450215</wp:posOffset>
          </wp:positionV>
          <wp:extent cx="6602400" cy="860400"/>
          <wp:effectExtent l="0" t="0" r="1905" b="381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
                    <a:extLst>
                      <a:ext uri="{28A0092B-C50C-407E-A947-70E740481C1C}">
                        <a14:useLocalDpi xmlns:a14="http://schemas.microsoft.com/office/drawing/2010/main" val="0"/>
                      </a:ext>
                    </a:extLst>
                  </a:blip>
                  <a:stretch>
                    <a:fillRect/>
                  </a:stretch>
                </pic:blipFill>
                <pic:spPr>
                  <a:xfrm>
                    <a:off x="0" y="0"/>
                    <a:ext cx="6602400" cy="860400"/>
                  </a:xfrm>
                  <a:prstGeom prst="rect">
                    <a:avLst/>
                  </a:prstGeom>
                </pic:spPr>
              </pic:pic>
            </a:graphicData>
          </a:graphic>
          <wp14:sizeRelH relativeFrom="margin">
            <wp14:pctWidth>0</wp14:pctWidth>
          </wp14:sizeRelH>
          <wp14:sizeRelV relativeFrom="margin">
            <wp14:pctHeight>0</wp14:pctHeight>
          </wp14:sizeRelV>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proofState w:spelling="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2345F"/>
    <w:rsid w:val="000176C5"/>
    <w:rsid w:val="00065583"/>
    <w:rsid w:val="000712B2"/>
    <w:rsid w:val="00076087"/>
    <w:rsid w:val="000A0F34"/>
    <w:rsid w:val="000A180A"/>
    <w:rsid w:val="000D1FE1"/>
    <w:rsid w:val="000D46EB"/>
    <w:rsid w:val="00111672"/>
    <w:rsid w:val="00136F59"/>
    <w:rsid w:val="00174B8F"/>
    <w:rsid w:val="0019414C"/>
    <w:rsid w:val="001C3713"/>
    <w:rsid w:val="001C5625"/>
    <w:rsid w:val="001F30A3"/>
    <w:rsid w:val="001F7870"/>
    <w:rsid w:val="00237FF3"/>
    <w:rsid w:val="002F157A"/>
    <w:rsid w:val="00340AAF"/>
    <w:rsid w:val="003504E0"/>
    <w:rsid w:val="003A1E8C"/>
    <w:rsid w:val="003B62EA"/>
    <w:rsid w:val="003C7838"/>
    <w:rsid w:val="00430A2A"/>
    <w:rsid w:val="004557FB"/>
    <w:rsid w:val="00456416"/>
    <w:rsid w:val="0046125D"/>
    <w:rsid w:val="00483458"/>
    <w:rsid w:val="004B7224"/>
    <w:rsid w:val="004D6B39"/>
    <w:rsid w:val="004E60CE"/>
    <w:rsid w:val="0053563A"/>
    <w:rsid w:val="005A059E"/>
    <w:rsid w:val="005D1D09"/>
    <w:rsid w:val="005E1284"/>
    <w:rsid w:val="006040E5"/>
    <w:rsid w:val="006410FE"/>
    <w:rsid w:val="00703CF6"/>
    <w:rsid w:val="00715782"/>
    <w:rsid w:val="007805A9"/>
    <w:rsid w:val="008359C7"/>
    <w:rsid w:val="008A6809"/>
    <w:rsid w:val="008C1E2F"/>
    <w:rsid w:val="008E09E6"/>
    <w:rsid w:val="008E77F0"/>
    <w:rsid w:val="008F1102"/>
    <w:rsid w:val="008F253F"/>
    <w:rsid w:val="00930F3F"/>
    <w:rsid w:val="009441E4"/>
    <w:rsid w:val="00957C35"/>
    <w:rsid w:val="009713ED"/>
    <w:rsid w:val="00972CFC"/>
    <w:rsid w:val="00996CB2"/>
    <w:rsid w:val="009C202B"/>
    <w:rsid w:val="00A51510"/>
    <w:rsid w:val="00AA3D5E"/>
    <w:rsid w:val="00AD4C59"/>
    <w:rsid w:val="00B07FC8"/>
    <w:rsid w:val="00B505AD"/>
    <w:rsid w:val="00B638A6"/>
    <w:rsid w:val="00B71BEB"/>
    <w:rsid w:val="00BC00DF"/>
    <w:rsid w:val="00BF3AA8"/>
    <w:rsid w:val="00C23E5B"/>
    <w:rsid w:val="00C63FA2"/>
    <w:rsid w:val="00C73C96"/>
    <w:rsid w:val="00C911C5"/>
    <w:rsid w:val="00C92A95"/>
    <w:rsid w:val="00D22CA2"/>
    <w:rsid w:val="00D51EAF"/>
    <w:rsid w:val="00D7069D"/>
    <w:rsid w:val="00D92E21"/>
    <w:rsid w:val="00DA4AE4"/>
    <w:rsid w:val="00DC0015"/>
    <w:rsid w:val="00E2345F"/>
    <w:rsid w:val="00E35826"/>
    <w:rsid w:val="00E44A1B"/>
    <w:rsid w:val="00E969C6"/>
    <w:rsid w:val="00F54AE1"/>
    <w:rsid w:val="00F83EC6"/>
    <w:rsid w:val="00FA2BC9"/>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FE22A2D"/>
  <w15:chartTrackingRefBased/>
  <w15:docId w15:val="{6E4BCE30-4447-3046-8CF1-A372E8D975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cs-CZ"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qFormat/>
    <w:rsid w:val="00D51EAF"/>
    <w:pPr>
      <w:spacing w:after="240" w:line="360" w:lineRule="auto"/>
    </w:pPr>
    <w:rPr>
      <w:rFonts w:ascii="Arial" w:eastAsia="Calibri" w:hAnsi="Arial" w:cs="Times New Roman"/>
      <w:sz w:val="20"/>
      <w:szCs w:val="22"/>
    </w:rPr>
  </w:style>
  <w:style w:type="paragraph" w:styleId="Nadpis1">
    <w:name w:val="heading 1"/>
    <w:basedOn w:val="Normln"/>
    <w:next w:val="Normln"/>
    <w:link w:val="Nadpis1Char"/>
    <w:uiPriority w:val="9"/>
    <w:qFormat/>
    <w:rsid w:val="00B505AD"/>
    <w:pPr>
      <w:keepNext/>
      <w:keepLines/>
      <w:spacing w:before="240" w:after="0" w:line="240" w:lineRule="auto"/>
      <w:outlineLvl w:val="0"/>
    </w:pPr>
    <w:rPr>
      <w:rFonts w:eastAsiaTheme="majorEastAsia" w:cstheme="majorBidi"/>
      <w:color w:val="65A812"/>
      <w:sz w:val="32"/>
      <w:szCs w:val="32"/>
    </w:rPr>
  </w:style>
  <w:style w:type="paragraph" w:styleId="Nadpis2">
    <w:name w:val="heading 2"/>
    <w:basedOn w:val="Normln"/>
    <w:next w:val="Normln"/>
    <w:link w:val="Nadpis2Char"/>
    <w:uiPriority w:val="9"/>
    <w:semiHidden/>
    <w:unhideWhenUsed/>
    <w:qFormat/>
    <w:rsid w:val="00B505AD"/>
    <w:pPr>
      <w:keepNext/>
      <w:keepLines/>
      <w:spacing w:before="40" w:after="0"/>
      <w:outlineLvl w:val="1"/>
    </w:pPr>
    <w:rPr>
      <w:rFonts w:eastAsiaTheme="majorEastAsia" w:cstheme="majorBidi"/>
      <w:color w:val="65A812"/>
      <w:sz w:val="26"/>
      <w:szCs w:val="26"/>
    </w:rPr>
  </w:style>
  <w:style w:type="paragraph" w:styleId="Nadpis3">
    <w:name w:val="heading 3"/>
    <w:basedOn w:val="Normln"/>
    <w:next w:val="Normln"/>
    <w:link w:val="Nadpis3Char"/>
    <w:uiPriority w:val="9"/>
    <w:semiHidden/>
    <w:unhideWhenUsed/>
    <w:qFormat/>
    <w:rsid w:val="003504E0"/>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8F253F"/>
    <w:pPr>
      <w:tabs>
        <w:tab w:val="center" w:pos="4513"/>
        <w:tab w:val="right" w:pos="9026"/>
      </w:tabs>
      <w:spacing w:after="0" w:line="240" w:lineRule="auto"/>
    </w:pPr>
    <w:rPr>
      <w:rFonts w:asciiTheme="minorHAnsi" w:eastAsiaTheme="minorHAnsi" w:hAnsiTheme="minorHAnsi" w:cstheme="minorBidi"/>
      <w:sz w:val="24"/>
      <w:szCs w:val="24"/>
    </w:rPr>
  </w:style>
  <w:style w:type="character" w:customStyle="1" w:styleId="ZhlavChar">
    <w:name w:val="Záhlaví Char"/>
    <w:basedOn w:val="Standardnpsmoodstavce"/>
    <w:link w:val="Zhlav"/>
    <w:uiPriority w:val="99"/>
    <w:rsid w:val="008F253F"/>
  </w:style>
  <w:style w:type="paragraph" w:styleId="Zpat">
    <w:name w:val="footer"/>
    <w:basedOn w:val="Normln"/>
    <w:link w:val="ZpatChar"/>
    <w:uiPriority w:val="99"/>
    <w:unhideWhenUsed/>
    <w:rsid w:val="008F253F"/>
    <w:pPr>
      <w:tabs>
        <w:tab w:val="center" w:pos="4513"/>
        <w:tab w:val="right" w:pos="9026"/>
      </w:tabs>
      <w:spacing w:after="0" w:line="240" w:lineRule="auto"/>
    </w:pPr>
    <w:rPr>
      <w:rFonts w:asciiTheme="minorHAnsi" w:eastAsiaTheme="minorHAnsi" w:hAnsiTheme="minorHAnsi" w:cstheme="minorBidi"/>
      <w:sz w:val="24"/>
      <w:szCs w:val="24"/>
    </w:rPr>
  </w:style>
  <w:style w:type="character" w:customStyle="1" w:styleId="ZpatChar">
    <w:name w:val="Zápatí Char"/>
    <w:basedOn w:val="Standardnpsmoodstavce"/>
    <w:link w:val="Zpat"/>
    <w:uiPriority w:val="99"/>
    <w:rsid w:val="008F253F"/>
  </w:style>
  <w:style w:type="character" w:styleId="Hypertextovodkaz">
    <w:name w:val="Hyperlink"/>
    <w:basedOn w:val="Standardnpsmoodstavce"/>
    <w:uiPriority w:val="99"/>
    <w:unhideWhenUsed/>
    <w:rsid w:val="0053563A"/>
    <w:rPr>
      <w:color w:val="0563C1" w:themeColor="hyperlink"/>
      <w:u w:val="single"/>
    </w:rPr>
  </w:style>
  <w:style w:type="character" w:customStyle="1" w:styleId="Nevyeenzmnka1">
    <w:name w:val="Nevyřešená zmínka1"/>
    <w:basedOn w:val="Standardnpsmoodstavce"/>
    <w:uiPriority w:val="99"/>
    <w:semiHidden/>
    <w:unhideWhenUsed/>
    <w:rsid w:val="0053563A"/>
    <w:rPr>
      <w:color w:val="605E5C"/>
      <w:shd w:val="clear" w:color="auto" w:fill="E1DFDD"/>
    </w:rPr>
  </w:style>
  <w:style w:type="character" w:customStyle="1" w:styleId="Nadpis1Char">
    <w:name w:val="Nadpis 1 Char"/>
    <w:basedOn w:val="Standardnpsmoodstavce"/>
    <w:link w:val="Nadpis1"/>
    <w:uiPriority w:val="9"/>
    <w:rsid w:val="00B505AD"/>
    <w:rPr>
      <w:rFonts w:ascii="Arial" w:eastAsiaTheme="majorEastAsia" w:hAnsi="Arial" w:cstheme="majorBidi"/>
      <w:color w:val="65A812"/>
      <w:sz w:val="32"/>
      <w:szCs w:val="32"/>
    </w:rPr>
  </w:style>
  <w:style w:type="character" w:styleId="slostrnky">
    <w:name w:val="page number"/>
    <w:basedOn w:val="Standardnpsmoodstavce"/>
    <w:uiPriority w:val="99"/>
    <w:semiHidden/>
    <w:unhideWhenUsed/>
    <w:rsid w:val="00111672"/>
  </w:style>
  <w:style w:type="character" w:customStyle="1" w:styleId="Nadpis2Char">
    <w:name w:val="Nadpis 2 Char"/>
    <w:basedOn w:val="Standardnpsmoodstavce"/>
    <w:link w:val="Nadpis2"/>
    <w:uiPriority w:val="9"/>
    <w:semiHidden/>
    <w:rsid w:val="00B505AD"/>
    <w:rPr>
      <w:rFonts w:ascii="Arial" w:eastAsiaTheme="majorEastAsia" w:hAnsi="Arial" w:cstheme="majorBidi"/>
      <w:color w:val="65A812"/>
      <w:sz w:val="26"/>
      <w:szCs w:val="26"/>
      <w:lang w:val="cs-CZ"/>
    </w:rPr>
  </w:style>
  <w:style w:type="character" w:styleId="Zdraznnintenzivn">
    <w:name w:val="Intense Emphasis"/>
    <w:basedOn w:val="Standardnpsmoodstavce"/>
    <w:uiPriority w:val="21"/>
    <w:qFormat/>
    <w:rsid w:val="00B505AD"/>
    <w:rPr>
      <w:rFonts w:ascii="Arial" w:hAnsi="Arial"/>
      <w:i/>
      <w:iCs/>
      <w:color w:val="65A812"/>
    </w:rPr>
  </w:style>
  <w:style w:type="paragraph" w:styleId="Bezmezer">
    <w:name w:val="No Spacing"/>
    <w:uiPriority w:val="1"/>
    <w:qFormat/>
    <w:rsid w:val="00AD4C59"/>
    <w:rPr>
      <w:rFonts w:ascii="Arial" w:eastAsia="Calibri" w:hAnsi="Arial" w:cs="Times New Roman"/>
      <w:sz w:val="20"/>
      <w:szCs w:val="22"/>
    </w:rPr>
  </w:style>
  <w:style w:type="paragraph" w:styleId="Nzev">
    <w:name w:val="Title"/>
    <w:basedOn w:val="Normln"/>
    <w:next w:val="Normln"/>
    <w:link w:val="NzevChar"/>
    <w:uiPriority w:val="10"/>
    <w:qFormat/>
    <w:rsid w:val="00AD4C59"/>
    <w:pPr>
      <w:spacing w:after="0" w:line="240" w:lineRule="auto"/>
      <w:contextualSpacing/>
    </w:pPr>
    <w:rPr>
      <w:rFonts w:eastAsiaTheme="majorEastAsia" w:cstheme="majorBidi"/>
      <w:spacing w:val="-10"/>
      <w:kern w:val="28"/>
      <w:sz w:val="56"/>
      <w:szCs w:val="56"/>
    </w:rPr>
  </w:style>
  <w:style w:type="character" w:customStyle="1" w:styleId="NzevChar">
    <w:name w:val="Název Char"/>
    <w:basedOn w:val="Standardnpsmoodstavce"/>
    <w:link w:val="Nzev"/>
    <w:uiPriority w:val="10"/>
    <w:rsid w:val="00AD4C59"/>
    <w:rPr>
      <w:rFonts w:ascii="Arial" w:eastAsiaTheme="majorEastAsia" w:hAnsi="Arial" w:cstheme="majorBidi"/>
      <w:spacing w:val="-10"/>
      <w:kern w:val="28"/>
      <w:sz w:val="56"/>
      <w:szCs w:val="56"/>
      <w:lang w:val="cs-CZ"/>
    </w:rPr>
  </w:style>
  <w:style w:type="paragraph" w:styleId="Podnadpis">
    <w:name w:val="Subtitle"/>
    <w:basedOn w:val="Normln"/>
    <w:next w:val="Normln"/>
    <w:link w:val="PodnadpisChar"/>
    <w:uiPriority w:val="11"/>
    <w:qFormat/>
    <w:rsid w:val="00AD4C59"/>
    <w:pPr>
      <w:numPr>
        <w:ilvl w:val="1"/>
      </w:numPr>
      <w:spacing w:after="160"/>
    </w:pPr>
    <w:rPr>
      <w:rFonts w:eastAsiaTheme="minorEastAsia" w:cstheme="minorBidi"/>
      <w:color w:val="5A5A5A" w:themeColor="text1" w:themeTint="A5"/>
      <w:spacing w:val="15"/>
      <w:sz w:val="22"/>
    </w:rPr>
  </w:style>
  <w:style w:type="character" w:customStyle="1" w:styleId="PodnadpisChar">
    <w:name w:val="Podnadpis Char"/>
    <w:basedOn w:val="Standardnpsmoodstavce"/>
    <w:link w:val="Podnadpis"/>
    <w:uiPriority w:val="11"/>
    <w:rsid w:val="00AD4C59"/>
    <w:rPr>
      <w:rFonts w:ascii="Arial" w:eastAsiaTheme="minorEastAsia" w:hAnsi="Arial"/>
      <w:color w:val="5A5A5A" w:themeColor="text1" w:themeTint="A5"/>
      <w:spacing w:val="15"/>
      <w:sz w:val="22"/>
      <w:szCs w:val="22"/>
      <w:lang w:val="cs-CZ"/>
    </w:rPr>
  </w:style>
  <w:style w:type="character" w:styleId="Zdraznn">
    <w:name w:val="Emphasis"/>
    <w:basedOn w:val="Standardnpsmoodstavce"/>
    <w:uiPriority w:val="20"/>
    <w:qFormat/>
    <w:rsid w:val="00AD4C59"/>
    <w:rPr>
      <w:rFonts w:ascii="Arial" w:hAnsi="Arial"/>
      <w:i/>
      <w:iCs/>
    </w:rPr>
  </w:style>
  <w:style w:type="character" w:styleId="Siln">
    <w:name w:val="Strong"/>
    <w:basedOn w:val="Standardnpsmoodstavce"/>
    <w:uiPriority w:val="22"/>
    <w:qFormat/>
    <w:rsid w:val="00AD4C59"/>
    <w:rPr>
      <w:rFonts w:ascii="Arial" w:hAnsi="Arial"/>
      <w:b/>
      <w:bCs/>
    </w:rPr>
  </w:style>
  <w:style w:type="character" w:customStyle="1" w:styleId="Nadpis3Char">
    <w:name w:val="Nadpis 3 Char"/>
    <w:basedOn w:val="Standardnpsmoodstavce"/>
    <w:link w:val="Nadpis3"/>
    <w:uiPriority w:val="9"/>
    <w:semiHidden/>
    <w:rsid w:val="003504E0"/>
    <w:rPr>
      <w:rFonts w:asciiTheme="majorHAnsi" w:eastAsiaTheme="majorEastAsia" w:hAnsiTheme="majorHAnsi" w:cstheme="majorBidi"/>
      <w:color w:val="1F3763" w:themeColor="accent1" w:themeShade="7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8880560">
      <w:bodyDiv w:val="1"/>
      <w:marLeft w:val="0"/>
      <w:marRight w:val="0"/>
      <w:marTop w:val="0"/>
      <w:marBottom w:val="0"/>
      <w:divBdr>
        <w:top w:val="none" w:sz="0" w:space="0" w:color="auto"/>
        <w:left w:val="none" w:sz="0" w:space="0" w:color="auto"/>
        <w:bottom w:val="none" w:sz="0" w:space="0" w:color="auto"/>
        <w:right w:val="none" w:sz="0" w:space="0" w:color="auto"/>
      </w:divBdr>
    </w:div>
    <w:div w:id="210457450">
      <w:bodyDiv w:val="1"/>
      <w:marLeft w:val="0"/>
      <w:marRight w:val="0"/>
      <w:marTop w:val="0"/>
      <w:marBottom w:val="0"/>
      <w:divBdr>
        <w:top w:val="none" w:sz="0" w:space="0" w:color="auto"/>
        <w:left w:val="none" w:sz="0" w:space="0" w:color="auto"/>
        <w:bottom w:val="none" w:sz="0" w:space="0" w:color="auto"/>
        <w:right w:val="none" w:sz="0" w:space="0" w:color="auto"/>
      </w:divBdr>
    </w:div>
    <w:div w:id="276371909">
      <w:bodyDiv w:val="1"/>
      <w:marLeft w:val="0"/>
      <w:marRight w:val="0"/>
      <w:marTop w:val="0"/>
      <w:marBottom w:val="0"/>
      <w:divBdr>
        <w:top w:val="none" w:sz="0" w:space="0" w:color="auto"/>
        <w:left w:val="none" w:sz="0" w:space="0" w:color="auto"/>
        <w:bottom w:val="none" w:sz="0" w:space="0" w:color="auto"/>
        <w:right w:val="none" w:sz="0" w:space="0" w:color="auto"/>
      </w:divBdr>
    </w:div>
    <w:div w:id="825167653">
      <w:bodyDiv w:val="1"/>
      <w:marLeft w:val="0"/>
      <w:marRight w:val="0"/>
      <w:marTop w:val="0"/>
      <w:marBottom w:val="0"/>
      <w:divBdr>
        <w:top w:val="none" w:sz="0" w:space="0" w:color="auto"/>
        <w:left w:val="none" w:sz="0" w:space="0" w:color="auto"/>
        <w:bottom w:val="none" w:sz="0" w:space="0" w:color="auto"/>
        <w:right w:val="none" w:sz="0" w:space="0" w:color="auto"/>
      </w:divBdr>
    </w:div>
    <w:div w:id="883979465">
      <w:bodyDiv w:val="1"/>
      <w:marLeft w:val="0"/>
      <w:marRight w:val="0"/>
      <w:marTop w:val="0"/>
      <w:marBottom w:val="0"/>
      <w:divBdr>
        <w:top w:val="none" w:sz="0" w:space="0" w:color="auto"/>
        <w:left w:val="none" w:sz="0" w:space="0" w:color="auto"/>
        <w:bottom w:val="none" w:sz="0" w:space="0" w:color="auto"/>
        <w:right w:val="none" w:sz="0" w:space="0" w:color="auto"/>
      </w:divBdr>
    </w:div>
    <w:div w:id="1192961110">
      <w:bodyDiv w:val="1"/>
      <w:marLeft w:val="0"/>
      <w:marRight w:val="0"/>
      <w:marTop w:val="0"/>
      <w:marBottom w:val="0"/>
      <w:divBdr>
        <w:top w:val="none" w:sz="0" w:space="0" w:color="auto"/>
        <w:left w:val="none" w:sz="0" w:space="0" w:color="auto"/>
        <w:bottom w:val="none" w:sz="0" w:space="0" w:color="auto"/>
        <w:right w:val="none" w:sz="0" w:space="0" w:color="auto"/>
      </w:divBdr>
    </w:div>
    <w:div w:id="19627610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8C32983-6E1F-48C7-80F8-EB6E0E3E00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143</TotalTime>
  <Pages>2</Pages>
  <Words>515</Words>
  <Characters>3045</Characters>
  <Application>Microsoft Office Word</Application>
  <DocSecurity>0</DocSecurity>
  <Lines>25</Lines>
  <Paragraphs>7</Paragraphs>
  <ScaleCrop>false</ScaleCrop>
  <HeadingPairs>
    <vt:vector size="4" baseType="variant">
      <vt:variant>
        <vt:lpstr>Název</vt:lpstr>
      </vt:variant>
      <vt:variant>
        <vt:i4>1</vt:i4>
      </vt:variant>
      <vt:variant>
        <vt:lpstr>Title</vt:lpstr>
      </vt:variant>
      <vt:variant>
        <vt:i4>1</vt:i4>
      </vt:variant>
    </vt:vector>
  </HeadingPairs>
  <TitlesOfParts>
    <vt:vector size="2" baseType="lpstr">
      <vt:lpstr/>
      <vt:lpstr/>
    </vt:vector>
  </TitlesOfParts>
  <Manager/>
  <Company/>
  <LinksUpToDate>false</LinksUpToDate>
  <CharactersWithSpaces>3553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Filip Dědic</dc:creator>
  <cp:keywords/>
  <dc:description/>
  <cp:lastModifiedBy>Jitka Burešová</cp:lastModifiedBy>
  <cp:revision>7</cp:revision>
  <cp:lastPrinted>2022-02-09T19:48:00Z</cp:lastPrinted>
  <dcterms:created xsi:type="dcterms:W3CDTF">2022-12-08T11:42:00Z</dcterms:created>
  <dcterms:modified xsi:type="dcterms:W3CDTF">2025-05-25T18:02:00Z</dcterms:modified>
  <cp:category/>
</cp:coreProperties>
</file>