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2" w:rsidRPr="00526DD2" w:rsidRDefault="00526DD2" w:rsidP="00526DD2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526DD2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diplomové práce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61548B" w:rsidRPr="0014441E">
        <w:rPr>
          <w:rFonts w:ascii="Inter" w:eastAsia="Luxi Sans" w:hAnsi="Inter" w:cs="Tahoma"/>
          <w:kern w:val="28"/>
          <w:szCs w:val="20"/>
        </w:rPr>
        <w:t>Bc. Petra Poživilová</w:t>
      </w:r>
    </w:p>
    <w:p w:rsidR="00526DD2" w:rsidRPr="00524969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524969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524969" w:rsidRPr="00524969">
        <w:rPr>
          <w:rFonts w:ascii="Inter" w:eastAsia="Luxi Sans" w:hAnsi="Inter" w:cs="Tahoma"/>
          <w:kern w:val="28"/>
          <w:szCs w:val="20"/>
        </w:rPr>
        <w:t xml:space="preserve">Implementace metod </w:t>
      </w:r>
      <w:proofErr w:type="spellStart"/>
      <w:r w:rsidR="00524969" w:rsidRPr="00524969">
        <w:rPr>
          <w:rFonts w:ascii="Inter" w:eastAsia="Luxi Sans" w:hAnsi="Inter" w:cs="Tahoma"/>
          <w:kern w:val="28"/>
          <w:szCs w:val="20"/>
        </w:rPr>
        <w:t>Lean</w:t>
      </w:r>
      <w:proofErr w:type="spellEnd"/>
      <w:r w:rsidR="00524969" w:rsidRPr="00524969">
        <w:rPr>
          <w:rFonts w:ascii="Inter" w:eastAsia="Luxi Sans" w:hAnsi="Inter" w:cs="Tahoma"/>
          <w:kern w:val="28"/>
          <w:szCs w:val="20"/>
        </w:rPr>
        <w:t xml:space="preserve"> managementu ve vybraném podniku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F308A">
        <w:rPr>
          <w:rFonts w:ascii="Inter" w:eastAsia="Luxi Sans" w:hAnsi="Inter" w:cs="Tahoma"/>
          <w:kern w:val="28"/>
          <w:szCs w:val="20"/>
        </w:rPr>
        <w:t>Z</w:t>
      </w:r>
      <w:r w:rsidR="002F308A" w:rsidRPr="002F308A">
        <w:rPr>
          <w:rFonts w:ascii="Inter" w:eastAsia="Luxi Sans" w:hAnsi="Inter" w:cs="Tahoma"/>
          <w:kern w:val="28"/>
          <w:szCs w:val="20"/>
        </w:rPr>
        <w:t xml:space="preserve">hodnotit současný stav vybraných pracovišť ve společnosti Magna </w:t>
      </w:r>
      <w:proofErr w:type="spellStart"/>
      <w:r w:rsidR="002F308A" w:rsidRPr="002F308A">
        <w:rPr>
          <w:rFonts w:ascii="Inter" w:eastAsia="Luxi Sans" w:hAnsi="Inter" w:cs="Tahoma"/>
          <w:kern w:val="28"/>
          <w:szCs w:val="20"/>
        </w:rPr>
        <w:t>Exteriors</w:t>
      </w:r>
      <w:proofErr w:type="spellEnd"/>
      <w:r w:rsidR="002F308A" w:rsidRPr="002F308A">
        <w:rPr>
          <w:rFonts w:ascii="Inter" w:eastAsia="Luxi Sans" w:hAnsi="Inter" w:cs="Tahoma"/>
          <w:kern w:val="28"/>
          <w:szCs w:val="20"/>
        </w:rPr>
        <w:t xml:space="preserve"> (Bohemia) s.r.o., navrhnout nová řešení s využitím prvků </w:t>
      </w:r>
      <w:proofErr w:type="spellStart"/>
      <w:r w:rsidR="002F308A" w:rsidRPr="002F308A">
        <w:rPr>
          <w:rFonts w:ascii="Inter" w:eastAsia="Luxi Sans" w:hAnsi="Inter" w:cs="Tahoma"/>
          <w:kern w:val="28"/>
          <w:szCs w:val="20"/>
        </w:rPr>
        <w:t>Lean</w:t>
      </w:r>
      <w:proofErr w:type="spellEnd"/>
      <w:r w:rsidR="002F308A" w:rsidRPr="002F308A">
        <w:rPr>
          <w:rFonts w:ascii="Inter" w:eastAsia="Luxi Sans" w:hAnsi="Inter" w:cs="Tahoma"/>
          <w:kern w:val="28"/>
          <w:szCs w:val="20"/>
        </w:rPr>
        <w:t xml:space="preserve"> Managementu, implementovat řešení </w:t>
      </w:r>
      <w:r w:rsidR="002F308A">
        <w:rPr>
          <w:rFonts w:ascii="Inter" w:eastAsia="Luxi Sans" w:hAnsi="Inter" w:cs="Tahoma"/>
          <w:kern w:val="28"/>
          <w:szCs w:val="20"/>
        </w:rPr>
        <w:t>a provést ekonomické zhodnocení dosažených výsledků.</w:t>
      </w:r>
    </w:p>
    <w:p w:rsidR="00526DD2" w:rsidRPr="00526DD2" w:rsidRDefault="00526DD2" w:rsidP="00526DD2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13148B" w:rsidRPr="00526DD2" w:rsidRDefault="0013148B" w:rsidP="0013148B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526DD2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Pr="005351A2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Pr="005351A2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Pr="005351A2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82"/>
        <w:gridCol w:w="1134"/>
        <w:gridCol w:w="1134"/>
        <w:gridCol w:w="1134"/>
        <w:gridCol w:w="1211"/>
      </w:tblGrid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613" w:type="dxa"/>
            <w:gridSpan w:val="4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613" w:type="dxa"/>
            <w:gridSpan w:val="4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613" w:type="dxa"/>
            <w:gridSpan w:val="4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7839E5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34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613" w:type="dxa"/>
            <w:gridSpan w:val="4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3148B" w:rsidRPr="00526DD2" w:rsidTr="00A724F5">
        <w:tc>
          <w:tcPr>
            <w:tcW w:w="5382" w:type="dxa"/>
            <w:vMerge w:val="restart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02" w:type="dxa"/>
            <w:gridSpan w:val="3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13148B" w:rsidRPr="00526DD2" w:rsidTr="00A724F5">
        <w:tc>
          <w:tcPr>
            <w:tcW w:w="5382" w:type="dxa"/>
            <w:vMerge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02" w:type="dxa"/>
            <w:gridSpan w:val="3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526DD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211" w:type="dxa"/>
          </w:tcPr>
          <w:p w:rsidR="0013148B" w:rsidRPr="00526DD2" w:rsidRDefault="0013148B" w:rsidP="00A724F5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:rsidR="00526DD2" w:rsidRDefault="00B05CB7" w:rsidP="00B05CB7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6D2792">
        <w:rPr>
          <w:rFonts w:ascii="Inter" w:eastAsia="Luxi Sans" w:hAnsi="Inter" w:cs="Tahoma"/>
          <w:kern w:val="1"/>
          <w:szCs w:val="20"/>
        </w:rPr>
        <w:t>Co je podle Vašeho názoru největší překážkou při implementaci nápravných opatření a zlepšování procesů ve firmě?</w:t>
      </w:r>
    </w:p>
    <w:p w:rsidR="002814B9" w:rsidRPr="006D2792" w:rsidRDefault="002814B9" w:rsidP="00B05CB7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Kromě popsaných navržených vylepšení – vidíte ještě některá další, dlouhodobější, která by pomohla zefektivnit pr</w:t>
      </w:r>
      <w:r w:rsidR="00C8181B">
        <w:rPr>
          <w:rFonts w:ascii="Inter" w:eastAsia="Luxi Sans" w:hAnsi="Inter" w:cs="Tahoma"/>
          <w:kern w:val="1"/>
          <w:szCs w:val="20"/>
        </w:rPr>
        <w:t>o</w:t>
      </w:r>
      <w:r>
        <w:rPr>
          <w:rFonts w:ascii="Inter" w:eastAsia="Luxi Sans" w:hAnsi="Inter" w:cs="Tahoma"/>
          <w:kern w:val="1"/>
          <w:szCs w:val="20"/>
        </w:rPr>
        <w:t>cesy v daném podniku?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394E40" w:rsidRDefault="00394E40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776E46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526DD2">
        <w:rPr>
          <w:rFonts w:ascii="Inter" w:eastAsia="Luxi Sans" w:hAnsi="Inter" w:cs="Tahoma"/>
          <w:kern w:val="1"/>
          <w:szCs w:val="20"/>
        </w:rPr>
        <w:t>(*nehodící se škrtněte)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Diplomovou práci navrhuji klasifikovat </w:t>
      </w:r>
      <w:proofErr w:type="gramStart"/>
      <w:r w:rsidRPr="00526DD2">
        <w:rPr>
          <w:rFonts w:ascii="Inter" w:eastAsia="Luxi Sans" w:hAnsi="Inter" w:cs="Tahoma"/>
          <w:b/>
          <w:kern w:val="1"/>
          <w:szCs w:val="20"/>
        </w:rPr>
        <w:t xml:space="preserve">stupněm:      </w:t>
      </w:r>
      <w:r w:rsidR="00776E46">
        <w:rPr>
          <w:rFonts w:ascii="Inter" w:eastAsia="Luxi Sans" w:hAnsi="Inter" w:cs="Tahoma"/>
          <w:b/>
          <w:kern w:val="1"/>
          <w:szCs w:val="20"/>
        </w:rPr>
        <w:t>výborně</w:t>
      </w:r>
      <w:proofErr w:type="gramEnd"/>
      <w:r w:rsidR="00776E46" w:rsidRPr="00526DD2">
        <w:rPr>
          <w:rFonts w:ascii="Inter" w:eastAsia="Luxi Sans" w:hAnsi="Inter" w:cs="Tahoma"/>
          <w:b/>
          <w:kern w:val="1"/>
          <w:szCs w:val="20"/>
        </w:rPr>
        <w:t xml:space="preserve">     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2F308A" w:rsidRDefault="002F308A" w:rsidP="00B9721D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B11C78">
        <w:rPr>
          <w:rFonts w:ascii="Tahoma" w:eastAsia="Luxi Sans" w:hAnsi="Tahoma" w:cs="Tahoma"/>
          <w:kern w:val="28"/>
        </w:rPr>
        <w:lastRenderedPageBreak/>
        <w:t xml:space="preserve">Hlavním cílem </w:t>
      </w:r>
      <w:r>
        <w:rPr>
          <w:rFonts w:ascii="Tahoma" w:eastAsia="Luxi Sans" w:hAnsi="Tahoma" w:cs="Tahoma"/>
          <w:kern w:val="28"/>
        </w:rPr>
        <w:t>diplomové práce</w:t>
      </w:r>
      <w:r w:rsidRPr="00B11C78">
        <w:rPr>
          <w:rFonts w:ascii="Tahoma" w:eastAsia="Luxi Sans" w:hAnsi="Tahoma" w:cs="Tahoma"/>
          <w:kern w:val="28"/>
        </w:rPr>
        <w:t xml:space="preserve"> nazvané „</w:t>
      </w:r>
      <w:r w:rsidR="003642A3" w:rsidRPr="003642A3">
        <w:rPr>
          <w:rFonts w:ascii="Tahoma" w:eastAsia="Luxi Sans" w:hAnsi="Tahoma" w:cs="Tahoma"/>
          <w:kern w:val="28"/>
        </w:rPr>
        <w:t>Implementace metod</w:t>
      </w:r>
      <w:r w:rsidR="003642A3">
        <w:rPr>
          <w:rFonts w:ascii="Tahoma" w:eastAsia="Luxi Sans" w:hAnsi="Tahoma" w:cs="Tahoma"/>
          <w:kern w:val="28"/>
        </w:rPr>
        <w:t xml:space="preserve"> </w:t>
      </w:r>
      <w:proofErr w:type="spellStart"/>
      <w:r w:rsidR="003642A3" w:rsidRPr="003642A3">
        <w:rPr>
          <w:rFonts w:ascii="Tahoma" w:eastAsia="Luxi Sans" w:hAnsi="Tahoma" w:cs="Tahoma"/>
          <w:kern w:val="28"/>
        </w:rPr>
        <w:t>Lean</w:t>
      </w:r>
      <w:proofErr w:type="spellEnd"/>
      <w:r w:rsidR="003642A3">
        <w:rPr>
          <w:rFonts w:ascii="Tahoma" w:eastAsia="Luxi Sans" w:hAnsi="Tahoma" w:cs="Tahoma"/>
          <w:kern w:val="28"/>
        </w:rPr>
        <w:t xml:space="preserve"> </w:t>
      </w:r>
      <w:r w:rsidR="003642A3" w:rsidRPr="003642A3">
        <w:rPr>
          <w:rFonts w:ascii="Tahoma" w:eastAsia="Luxi Sans" w:hAnsi="Tahoma" w:cs="Tahoma"/>
          <w:kern w:val="28"/>
        </w:rPr>
        <w:t>managementu</w:t>
      </w:r>
      <w:r w:rsidR="003642A3">
        <w:rPr>
          <w:rFonts w:ascii="Tahoma" w:eastAsia="Luxi Sans" w:hAnsi="Tahoma" w:cs="Tahoma"/>
          <w:kern w:val="28"/>
        </w:rPr>
        <w:t xml:space="preserve"> </w:t>
      </w:r>
      <w:r w:rsidR="003642A3" w:rsidRPr="003642A3">
        <w:rPr>
          <w:rFonts w:ascii="Tahoma" w:eastAsia="Luxi Sans" w:hAnsi="Tahoma" w:cs="Tahoma"/>
          <w:kern w:val="28"/>
        </w:rPr>
        <w:t>ve</w:t>
      </w:r>
      <w:r w:rsidR="003642A3">
        <w:rPr>
          <w:rFonts w:ascii="Tahoma" w:eastAsia="Luxi Sans" w:hAnsi="Tahoma" w:cs="Tahoma"/>
          <w:kern w:val="28"/>
        </w:rPr>
        <w:t xml:space="preserve"> v</w:t>
      </w:r>
      <w:r w:rsidR="003642A3" w:rsidRPr="003642A3">
        <w:rPr>
          <w:rFonts w:ascii="Tahoma" w:eastAsia="Luxi Sans" w:hAnsi="Tahoma" w:cs="Tahoma"/>
          <w:kern w:val="28"/>
        </w:rPr>
        <w:t>ybraném</w:t>
      </w:r>
      <w:r w:rsidR="003642A3">
        <w:rPr>
          <w:rFonts w:ascii="Tahoma" w:eastAsia="Luxi Sans" w:hAnsi="Tahoma" w:cs="Tahoma"/>
          <w:kern w:val="28"/>
        </w:rPr>
        <w:t xml:space="preserve"> </w:t>
      </w:r>
      <w:r w:rsidR="003642A3" w:rsidRPr="003642A3">
        <w:rPr>
          <w:rFonts w:ascii="Tahoma" w:eastAsia="Luxi Sans" w:hAnsi="Tahoma" w:cs="Tahoma"/>
          <w:kern w:val="28"/>
        </w:rPr>
        <w:t>podniku</w:t>
      </w:r>
      <w:r w:rsidRPr="00B11C78">
        <w:rPr>
          <w:rFonts w:ascii="Tahoma" w:eastAsia="Luxi Sans" w:hAnsi="Tahoma" w:cs="Tahoma"/>
          <w:kern w:val="28"/>
        </w:rPr>
        <w:t xml:space="preserve">“ </w:t>
      </w:r>
      <w:r>
        <w:rPr>
          <w:rFonts w:ascii="Tahoma" w:eastAsia="Luxi Sans" w:hAnsi="Tahoma" w:cs="Tahoma"/>
          <w:kern w:val="28"/>
        </w:rPr>
        <w:t>je</w:t>
      </w:r>
      <w:r w:rsidR="00D833B7">
        <w:rPr>
          <w:rFonts w:ascii="Tahoma" w:eastAsia="Luxi Sans" w:hAnsi="Tahoma" w:cs="Tahoma"/>
          <w:kern w:val="28"/>
        </w:rPr>
        <w:t xml:space="preserve"> </w:t>
      </w:r>
      <w:r w:rsidR="00B9721D" w:rsidRPr="00B9721D">
        <w:rPr>
          <w:rFonts w:ascii="Tahoma" w:eastAsia="Luxi Sans" w:hAnsi="Tahoma" w:cs="Tahoma"/>
          <w:kern w:val="28"/>
        </w:rPr>
        <w:t xml:space="preserve">zhodnotit současný stav vybraných pracovišť, navrhnout nová řešení s využitím prvků </w:t>
      </w:r>
      <w:proofErr w:type="spellStart"/>
      <w:r w:rsidR="00B9721D" w:rsidRPr="00B9721D">
        <w:rPr>
          <w:rFonts w:ascii="Tahoma" w:eastAsia="Luxi Sans" w:hAnsi="Tahoma" w:cs="Tahoma"/>
          <w:kern w:val="28"/>
        </w:rPr>
        <w:t>Lean</w:t>
      </w:r>
      <w:proofErr w:type="spellEnd"/>
      <w:r w:rsidR="00B9721D" w:rsidRPr="00B9721D">
        <w:rPr>
          <w:rFonts w:ascii="Tahoma" w:eastAsia="Luxi Sans" w:hAnsi="Tahoma" w:cs="Tahoma"/>
          <w:kern w:val="28"/>
        </w:rPr>
        <w:t xml:space="preserve"> Managementu, implementovat řešení </w:t>
      </w:r>
      <w:r w:rsidR="00B9721D">
        <w:rPr>
          <w:rFonts w:ascii="Tahoma" w:eastAsia="Luxi Sans" w:hAnsi="Tahoma" w:cs="Tahoma"/>
          <w:kern w:val="28"/>
        </w:rPr>
        <w:t xml:space="preserve">a provést ekonomické zhodnocení </w:t>
      </w:r>
      <w:r w:rsidR="00BC4BE4">
        <w:rPr>
          <w:rFonts w:ascii="Tahoma" w:eastAsia="Luxi Sans" w:hAnsi="Tahoma" w:cs="Tahoma"/>
          <w:kern w:val="28"/>
        </w:rPr>
        <w:t>dosažených výsledků.</w:t>
      </w:r>
    </w:p>
    <w:p w:rsidR="002F308A" w:rsidRDefault="002F308A" w:rsidP="002F308A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1D678F" w:rsidRDefault="002F308A" w:rsidP="00D2753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A710E0">
        <w:rPr>
          <w:rFonts w:ascii="Tahoma" w:eastAsia="Luxi Sans" w:hAnsi="Tahoma" w:cs="Tahoma"/>
          <w:kern w:val="28"/>
        </w:rPr>
        <w:t>Diplomant</w:t>
      </w:r>
      <w:r w:rsidR="00D8033C">
        <w:rPr>
          <w:rFonts w:ascii="Tahoma" w:eastAsia="Luxi Sans" w:hAnsi="Tahoma" w:cs="Tahoma"/>
          <w:kern w:val="28"/>
        </w:rPr>
        <w:t>ka Petra Poživilová</w:t>
      </w:r>
      <w:r w:rsidRPr="00A710E0">
        <w:rPr>
          <w:rFonts w:ascii="Tahoma" w:eastAsia="Luxi Sans" w:hAnsi="Tahoma" w:cs="Tahoma"/>
          <w:kern w:val="28"/>
        </w:rPr>
        <w:t xml:space="preserve"> </w:t>
      </w:r>
      <w:r w:rsidR="00C22A36" w:rsidRPr="00C22A36">
        <w:rPr>
          <w:rFonts w:ascii="Tahoma" w:eastAsia="Luxi Sans" w:hAnsi="Tahoma" w:cs="Tahoma"/>
          <w:kern w:val="28"/>
        </w:rPr>
        <w:t>zpracová</w:t>
      </w:r>
      <w:r w:rsidR="00C22A36">
        <w:rPr>
          <w:rFonts w:ascii="Tahoma" w:eastAsia="Luxi Sans" w:hAnsi="Tahoma" w:cs="Tahoma"/>
          <w:kern w:val="28"/>
        </w:rPr>
        <w:t>vala práci</w:t>
      </w:r>
      <w:r w:rsidR="00353E2D">
        <w:rPr>
          <w:rFonts w:ascii="Tahoma" w:eastAsia="Luxi Sans" w:hAnsi="Tahoma" w:cs="Tahoma"/>
          <w:kern w:val="28"/>
        </w:rPr>
        <w:t xml:space="preserve"> zodpovědně a </w:t>
      </w:r>
      <w:r w:rsidR="006F1C6A">
        <w:rPr>
          <w:rFonts w:ascii="Tahoma" w:eastAsia="Luxi Sans" w:hAnsi="Tahoma" w:cs="Tahoma"/>
          <w:kern w:val="28"/>
        </w:rPr>
        <w:t xml:space="preserve">pravidelně </w:t>
      </w:r>
      <w:r w:rsidR="00C22A36" w:rsidRPr="00C22A36">
        <w:rPr>
          <w:rFonts w:ascii="Tahoma" w:eastAsia="Luxi Sans" w:hAnsi="Tahoma" w:cs="Tahoma"/>
          <w:kern w:val="28"/>
        </w:rPr>
        <w:t>využívala možností konzultací</w:t>
      </w:r>
      <w:r w:rsidR="00D27539">
        <w:rPr>
          <w:rFonts w:ascii="Tahoma" w:eastAsia="Luxi Sans" w:hAnsi="Tahoma" w:cs="Tahoma"/>
          <w:kern w:val="28"/>
        </w:rPr>
        <w:t xml:space="preserve">. Diplomantka </w:t>
      </w:r>
      <w:r w:rsidR="00D27539" w:rsidRPr="00D27539">
        <w:rPr>
          <w:rFonts w:ascii="Tahoma" w:eastAsia="Luxi Sans" w:hAnsi="Tahoma" w:cs="Tahoma"/>
          <w:kern w:val="28"/>
        </w:rPr>
        <w:t xml:space="preserve">od začátku návrhu </w:t>
      </w:r>
      <w:r w:rsidR="00D27539">
        <w:rPr>
          <w:rFonts w:ascii="Tahoma" w:eastAsia="Luxi Sans" w:hAnsi="Tahoma" w:cs="Tahoma"/>
          <w:kern w:val="28"/>
        </w:rPr>
        <w:t xml:space="preserve">diplomové </w:t>
      </w:r>
      <w:r w:rsidR="00D27539" w:rsidRPr="00D27539">
        <w:rPr>
          <w:rFonts w:ascii="Tahoma" w:eastAsia="Luxi Sans" w:hAnsi="Tahoma" w:cs="Tahoma"/>
          <w:kern w:val="28"/>
        </w:rPr>
        <w:t>práce měla zcela jasno nejen o tématu</w:t>
      </w:r>
      <w:r w:rsidR="00D27539">
        <w:rPr>
          <w:rFonts w:ascii="Tahoma" w:eastAsia="Luxi Sans" w:hAnsi="Tahoma" w:cs="Tahoma"/>
          <w:kern w:val="28"/>
        </w:rPr>
        <w:t xml:space="preserve">, konkrétní firmě </w:t>
      </w:r>
      <w:r w:rsidR="00D27539" w:rsidRPr="00D27539">
        <w:rPr>
          <w:rFonts w:ascii="Tahoma" w:eastAsia="Luxi Sans" w:hAnsi="Tahoma" w:cs="Tahoma"/>
          <w:kern w:val="28"/>
        </w:rPr>
        <w:t>uplatnění (</w:t>
      </w:r>
      <w:r w:rsidR="00D27539">
        <w:rPr>
          <w:rFonts w:ascii="Tahoma" w:eastAsia="Luxi Sans" w:hAnsi="Tahoma" w:cs="Tahoma"/>
          <w:kern w:val="28"/>
        </w:rPr>
        <w:t>Magna s.r.o.</w:t>
      </w:r>
      <w:r w:rsidR="00D27539" w:rsidRPr="00D27539">
        <w:rPr>
          <w:rFonts w:ascii="Tahoma" w:eastAsia="Luxi Sans" w:hAnsi="Tahoma" w:cs="Tahoma"/>
          <w:kern w:val="28"/>
        </w:rPr>
        <w:t>), ale i zvoleném postupu pro řešení.</w:t>
      </w:r>
      <w:r w:rsidR="00D27539">
        <w:rPr>
          <w:rFonts w:ascii="Tahoma" w:eastAsia="Luxi Sans" w:hAnsi="Tahoma" w:cs="Tahoma"/>
          <w:kern w:val="28"/>
        </w:rPr>
        <w:t xml:space="preserve"> To bylo </w:t>
      </w:r>
      <w:r w:rsidR="00D27539" w:rsidRPr="00D27539">
        <w:rPr>
          <w:rFonts w:ascii="Tahoma" w:eastAsia="Luxi Sans" w:hAnsi="Tahoma" w:cs="Tahoma"/>
          <w:kern w:val="28"/>
        </w:rPr>
        <w:t xml:space="preserve">dáno jistou praxí ve jmenovaném podniku a </w:t>
      </w:r>
      <w:r w:rsidR="00D27539">
        <w:rPr>
          <w:rFonts w:ascii="Tahoma" w:eastAsia="Luxi Sans" w:hAnsi="Tahoma" w:cs="Tahoma"/>
          <w:kern w:val="28"/>
        </w:rPr>
        <w:t xml:space="preserve">velikým </w:t>
      </w:r>
      <w:r w:rsidR="004163EF">
        <w:rPr>
          <w:rFonts w:ascii="Tahoma" w:eastAsia="Luxi Sans" w:hAnsi="Tahoma" w:cs="Tahoma"/>
          <w:kern w:val="28"/>
        </w:rPr>
        <w:t>zájmem o téma.</w:t>
      </w:r>
    </w:p>
    <w:p w:rsidR="001D678F" w:rsidRDefault="001D678F" w:rsidP="00D27539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100F21" w:rsidRDefault="00501142" w:rsidP="00501142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501142">
        <w:rPr>
          <w:rFonts w:ascii="Tahoma" w:eastAsia="Luxi Sans" w:hAnsi="Tahoma" w:cs="Tahoma"/>
          <w:kern w:val="28"/>
        </w:rPr>
        <w:t>Po formální stránce byly splněny požadavky směrnice EF TUL. Up</w:t>
      </w:r>
      <w:r>
        <w:rPr>
          <w:rFonts w:ascii="Tahoma" w:eastAsia="Luxi Sans" w:hAnsi="Tahoma" w:cs="Tahoma"/>
          <w:kern w:val="28"/>
        </w:rPr>
        <w:t xml:space="preserve">ozornit lze snad jen na občasné </w:t>
      </w:r>
      <w:r w:rsidRPr="00501142">
        <w:rPr>
          <w:rFonts w:ascii="Tahoma" w:eastAsia="Luxi Sans" w:hAnsi="Tahoma" w:cs="Tahoma"/>
          <w:kern w:val="28"/>
        </w:rPr>
        <w:t xml:space="preserve">stylisticky nepřesné texty, které jsou však </w:t>
      </w:r>
      <w:r>
        <w:rPr>
          <w:rFonts w:ascii="Tahoma" w:eastAsia="Luxi Sans" w:hAnsi="Tahoma" w:cs="Tahoma"/>
          <w:kern w:val="28"/>
        </w:rPr>
        <w:t xml:space="preserve">jen </w:t>
      </w:r>
      <w:r w:rsidRPr="00501142">
        <w:rPr>
          <w:rFonts w:ascii="Tahoma" w:eastAsia="Luxi Sans" w:hAnsi="Tahoma" w:cs="Tahoma"/>
          <w:kern w:val="28"/>
        </w:rPr>
        <w:t>v minimální míře. S</w:t>
      </w:r>
      <w:r>
        <w:rPr>
          <w:rFonts w:ascii="Tahoma" w:eastAsia="Luxi Sans" w:hAnsi="Tahoma" w:cs="Tahoma"/>
          <w:kern w:val="28"/>
        </w:rPr>
        <w:t xml:space="preserve">truktura zpracování tématu byla </w:t>
      </w:r>
      <w:r w:rsidRPr="00501142">
        <w:rPr>
          <w:rFonts w:ascii="Tahoma" w:eastAsia="Luxi Sans" w:hAnsi="Tahoma" w:cs="Tahoma"/>
          <w:kern w:val="28"/>
        </w:rPr>
        <w:t>zvolena tak, že práce působí přehledně a je dobře čitelná.</w:t>
      </w:r>
      <w:r w:rsidR="00C8181B">
        <w:rPr>
          <w:rFonts w:ascii="Tahoma" w:eastAsia="Luxi Sans" w:hAnsi="Tahoma" w:cs="Tahoma"/>
          <w:kern w:val="28"/>
        </w:rPr>
        <w:t xml:space="preserve"> </w:t>
      </w:r>
      <w:r w:rsidR="00100F21" w:rsidRPr="00100F21">
        <w:rPr>
          <w:rFonts w:ascii="Tahoma" w:eastAsia="Luxi Sans" w:hAnsi="Tahoma" w:cs="Tahoma"/>
          <w:kern w:val="28"/>
        </w:rPr>
        <w:t xml:space="preserve">Text práce je strukturován do </w:t>
      </w:r>
      <w:r w:rsidR="00100F21">
        <w:rPr>
          <w:rFonts w:ascii="Tahoma" w:eastAsia="Luxi Sans" w:hAnsi="Tahoma" w:cs="Tahoma"/>
          <w:kern w:val="28"/>
        </w:rPr>
        <w:t>6</w:t>
      </w:r>
      <w:r w:rsidR="00100F21" w:rsidRPr="00100F21">
        <w:rPr>
          <w:rFonts w:ascii="Tahoma" w:eastAsia="Luxi Sans" w:hAnsi="Tahoma" w:cs="Tahoma"/>
          <w:kern w:val="28"/>
        </w:rPr>
        <w:t xml:space="preserve"> kapitol a doplněn </w:t>
      </w:r>
      <w:r w:rsidR="00100F21">
        <w:rPr>
          <w:rFonts w:ascii="Tahoma" w:eastAsia="Luxi Sans" w:hAnsi="Tahoma" w:cs="Tahoma"/>
          <w:kern w:val="28"/>
        </w:rPr>
        <w:t xml:space="preserve">jednou </w:t>
      </w:r>
      <w:r w:rsidR="00100F21" w:rsidRPr="00100F21">
        <w:rPr>
          <w:rFonts w:ascii="Tahoma" w:eastAsia="Luxi Sans" w:hAnsi="Tahoma" w:cs="Tahoma"/>
          <w:kern w:val="28"/>
        </w:rPr>
        <w:t>příloh</w:t>
      </w:r>
      <w:r w:rsidR="00100F21">
        <w:rPr>
          <w:rFonts w:ascii="Tahoma" w:eastAsia="Luxi Sans" w:hAnsi="Tahoma" w:cs="Tahoma"/>
          <w:kern w:val="28"/>
        </w:rPr>
        <w:t>ou</w:t>
      </w:r>
      <w:r w:rsidR="00100F21" w:rsidRPr="00100F21">
        <w:rPr>
          <w:rFonts w:ascii="Tahoma" w:eastAsia="Luxi Sans" w:hAnsi="Tahoma" w:cs="Tahoma"/>
          <w:kern w:val="28"/>
        </w:rPr>
        <w:t>. Rozsah práce mírně překračuje obvyklý počet</w:t>
      </w:r>
      <w:r w:rsidR="0004664A">
        <w:rPr>
          <w:rFonts w:ascii="Tahoma" w:eastAsia="Luxi Sans" w:hAnsi="Tahoma" w:cs="Tahoma"/>
          <w:kern w:val="28"/>
        </w:rPr>
        <w:t xml:space="preserve"> normo</w:t>
      </w:r>
      <w:r w:rsidR="00100F21" w:rsidRPr="00100F21">
        <w:rPr>
          <w:rFonts w:ascii="Tahoma" w:eastAsia="Luxi Sans" w:hAnsi="Tahoma" w:cs="Tahoma"/>
          <w:kern w:val="28"/>
        </w:rPr>
        <w:t xml:space="preserve">stran, a to ve snaze </w:t>
      </w:r>
      <w:r w:rsidR="00C8181B">
        <w:rPr>
          <w:rFonts w:ascii="Tahoma" w:eastAsia="Luxi Sans" w:hAnsi="Tahoma" w:cs="Tahoma"/>
          <w:kern w:val="28"/>
        </w:rPr>
        <w:t xml:space="preserve">detailně </w:t>
      </w:r>
      <w:r w:rsidR="00100F21" w:rsidRPr="00100F21">
        <w:rPr>
          <w:rFonts w:ascii="Tahoma" w:eastAsia="Luxi Sans" w:hAnsi="Tahoma" w:cs="Tahoma"/>
          <w:kern w:val="28"/>
        </w:rPr>
        <w:t xml:space="preserve">postihnout </w:t>
      </w:r>
      <w:r w:rsidR="00402B52">
        <w:rPr>
          <w:rFonts w:ascii="Tahoma" w:eastAsia="Luxi Sans" w:hAnsi="Tahoma" w:cs="Tahoma"/>
          <w:kern w:val="28"/>
        </w:rPr>
        <w:t>celý p</w:t>
      </w:r>
      <w:r w:rsidR="00B87F22">
        <w:rPr>
          <w:rFonts w:ascii="Tahoma" w:eastAsia="Luxi Sans" w:hAnsi="Tahoma" w:cs="Tahoma"/>
          <w:kern w:val="28"/>
        </w:rPr>
        <w:t>r</w:t>
      </w:r>
      <w:r w:rsidR="00402B52">
        <w:rPr>
          <w:rFonts w:ascii="Tahoma" w:eastAsia="Luxi Sans" w:hAnsi="Tahoma" w:cs="Tahoma"/>
          <w:kern w:val="28"/>
        </w:rPr>
        <w:t>o</w:t>
      </w:r>
      <w:r w:rsidR="00B87F22">
        <w:rPr>
          <w:rFonts w:ascii="Tahoma" w:eastAsia="Luxi Sans" w:hAnsi="Tahoma" w:cs="Tahoma"/>
          <w:kern w:val="28"/>
        </w:rPr>
        <w:t>ces zavedení v</w:t>
      </w:r>
      <w:r w:rsidR="00C8181B">
        <w:rPr>
          <w:rFonts w:ascii="Tahoma" w:eastAsia="Luxi Sans" w:hAnsi="Tahoma" w:cs="Tahoma"/>
          <w:kern w:val="28"/>
        </w:rPr>
        <w:t xml:space="preserve">ybraných metod </w:t>
      </w:r>
      <w:proofErr w:type="spellStart"/>
      <w:r w:rsidR="00C8181B">
        <w:rPr>
          <w:rFonts w:ascii="Tahoma" w:eastAsia="Luxi Sans" w:hAnsi="Tahoma" w:cs="Tahoma"/>
          <w:kern w:val="28"/>
        </w:rPr>
        <w:t>lean</w:t>
      </w:r>
      <w:proofErr w:type="spellEnd"/>
      <w:r w:rsidR="00C8181B">
        <w:rPr>
          <w:rFonts w:ascii="Tahoma" w:eastAsia="Luxi Sans" w:hAnsi="Tahoma" w:cs="Tahoma"/>
          <w:kern w:val="28"/>
        </w:rPr>
        <w:t xml:space="preserve"> managementu.</w:t>
      </w:r>
      <w:r w:rsidR="009334A0">
        <w:rPr>
          <w:rFonts w:ascii="Tahoma" w:eastAsia="Luxi Sans" w:hAnsi="Tahoma" w:cs="Tahoma"/>
          <w:kern w:val="28"/>
        </w:rPr>
        <w:t xml:space="preserve"> Zejména zavedení metody SMED vyžaduje detailní analýzu.</w:t>
      </w:r>
    </w:p>
    <w:p w:rsidR="00690C43" w:rsidRDefault="00690C43" w:rsidP="002F308A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2F308A" w:rsidRDefault="002F308A" w:rsidP="00394E40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551233">
        <w:rPr>
          <w:rFonts w:ascii="Tahoma" w:eastAsia="Luxi Sans" w:hAnsi="Tahoma" w:cs="Tahoma"/>
          <w:kern w:val="28"/>
        </w:rPr>
        <w:t>V první části diplomové práce byla provedena literární reš</w:t>
      </w:r>
      <w:r w:rsidR="00690C43">
        <w:rPr>
          <w:rFonts w:ascii="Tahoma" w:eastAsia="Luxi Sans" w:hAnsi="Tahoma" w:cs="Tahoma"/>
          <w:kern w:val="28"/>
        </w:rPr>
        <w:t xml:space="preserve">erše z oblasti </w:t>
      </w:r>
      <w:proofErr w:type="spellStart"/>
      <w:r w:rsidR="00690C43">
        <w:rPr>
          <w:rFonts w:ascii="Tahoma" w:eastAsia="Luxi Sans" w:hAnsi="Tahoma" w:cs="Tahoma"/>
          <w:kern w:val="28"/>
        </w:rPr>
        <w:t>lean</w:t>
      </w:r>
      <w:proofErr w:type="spellEnd"/>
      <w:r w:rsidR="00690C43">
        <w:rPr>
          <w:rFonts w:ascii="Tahoma" w:eastAsia="Luxi Sans" w:hAnsi="Tahoma" w:cs="Tahoma"/>
          <w:kern w:val="28"/>
        </w:rPr>
        <w:t xml:space="preserve"> managementu</w:t>
      </w:r>
      <w:r w:rsidRPr="00551233">
        <w:rPr>
          <w:rFonts w:ascii="Tahoma" w:eastAsia="Luxi Sans" w:hAnsi="Tahoma" w:cs="Tahoma"/>
          <w:kern w:val="28"/>
        </w:rPr>
        <w:t>, přičemž bylo čerpáno jak z</w:t>
      </w:r>
      <w:r>
        <w:rPr>
          <w:rFonts w:ascii="Tahoma" w:eastAsia="Luxi Sans" w:hAnsi="Tahoma" w:cs="Tahoma"/>
          <w:kern w:val="28"/>
        </w:rPr>
        <w:t> </w:t>
      </w:r>
      <w:r w:rsidRPr="00551233">
        <w:rPr>
          <w:rFonts w:ascii="Tahoma" w:eastAsia="Luxi Sans" w:hAnsi="Tahoma" w:cs="Tahoma"/>
          <w:kern w:val="28"/>
        </w:rPr>
        <w:t>české</w:t>
      </w:r>
      <w:r>
        <w:rPr>
          <w:rFonts w:ascii="Tahoma" w:eastAsia="Luxi Sans" w:hAnsi="Tahoma" w:cs="Tahoma"/>
          <w:kern w:val="28"/>
        </w:rPr>
        <w:t xml:space="preserve"> </w:t>
      </w:r>
      <w:r w:rsidRPr="00551233">
        <w:rPr>
          <w:rFonts w:ascii="Tahoma" w:eastAsia="Luxi Sans" w:hAnsi="Tahoma" w:cs="Tahoma"/>
          <w:kern w:val="28"/>
        </w:rPr>
        <w:t>literatury, tak z množství zahraničních zdrojů, včetně zdrojů internetových a publikací dostupných</w:t>
      </w:r>
      <w:r>
        <w:rPr>
          <w:rFonts w:ascii="Tahoma" w:eastAsia="Luxi Sans" w:hAnsi="Tahoma" w:cs="Tahoma"/>
          <w:kern w:val="28"/>
        </w:rPr>
        <w:t xml:space="preserve"> </w:t>
      </w:r>
      <w:r w:rsidRPr="00551233">
        <w:rPr>
          <w:rFonts w:ascii="Tahoma" w:eastAsia="Luxi Sans" w:hAnsi="Tahoma" w:cs="Tahoma"/>
          <w:kern w:val="28"/>
        </w:rPr>
        <w:t xml:space="preserve">v databázi </w:t>
      </w:r>
      <w:proofErr w:type="spellStart"/>
      <w:r w:rsidRPr="00551233">
        <w:rPr>
          <w:rFonts w:ascii="Tahoma" w:eastAsia="Luxi Sans" w:hAnsi="Tahoma" w:cs="Tahoma"/>
          <w:kern w:val="28"/>
        </w:rPr>
        <w:t>ProQuest</w:t>
      </w:r>
      <w:proofErr w:type="spellEnd"/>
      <w:r w:rsidRPr="00551233">
        <w:rPr>
          <w:rFonts w:ascii="Tahoma" w:eastAsia="Luxi Sans" w:hAnsi="Tahoma" w:cs="Tahoma"/>
          <w:kern w:val="28"/>
        </w:rPr>
        <w:t>.</w:t>
      </w:r>
      <w:r>
        <w:rPr>
          <w:rFonts w:ascii="Tahoma" w:eastAsia="Luxi Sans" w:hAnsi="Tahoma" w:cs="Tahoma"/>
          <w:kern w:val="28"/>
        </w:rPr>
        <w:t xml:space="preserve"> </w:t>
      </w:r>
      <w:r w:rsidRPr="008C46BB">
        <w:rPr>
          <w:rFonts w:ascii="Tahoma" w:eastAsia="Luxi Sans" w:hAnsi="Tahoma" w:cs="Tahoma"/>
          <w:kern w:val="28"/>
        </w:rPr>
        <w:t>Na použité zdroje je v textu odkazováno.</w:t>
      </w:r>
      <w:r w:rsidR="00394E40" w:rsidRPr="00394E40">
        <w:t xml:space="preserve"> </w:t>
      </w:r>
      <w:r w:rsidR="00394E40">
        <w:t>R</w:t>
      </w:r>
      <w:r w:rsidR="00394E40">
        <w:rPr>
          <w:rFonts w:ascii="Tahoma" w:eastAsia="Luxi Sans" w:hAnsi="Tahoma" w:cs="Tahoma"/>
          <w:kern w:val="28"/>
        </w:rPr>
        <w:t xml:space="preserve">ozsah literární </w:t>
      </w:r>
      <w:r w:rsidR="00394E40" w:rsidRPr="00394E40">
        <w:rPr>
          <w:rFonts w:ascii="Tahoma" w:eastAsia="Luxi Sans" w:hAnsi="Tahoma" w:cs="Tahoma"/>
          <w:kern w:val="28"/>
        </w:rPr>
        <w:t>rešerše lze považovat za dostatečný a poskytuje základní</w:t>
      </w:r>
      <w:r w:rsidR="00394E40">
        <w:rPr>
          <w:rFonts w:ascii="Tahoma" w:eastAsia="Luxi Sans" w:hAnsi="Tahoma" w:cs="Tahoma"/>
          <w:kern w:val="28"/>
        </w:rPr>
        <w:t xml:space="preserve"> informace k pochopení opatření </w:t>
      </w:r>
      <w:r w:rsidR="00394E40" w:rsidRPr="00394E40">
        <w:rPr>
          <w:rFonts w:ascii="Tahoma" w:eastAsia="Luxi Sans" w:hAnsi="Tahoma" w:cs="Tahoma"/>
          <w:kern w:val="28"/>
        </w:rPr>
        <w:t>navržených v aplikační části práce.</w:t>
      </w:r>
    </w:p>
    <w:p w:rsidR="002F308A" w:rsidRDefault="002F308A" w:rsidP="002F308A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2F308A" w:rsidRDefault="006C7D19" w:rsidP="001A42EC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>
        <w:rPr>
          <w:rFonts w:ascii="Tahoma" w:eastAsia="Luxi Sans" w:hAnsi="Tahoma" w:cs="Tahoma"/>
          <w:kern w:val="28"/>
        </w:rPr>
        <w:t xml:space="preserve">Aplikační část práce byla </w:t>
      </w:r>
      <w:r w:rsidR="002F308A" w:rsidRPr="00F60F9D">
        <w:rPr>
          <w:rFonts w:ascii="Tahoma" w:eastAsia="Luxi Sans" w:hAnsi="Tahoma" w:cs="Tahoma"/>
          <w:kern w:val="28"/>
        </w:rPr>
        <w:t xml:space="preserve">zpracována ve </w:t>
      </w:r>
      <w:r w:rsidR="002F308A">
        <w:rPr>
          <w:rFonts w:ascii="Tahoma" w:eastAsia="Luxi Sans" w:hAnsi="Tahoma" w:cs="Tahoma"/>
          <w:kern w:val="28"/>
        </w:rPr>
        <w:t xml:space="preserve">společnosti </w:t>
      </w:r>
      <w:r w:rsidR="00A20701">
        <w:rPr>
          <w:rFonts w:ascii="Tahoma" w:eastAsia="Luxi Sans" w:hAnsi="Tahoma" w:cs="Tahoma"/>
          <w:kern w:val="28"/>
        </w:rPr>
        <w:t>Magna s.r.o.</w:t>
      </w:r>
      <w:r w:rsidR="002F308A" w:rsidRPr="00F60F9D">
        <w:rPr>
          <w:rFonts w:ascii="Tahoma" w:eastAsia="Luxi Sans" w:hAnsi="Tahoma" w:cs="Tahoma"/>
          <w:kern w:val="28"/>
        </w:rPr>
        <w:t xml:space="preserve"> </w:t>
      </w:r>
      <w:r w:rsidR="00D432F0" w:rsidRPr="00A710E0">
        <w:rPr>
          <w:rFonts w:ascii="Tahoma" w:eastAsia="Luxi Sans" w:hAnsi="Tahoma" w:cs="Tahoma"/>
          <w:kern w:val="28"/>
        </w:rPr>
        <w:t>Diplomant</w:t>
      </w:r>
      <w:r w:rsidR="00D432F0">
        <w:rPr>
          <w:rFonts w:ascii="Tahoma" w:eastAsia="Luxi Sans" w:hAnsi="Tahoma" w:cs="Tahoma"/>
          <w:kern w:val="28"/>
        </w:rPr>
        <w:t xml:space="preserve">ka </w:t>
      </w:r>
      <w:r w:rsidR="00D432F0" w:rsidRPr="00D432F0">
        <w:rPr>
          <w:rFonts w:ascii="Tahoma" w:eastAsia="Luxi Sans" w:hAnsi="Tahoma" w:cs="Tahoma"/>
          <w:kern w:val="28"/>
        </w:rPr>
        <w:t>se prakticky věnovala vybraným nástr</w:t>
      </w:r>
      <w:r w:rsidR="00276965">
        <w:rPr>
          <w:rFonts w:ascii="Tahoma" w:eastAsia="Luxi Sans" w:hAnsi="Tahoma" w:cs="Tahoma"/>
          <w:kern w:val="28"/>
        </w:rPr>
        <w:t xml:space="preserve">ojům </w:t>
      </w:r>
      <w:r w:rsidR="00D432F0">
        <w:rPr>
          <w:rFonts w:ascii="Tahoma" w:eastAsia="Luxi Sans" w:hAnsi="Tahoma" w:cs="Tahoma"/>
          <w:kern w:val="28"/>
        </w:rPr>
        <w:t>štíhlé výroby</w:t>
      </w:r>
      <w:bookmarkStart w:id="0" w:name="_GoBack"/>
      <w:bookmarkEnd w:id="0"/>
      <w:r w:rsidR="00D432F0">
        <w:rPr>
          <w:rFonts w:ascii="Tahoma" w:eastAsia="Luxi Sans" w:hAnsi="Tahoma" w:cs="Tahoma"/>
          <w:kern w:val="28"/>
        </w:rPr>
        <w:t xml:space="preserve">. </w:t>
      </w:r>
      <w:r w:rsidR="00D432F0" w:rsidRPr="00D432F0">
        <w:rPr>
          <w:rFonts w:ascii="Tahoma" w:eastAsia="Luxi Sans" w:hAnsi="Tahoma" w:cs="Tahoma"/>
          <w:kern w:val="28"/>
        </w:rPr>
        <w:t xml:space="preserve">V aplikační části práce autorka čerpala z interních zdrojů podniku </w:t>
      </w:r>
      <w:r w:rsidR="00D432F0">
        <w:rPr>
          <w:rFonts w:ascii="Tahoma" w:eastAsia="Luxi Sans" w:hAnsi="Tahoma" w:cs="Tahoma"/>
          <w:kern w:val="28"/>
        </w:rPr>
        <w:t xml:space="preserve">a použila konkrétní informace a </w:t>
      </w:r>
      <w:r w:rsidR="00D432F0" w:rsidRPr="00D432F0">
        <w:rPr>
          <w:rFonts w:ascii="Tahoma" w:eastAsia="Luxi Sans" w:hAnsi="Tahoma" w:cs="Tahoma"/>
          <w:kern w:val="28"/>
        </w:rPr>
        <w:t xml:space="preserve">data z vnitřních procesů. </w:t>
      </w:r>
      <w:r w:rsidR="00855EC9">
        <w:rPr>
          <w:rFonts w:ascii="Tahoma" w:eastAsia="Luxi Sans" w:hAnsi="Tahoma" w:cs="Tahoma"/>
          <w:kern w:val="28"/>
        </w:rPr>
        <w:t>Z</w:t>
      </w:r>
      <w:r w:rsidR="00855EC9" w:rsidRPr="00855EC9">
        <w:rPr>
          <w:rFonts w:ascii="Tahoma" w:eastAsia="Luxi Sans" w:hAnsi="Tahoma" w:cs="Tahoma"/>
          <w:kern w:val="28"/>
        </w:rPr>
        <w:t>ískané informace a data byla zpracována do</w:t>
      </w:r>
      <w:r w:rsidR="00855EC9">
        <w:rPr>
          <w:rFonts w:ascii="Tahoma" w:eastAsia="Luxi Sans" w:hAnsi="Tahoma" w:cs="Tahoma"/>
          <w:kern w:val="28"/>
        </w:rPr>
        <w:t xml:space="preserve"> logické a strukturované formy, </w:t>
      </w:r>
      <w:r w:rsidR="00855EC9" w:rsidRPr="00855EC9">
        <w:rPr>
          <w:rFonts w:ascii="Tahoma" w:eastAsia="Luxi Sans" w:hAnsi="Tahoma" w:cs="Tahoma"/>
          <w:kern w:val="28"/>
        </w:rPr>
        <w:t xml:space="preserve">ve které nechybějí pro lepší názornost tabulky a </w:t>
      </w:r>
      <w:r w:rsidR="00855EC9">
        <w:rPr>
          <w:rFonts w:ascii="Tahoma" w:eastAsia="Luxi Sans" w:hAnsi="Tahoma" w:cs="Tahoma"/>
          <w:kern w:val="28"/>
        </w:rPr>
        <w:t>obrázky.</w:t>
      </w:r>
      <w:r w:rsidR="001A42EC">
        <w:rPr>
          <w:rFonts w:ascii="Tahoma" w:eastAsia="Luxi Sans" w:hAnsi="Tahoma" w:cs="Tahoma"/>
          <w:color w:val="FF0000"/>
          <w:kern w:val="28"/>
        </w:rPr>
        <w:t xml:space="preserve"> </w:t>
      </w:r>
      <w:r w:rsidR="0069055D" w:rsidRPr="001A42EC">
        <w:rPr>
          <w:rFonts w:ascii="Tahoma" w:eastAsia="Luxi Sans" w:hAnsi="Tahoma" w:cs="Tahoma"/>
          <w:kern w:val="28"/>
        </w:rPr>
        <w:t xml:space="preserve">Diplomantka se zabývala zavedením metody 5S v nevýrobním prostoru a </w:t>
      </w:r>
      <w:r w:rsidR="00B35879">
        <w:rPr>
          <w:rFonts w:ascii="Tahoma" w:eastAsia="Luxi Sans" w:hAnsi="Tahoma" w:cs="Tahoma"/>
          <w:kern w:val="28"/>
        </w:rPr>
        <w:t>provedením</w:t>
      </w:r>
      <w:r w:rsidR="00061709" w:rsidRPr="001A42EC">
        <w:rPr>
          <w:rFonts w:ascii="Tahoma" w:eastAsia="Luxi Sans" w:hAnsi="Tahoma" w:cs="Tahoma"/>
          <w:kern w:val="28"/>
        </w:rPr>
        <w:t xml:space="preserve"> SMED analýzy na dvou vybraných strojích. </w:t>
      </w:r>
      <w:r w:rsidR="001A42EC">
        <w:rPr>
          <w:rFonts w:ascii="Tahoma" w:eastAsia="Luxi Sans" w:hAnsi="Tahoma" w:cs="Tahoma"/>
          <w:kern w:val="28"/>
        </w:rPr>
        <w:t xml:space="preserve">V závěru diplomové práce provedla </w:t>
      </w:r>
      <w:r w:rsidR="001A42EC" w:rsidRPr="001A42EC">
        <w:rPr>
          <w:rFonts w:ascii="Tahoma" w:eastAsia="Luxi Sans" w:hAnsi="Tahoma" w:cs="Tahoma"/>
          <w:kern w:val="28"/>
        </w:rPr>
        <w:t>ekonomické zhod</w:t>
      </w:r>
      <w:r w:rsidR="001A42EC">
        <w:rPr>
          <w:rFonts w:ascii="Tahoma" w:eastAsia="Luxi Sans" w:hAnsi="Tahoma" w:cs="Tahoma"/>
          <w:kern w:val="28"/>
        </w:rPr>
        <w:t>nocení obou aplikovaných metod.</w:t>
      </w:r>
    </w:p>
    <w:p w:rsidR="001A42EC" w:rsidRDefault="001A42EC" w:rsidP="001A42EC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</w:p>
    <w:p w:rsidR="002F308A" w:rsidRPr="00551233" w:rsidRDefault="00204785" w:rsidP="002F308A">
      <w:pPr>
        <w:widowControl w:val="0"/>
        <w:suppressAutoHyphens/>
        <w:spacing w:after="0" w:line="240" w:lineRule="auto"/>
        <w:ind w:left="-142"/>
        <w:jc w:val="both"/>
        <w:rPr>
          <w:rFonts w:ascii="Tahoma" w:eastAsia="Luxi Sans" w:hAnsi="Tahoma" w:cs="Tahoma"/>
          <w:kern w:val="28"/>
        </w:rPr>
      </w:pPr>
      <w:r w:rsidRPr="00204785">
        <w:rPr>
          <w:rFonts w:ascii="Tahoma" w:eastAsia="Luxi Sans" w:hAnsi="Tahoma" w:cs="Tahoma"/>
          <w:kern w:val="28"/>
        </w:rPr>
        <w:t xml:space="preserve">Kromě toho, že diplomová práce prošla v IS STAG kontrolou plagiátorství, a </w:t>
      </w:r>
      <w:r>
        <w:rPr>
          <w:rFonts w:ascii="Tahoma" w:eastAsia="Luxi Sans" w:hAnsi="Tahoma" w:cs="Tahoma"/>
          <w:kern w:val="28"/>
        </w:rPr>
        <w:t xml:space="preserve">to zcela bez problému (nejvyšší </w:t>
      </w:r>
      <w:r w:rsidRPr="00204785">
        <w:rPr>
          <w:rFonts w:ascii="Tahoma" w:eastAsia="Luxi Sans" w:hAnsi="Tahoma" w:cs="Tahoma"/>
          <w:kern w:val="28"/>
        </w:rPr>
        <w:t xml:space="preserve">míra podobnosti byla </w:t>
      </w:r>
      <w:r>
        <w:rPr>
          <w:rFonts w:ascii="Tahoma" w:eastAsia="Luxi Sans" w:hAnsi="Tahoma" w:cs="Tahoma"/>
          <w:kern w:val="28"/>
        </w:rPr>
        <w:t>2</w:t>
      </w:r>
      <w:r w:rsidRPr="00204785">
        <w:rPr>
          <w:rFonts w:ascii="Tahoma" w:eastAsia="Luxi Sans" w:hAnsi="Tahoma" w:cs="Tahoma"/>
          <w:kern w:val="28"/>
        </w:rPr>
        <w:t xml:space="preserve"> %), mohu zodpovědně konstatovat, že bylo možné v </w:t>
      </w:r>
      <w:r>
        <w:rPr>
          <w:rFonts w:ascii="Tahoma" w:eastAsia="Luxi Sans" w:hAnsi="Tahoma" w:cs="Tahoma"/>
          <w:kern w:val="28"/>
        </w:rPr>
        <w:t xml:space="preserve">průběhu tvorby diplomové </w:t>
      </w:r>
      <w:r w:rsidRPr="00204785">
        <w:rPr>
          <w:rFonts w:ascii="Tahoma" w:eastAsia="Luxi Sans" w:hAnsi="Tahoma" w:cs="Tahoma"/>
          <w:kern w:val="28"/>
        </w:rPr>
        <w:t>práce sled</w:t>
      </w:r>
      <w:r>
        <w:rPr>
          <w:rFonts w:ascii="Tahoma" w:eastAsia="Luxi Sans" w:hAnsi="Tahoma" w:cs="Tahoma"/>
          <w:kern w:val="28"/>
        </w:rPr>
        <w:t xml:space="preserve">ovat její vývoj krok za krokem. </w:t>
      </w:r>
      <w:r w:rsidR="002F308A" w:rsidRPr="00551233">
        <w:rPr>
          <w:rFonts w:ascii="Tahoma" w:eastAsia="Luxi Sans" w:hAnsi="Tahoma" w:cs="Tahoma"/>
          <w:kern w:val="28"/>
        </w:rPr>
        <w:t>Diplomant</w:t>
      </w:r>
      <w:r>
        <w:rPr>
          <w:rFonts w:ascii="Tahoma" w:eastAsia="Luxi Sans" w:hAnsi="Tahoma" w:cs="Tahoma"/>
          <w:kern w:val="28"/>
        </w:rPr>
        <w:t xml:space="preserve">ka respektovala </w:t>
      </w:r>
      <w:r w:rsidR="002F308A" w:rsidRPr="00551233">
        <w:rPr>
          <w:rFonts w:ascii="Tahoma" w:eastAsia="Luxi Sans" w:hAnsi="Tahoma" w:cs="Tahoma"/>
          <w:kern w:val="28"/>
        </w:rPr>
        <w:t>zásady uvedené v zadání diplomové práce a lze konstatovat, že cíl práce</w:t>
      </w:r>
      <w:r w:rsidR="002F308A">
        <w:rPr>
          <w:rFonts w:ascii="Tahoma" w:eastAsia="Luxi Sans" w:hAnsi="Tahoma" w:cs="Tahoma"/>
          <w:kern w:val="28"/>
        </w:rPr>
        <w:t xml:space="preserve"> </w:t>
      </w:r>
      <w:r w:rsidR="002F308A" w:rsidRPr="00551233">
        <w:rPr>
          <w:rFonts w:ascii="Tahoma" w:eastAsia="Luxi Sans" w:hAnsi="Tahoma" w:cs="Tahoma"/>
          <w:kern w:val="28"/>
        </w:rPr>
        <w:t>byl splněn.</w:t>
      </w:r>
    </w:p>
    <w:p w:rsidR="002F308A" w:rsidRPr="00551233" w:rsidRDefault="002F308A" w:rsidP="002F308A">
      <w:pPr>
        <w:widowControl w:val="0"/>
        <w:suppressAutoHyphens/>
        <w:spacing w:after="0" w:line="240" w:lineRule="auto"/>
        <w:jc w:val="both"/>
        <w:rPr>
          <w:rFonts w:ascii="Tahoma" w:eastAsia="Luxi Sans" w:hAnsi="Tahoma" w:cs="Tahoma"/>
          <w:kern w:val="28"/>
        </w:rPr>
      </w:pPr>
    </w:p>
    <w:p w:rsidR="002F308A" w:rsidRPr="00526DD2" w:rsidRDefault="002F308A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526DD2" w:rsidRPr="00526DD2" w:rsidRDefault="00526DD2" w:rsidP="00526DD2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Datum:  </w:t>
      </w:r>
      <w:r w:rsidR="00D81EF4">
        <w:rPr>
          <w:rFonts w:ascii="Inter" w:eastAsia="Luxi Sans" w:hAnsi="Inter" w:cs="Tahoma"/>
          <w:b/>
          <w:kern w:val="1"/>
          <w:szCs w:val="20"/>
        </w:rPr>
        <w:t>2</w:t>
      </w:r>
      <w:r w:rsidR="002F308A">
        <w:rPr>
          <w:rFonts w:ascii="Inter" w:eastAsia="Luxi Sans" w:hAnsi="Inter" w:cs="Tahoma"/>
          <w:b/>
          <w:kern w:val="1"/>
          <w:szCs w:val="20"/>
        </w:rPr>
        <w:t>4</w:t>
      </w:r>
      <w:r w:rsidR="00D81EF4">
        <w:rPr>
          <w:rFonts w:ascii="Inter" w:eastAsia="Luxi Sans" w:hAnsi="Inter" w:cs="Tahoma"/>
          <w:b/>
          <w:kern w:val="1"/>
          <w:szCs w:val="20"/>
        </w:rPr>
        <w:t>. 5. 2024</w:t>
      </w:r>
      <w:r w:rsidRPr="00526DD2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526DD2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:rsidR="00526DD2" w:rsidRPr="00526DD2" w:rsidRDefault="00526DD2" w:rsidP="00526DD2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526DD2">
        <w:rPr>
          <w:rFonts w:ascii="Inter" w:eastAsia="Luxi Sans" w:hAnsi="Inter" w:cs="Tahoma"/>
          <w:b/>
          <w:kern w:val="1"/>
          <w:szCs w:val="20"/>
        </w:rPr>
        <w:t xml:space="preserve"> Podpis vedoucího diplomové práce</w:t>
      </w:r>
    </w:p>
    <w:p w:rsidR="0053563A" w:rsidRPr="00526DD2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526DD2">
        <w:rPr>
          <w:rFonts w:ascii="Inter" w:hAnsi="Inter"/>
          <w:noProof/>
          <w:szCs w:val="20"/>
        </w:rPr>
        <w:t xml:space="preserve"> </w:t>
      </w:r>
      <w:r w:rsidR="00AD4C59" w:rsidRPr="00526DD2">
        <w:rPr>
          <w:rFonts w:ascii="Inter" w:hAnsi="Inter"/>
          <w:noProof/>
          <w:szCs w:val="20"/>
        </w:rPr>
        <w:tab/>
      </w:r>
    </w:p>
    <w:sectPr w:rsidR="0053563A" w:rsidRPr="00526DD2" w:rsidSect="00BC00D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3444" w:rsidRDefault="00AF3444" w:rsidP="008F253F">
      <w:r>
        <w:separator/>
      </w:r>
    </w:p>
  </w:endnote>
  <w:endnote w:type="continuationSeparator" w:id="0">
    <w:p w:rsidR="00AF3444" w:rsidRDefault="00AF3444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AF3444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951EA2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1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951EA2" w:rsidRPr="00951EA2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:rsidR="00C92563" w:rsidRPr="00B505AD" w:rsidRDefault="00C92563" w:rsidP="00C92563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C92563" w:rsidP="00C92563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2563" w:rsidRDefault="00C9256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3444" w:rsidRDefault="00AF3444" w:rsidP="008F253F">
      <w:r>
        <w:separator/>
      </w:r>
    </w:p>
  </w:footnote>
  <w:footnote w:type="continuationSeparator" w:id="0">
    <w:p w:rsidR="00AF3444" w:rsidRDefault="00AF3444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2563" w:rsidRDefault="00C92563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2563" w:rsidRDefault="00C92563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BB111C"/>
    <w:multiLevelType w:val="hybridMultilevel"/>
    <w:tmpl w:val="968C1B9A"/>
    <w:lvl w:ilvl="0" w:tplc="8C9492B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4664A"/>
    <w:rsid w:val="00061709"/>
    <w:rsid w:val="00065583"/>
    <w:rsid w:val="000712B2"/>
    <w:rsid w:val="0007540C"/>
    <w:rsid w:val="000A0F34"/>
    <w:rsid w:val="000A180A"/>
    <w:rsid w:val="000D1FE1"/>
    <w:rsid w:val="00100F21"/>
    <w:rsid w:val="00103F10"/>
    <w:rsid w:val="00111672"/>
    <w:rsid w:val="0013148B"/>
    <w:rsid w:val="0014441E"/>
    <w:rsid w:val="00174B8F"/>
    <w:rsid w:val="0019414C"/>
    <w:rsid w:val="001A42EC"/>
    <w:rsid w:val="001A79FD"/>
    <w:rsid w:val="001C3713"/>
    <w:rsid w:val="001C5625"/>
    <w:rsid w:val="001D678F"/>
    <w:rsid w:val="001F30A3"/>
    <w:rsid w:val="00204785"/>
    <w:rsid w:val="00237FF3"/>
    <w:rsid w:val="0025363A"/>
    <w:rsid w:val="00276965"/>
    <w:rsid w:val="002814B9"/>
    <w:rsid w:val="002A6743"/>
    <w:rsid w:val="002A6B05"/>
    <w:rsid w:val="002F308A"/>
    <w:rsid w:val="00340AAF"/>
    <w:rsid w:val="00353E2D"/>
    <w:rsid w:val="003642A3"/>
    <w:rsid w:val="00374C61"/>
    <w:rsid w:val="003835BB"/>
    <w:rsid w:val="00394E40"/>
    <w:rsid w:val="003A1E8C"/>
    <w:rsid w:val="003B62EA"/>
    <w:rsid w:val="003C7838"/>
    <w:rsid w:val="00402B52"/>
    <w:rsid w:val="004163EF"/>
    <w:rsid w:val="00430A2A"/>
    <w:rsid w:val="004557FB"/>
    <w:rsid w:val="0046125D"/>
    <w:rsid w:val="00462FDB"/>
    <w:rsid w:val="00483458"/>
    <w:rsid w:val="004E5375"/>
    <w:rsid w:val="004F4195"/>
    <w:rsid w:val="00501142"/>
    <w:rsid w:val="00521B0F"/>
    <w:rsid w:val="00524969"/>
    <w:rsid w:val="00526DD2"/>
    <w:rsid w:val="005351A2"/>
    <w:rsid w:val="0053563A"/>
    <w:rsid w:val="00554D90"/>
    <w:rsid w:val="00563ED8"/>
    <w:rsid w:val="00582033"/>
    <w:rsid w:val="005D1D09"/>
    <w:rsid w:val="006040E5"/>
    <w:rsid w:val="0061548B"/>
    <w:rsid w:val="0069055D"/>
    <w:rsid w:val="00690C43"/>
    <w:rsid w:val="006A1DDE"/>
    <w:rsid w:val="006B1B48"/>
    <w:rsid w:val="006C5F4F"/>
    <w:rsid w:val="006C7D19"/>
    <w:rsid w:val="006D2792"/>
    <w:rsid w:val="006F1C6A"/>
    <w:rsid w:val="00715782"/>
    <w:rsid w:val="00776E46"/>
    <w:rsid w:val="007805A9"/>
    <w:rsid w:val="007839E5"/>
    <w:rsid w:val="008070B7"/>
    <w:rsid w:val="008359C7"/>
    <w:rsid w:val="00855EC9"/>
    <w:rsid w:val="00865F83"/>
    <w:rsid w:val="008A6809"/>
    <w:rsid w:val="008E09E6"/>
    <w:rsid w:val="008E6F2E"/>
    <w:rsid w:val="008F1102"/>
    <w:rsid w:val="008F253F"/>
    <w:rsid w:val="00930F3F"/>
    <w:rsid w:val="009334A0"/>
    <w:rsid w:val="00943DD5"/>
    <w:rsid w:val="009441E4"/>
    <w:rsid w:val="0094467B"/>
    <w:rsid w:val="00951EA2"/>
    <w:rsid w:val="009713ED"/>
    <w:rsid w:val="00972CFC"/>
    <w:rsid w:val="00996CB2"/>
    <w:rsid w:val="009C202B"/>
    <w:rsid w:val="009D7BC5"/>
    <w:rsid w:val="00A0738D"/>
    <w:rsid w:val="00A20701"/>
    <w:rsid w:val="00A76DFE"/>
    <w:rsid w:val="00A92F4C"/>
    <w:rsid w:val="00AA3D5E"/>
    <w:rsid w:val="00AD3D9D"/>
    <w:rsid w:val="00AD4C59"/>
    <w:rsid w:val="00AF3444"/>
    <w:rsid w:val="00B05CB7"/>
    <w:rsid w:val="00B07FC8"/>
    <w:rsid w:val="00B17BC4"/>
    <w:rsid w:val="00B35879"/>
    <w:rsid w:val="00B505AD"/>
    <w:rsid w:val="00B638A6"/>
    <w:rsid w:val="00B66AA5"/>
    <w:rsid w:val="00B71BEB"/>
    <w:rsid w:val="00B87F22"/>
    <w:rsid w:val="00B9721D"/>
    <w:rsid w:val="00BC00DF"/>
    <w:rsid w:val="00BC4BE4"/>
    <w:rsid w:val="00BF04AD"/>
    <w:rsid w:val="00BF3AA8"/>
    <w:rsid w:val="00C22A36"/>
    <w:rsid w:val="00C73C96"/>
    <w:rsid w:val="00C8181B"/>
    <w:rsid w:val="00C911C5"/>
    <w:rsid w:val="00C92563"/>
    <w:rsid w:val="00C92A95"/>
    <w:rsid w:val="00CD1826"/>
    <w:rsid w:val="00CE24A7"/>
    <w:rsid w:val="00CF5334"/>
    <w:rsid w:val="00D22CA2"/>
    <w:rsid w:val="00D27539"/>
    <w:rsid w:val="00D32788"/>
    <w:rsid w:val="00D432F0"/>
    <w:rsid w:val="00D51EAF"/>
    <w:rsid w:val="00D7069D"/>
    <w:rsid w:val="00D7216D"/>
    <w:rsid w:val="00D8033C"/>
    <w:rsid w:val="00D81EF4"/>
    <w:rsid w:val="00D833B7"/>
    <w:rsid w:val="00D92E21"/>
    <w:rsid w:val="00DA4AE4"/>
    <w:rsid w:val="00E2345F"/>
    <w:rsid w:val="00E35826"/>
    <w:rsid w:val="00E44A1B"/>
    <w:rsid w:val="00E46344"/>
    <w:rsid w:val="00E969C6"/>
    <w:rsid w:val="00EE50BB"/>
    <w:rsid w:val="00F54AE1"/>
    <w:rsid w:val="00F83EC6"/>
    <w:rsid w:val="00FB589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D31868"/>
  <w15:docId w15:val="{626B10AB-B7A8-4682-8CF6-F85058DEE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05CB7"/>
    <w:pPr>
      <w:ind w:left="720"/>
      <w:contextualSpacing/>
    </w:pPr>
  </w:style>
  <w:style w:type="paragraph" w:customStyle="1" w:styleId="Default">
    <w:name w:val="Default"/>
    <w:rsid w:val="00061709"/>
    <w:pPr>
      <w:autoSpaceDE w:val="0"/>
      <w:autoSpaceDN w:val="0"/>
      <w:adjustRightInd w:val="0"/>
    </w:pPr>
    <w:rPr>
      <w:rFonts w:ascii="Inter" w:hAnsi="Inter" w:cs="Inter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409016C-BEE2-4123-8978-9D0EE406E0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653</Words>
  <Characters>3855</Characters>
  <Application>Microsoft Office Word</Application>
  <DocSecurity>0</DocSecurity>
  <Lines>32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4500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82</cp:revision>
  <cp:lastPrinted>2022-02-09T19:48:00Z</cp:lastPrinted>
  <dcterms:created xsi:type="dcterms:W3CDTF">2022-12-06T11:15:00Z</dcterms:created>
  <dcterms:modified xsi:type="dcterms:W3CDTF">2024-05-26T09:21:00Z</dcterms:modified>
</cp:coreProperties>
</file>