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81C" w:rsidRPr="00BB0C13" w:rsidRDefault="0008281C" w:rsidP="0008281C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 w:rsidR="00412E71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:rsidR="0008281C" w:rsidRPr="0033656A" w:rsidRDefault="0008281C" w:rsidP="0008281C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:rsidR="0008281C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b/>
          <w:kern w:val="28"/>
        </w:rPr>
      </w:pPr>
    </w:p>
    <w:p w:rsidR="0008281C" w:rsidRPr="0033656A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 w:rsidR="00BD347F"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92064" w:rsidRPr="00792064">
        <w:rPr>
          <w:rFonts w:ascii="Tahoma" w:eastAsia="Luxi Sans" w:hAnsi="Tahoma" w:cs="Tahoma"/>
          <w:kern w:val="28"/>
        </w:rPr>
        <w:t>Michal Eder</w:t>
      </w:r>
    </w:p>
    <w:p w:rsidR="0008281C" w:rsidRPr="00792064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 w:rsidR="00412E71"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792064">
        <w:rPr>
          <w:rFonts w:ascii="Tahoma" w:eastAsia="Luxi Sans" w:hAnsi="Tahoma" w:cs="Tahoma"/>
          <w:b/>
          <w:kern w:val="28"/>
        </w:rPr>
        <w:t xml:space="preserve"> </w:t>
      </w:r>
      <w:r w:rsidR="00792064" w:rsidRPr="00792064">
        <w:rPr>
          <w:rFonts w:ascii="Tahoma" w:eastAsia="Luxi Sans" w:hAnsi="Tahoma" w:cs="Tahoma"/>
          <w:kern w:val="28"/>
        </w:rPr>
        <w:t xml:space="preserve">Státní podpora vývozu a postupy jejího využití v exportních aktivitách firmy </w:t>
      </w:r>
    </w:p>
    <w:p w:rsidR="0008281C" w:rsidRDefault="0008281C" w:rsidP="0062172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  <w:lang w:eastAsia="cs-CZ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92064" w:rsidRPr="00792064">
        <w:rPr>
          <w:rFonts w:ascii="Tahoma" w:eastAsia="Luxi Sans" w:hAnsi="Tahoma" w:cs="Tahoma"/>
          <w:kern w:val="28"/>
        </w:rPr>
        <w:t>P</w:t>
      </w:r>
      <w:r w:rsidR="00792064" w:rsidRPr="00792064">
        <w:rPr>
          <w:rFonts w:ascii="Tahoma" w:hAnsi="Tahoma" w:cs="Tahoma"/>
          <w:sz w:val="24"/>
          <w:szCs w:val="24"/>
          <w:lang w:eastAsia="cs-CZ"/>
        </w:rPr>
        <w:t>opsat a zhodnotit státní podporu exportu v České republice a</w:t>
      </w:r>
      <w:r w:rsidR="00621729">
        <w:rPr>
          <w:rFonts w:ascii="Tahoma" w:hAnsi="Tahoma" w:cs="Tahoma"/>
          <w:sz w:val="24"/>
          <w:szCs w:val="24"/>
          <w:lang w:eastAsia="cs-CZ"/>
        </w:rPr>
        <w:t xml:space="preserve"> </w:t>
      </w:r>
      <w:r w:rsidR="00792064" w:rsidRPr="00792064">
        <w:rPr>
          <w:rFonts w:ascii="Tahoma" w:hAnsi="Tahoma" w:cs="Tahoma"/>
          <w:sz w:val="24"/>
          <w:szCs w:val="24"/>
          <w:lang w:eastAsia="cs-CZ"/>
        </w:rPr>
        <w:t>možnosti, které firmám přináší při jejich exportních aktivitách.</w:t>
      </w:r>
    </w:p>
    <w:p w:rsidR="00621729" w:rsidRPr="00621729" w:rsidRDefault="00621729" w:rsidP="0062172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  <w:lang w:eastAsia="cs-CZ"/>
        </w:rPr>
      </w:pPr>
    </w:p>
    <w:p w:rsidR="0008281C" w:rsidRPr="0008281C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</w:t>
      </w:r>
      <w:r w:rsidR="00412E71">
        <w:rPr>
          <w:rFonts w:ascii="Tahoma" w:eastAsia="Luxi Sans" w:hAnsi="Tahoma" w:cs="Tahoma"/>
          <w:b/>
          <w:kern w:val="28"/>
        </w:rPr>
        <w:t>bakalářské</w:t>
      </w:r>
      <w:r>
        <w:rPr>
          <w:rFonts w:ascii="Tahoma" w:eastAsia="Luxi Sans" w:hAnsi="Tahoma" w:cs="Tahoma"/>
          <w:b/>
          <w:kern w:val="28"/>
        </w:rPr>
        <w:t xml:space="preserve"> práce: </w:t>
      </w:r>
      <w:r w:rsidR="00792064" w:rsidRPr="00792064">
        <w:rPr>
          <w:rFonts w:ascii="Tahoma" w:eastAsia="Luxi Sans" w:hAnsi="Tahoma" w:cs="Tahoma"/>
          <w:kern w:val="28"/>
        </w:rPr>
        <w:t>doc. Ing. Arnošt Böhm, CSc.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Výborně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Velmi dobře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Dobře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Neprospěl</w:t>
            </w: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 w:rsidR="00BE2E3A">
              <w:rPr>
                <w:rFonts w:ascii="Tahoma" w:eastAsia="Luxi Sans" w:hAnsi="Tahoma" w:cs="Tahoma"/>
                <w:b/>
                <w:kern w:val="1"/>
              </w:rPr>
              <w:t>studentem</w:t>
            </w:r>
            <w:r w:rsidRPr="00A75BB1">
              <w:rPr>
                <w:rFonts w:ascii="Tahoma" w:eastAsia="Luxi Sans" w:hAnsi="Tahoma" w:cs="Tahoma"/>
                <w:b/>
                <w:kern w:val="1"/>
              </w:rPr>
              <w:t>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 w:rsidR="00BE2E3A"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Formulování vlastních názorů </w:t>
            </w:r>
            <w:r w:rsidR="00BE2E3A">
              <w:rPr>
                <w:rFonts w:ascii="Tahoma" w:eastAsia="Luxi Sans" w:hAnsi="Tahoma" w:cs="Tahoma"/>
                <w:kern w:val="1"/>
              </w:rPr>
              <w:t>studentem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792064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:rsidR="0008281C" w:rsidRDefault="0008281C" w:rsidP="0008281C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 w:val="20"/>
          <w:szCs w:val="20"/>
        </w:rPr>
      </w:pPr>
      <w:r>
        <w:rPr>
          <w:rFonts w:ascii="Tahoma" w:eastAsia="Luxi Sans" w:hAnsi="Tahoma" w:cs="Tahoma"/>
          <w:b/>
          <w:kern w:val="1"/>
        </w:rPr>
        <w:t xml:space="preserve">Vyjádření </w:t>
      </w:r>
      <w:r w:rsidR="00412E71">
        <w:rPr>
          <w:rFonts w:ascii="Tahoma" w:eastAsia="Luxi Sans" w:hAnsi="Tahoma" w:cs="Tahoma"/>
          <w:b/>
          <w:kern w:val="1"/>
        </w:rPr>
        <w:t>minimálně v rozsahu 10 řádků k bakalářské</w:t>
      </w:r>
      <w:r>
        <w:rPr>
          <w:rFonts w:ascii="Tahoma" w:eastAsia="Luxi Sans" w:hAnsi="Tahoma" w:cs="Tahoma"/>
          <w:b/>
          <w:kern w:val="1"/>
        </w:rPr>
        <w:t xml:space="preserve"> práci z hlediska splnění jej</w:t>
      </w:r>
      <w:r w:rsidR="00412E71">
        <w:rPr>
          <w:rFonts w:ascii="Tahoma" w:eastAsia="Luxi Sans" w:hAnsi="Tahoma" w:cs="Tahoma"/>
          <w:b/>
          <w:kern w:val="1"/>
        </w:rPr>
        <w:t>í</w:t>
      </w:r>
      <w:r>
        <w:rPr>
          <w:rFonts w:ascii="Tahoma" w:eastAsia="Luxi Sans" w:hAnsi="Tahoma" w:cs="Tahoma"/>
          <w:b/>
          <w:kern w:val="1"/>
        </w:rPr>
        <w:t xml:space="preserve">ch cílů, využití metod řešení a návrhů opatření včetně formální úpravy, práce s literaturou a její citace (uveďte na druhou stranu posudku). </w:t>
      </w:r>
    </w:p>
    <w:p w:rsidR="009F70D4" w:rsidRDefault="009F70D4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B5231A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  <w:sz w:val="20"/>
          <w:szCs w:val="20"/>
        </w:rPr>
      </w:pPr>
      <w:r w:rsidRPr="00A75BB1">
        <w:rPr>
          <w:rFonts w:ascii="Tahoma" w:eastAsia="Luxi Sans" w:hAnsi="Tahoma" w:cs="Tahoma"/>
          <w:b/>
          <w:kern w:val="1"/>
        </w:rPr>
        <w:t xml:space="preserve">Otázky k obhajobě </w:t>
      </w:r>
      <w:r w:rsidR="00BA42DE"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práce:</w:t>
      </w: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035B19" w:rsidRDefault="00035B19" w:rsidP="00035B19">
      <w:pPr>
        <w:widowControl w:val="0"/>
        <w:numPr>
          <w:ilvl w:val="0"/>
          <w:numId w:val="5"/>
        </w:numPr>
        <w:suppressAutoHyphens/>
        <w:spacing w:after="0" w:line="240" w:lineRule="auto"/>
        <w:rPr>
          <w:rFonts w:ascii="Tahoma" w:eastAsia="Luxi Sans" w:hAnsi="Tahoma" w:cs="Tahoma"/>
          <w:kern w:val="1"/>
        </w:rPr>
      </w:pPr>
      <w:r w:rsidRPr="00035B19">
        <w:rPr>
          <w:rFonts w:ascii="Tahoma" w:eastAsia="Luxi Sans" w:hAnsi="Tahoma" w:cs="Tahoma"/>
          <w:kern w:val="1"/>
        </w:rPr>
        <w:t>Vzhledem k enormnímu podílu MSP na celkovém počtu vývozců a jejich nezanedbatelnému podílu na hodnotě vývozu by měl student při obhajobě pohovořit o využitelnosti Exportní strategie vlády pro MSP.</w:t>
      </w: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08281C" w:rsidP="00621729">
      <w:pPr>
        <w:widowControl w:val="0"/>
        <w:suppressAutoHyphens/>
        <w:spacing w:after="0" w:line="240" w:lineRule="auto"/>
        <w:ind w:hanging="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doporučuji  </w:t>
      </w:r>
      <w:r w:rsidRPr="00792064">
        <w:rPr>
          <w:rFonts w:ascii="Tahoma" w:eastAsia="Luxi Sans" w:hAnsi="Tahoma" w:cs="Tahoma"/>
          <w:b/>
          <w:strike/>
          <w:kern w:val="1"/>
        </w:rPr>
        <w:t>- 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kern w:val="1"/>
        </w:rPr>
        <w:t>(*nehodící se škrtněte)</w:t>
      </w: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BA42DE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>Bakalářskou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práci navrhuji klasifikovat </w:t>
      </w:r>
      <w:proofErr w:type="gramStart"/>
      <w:r w:rsidR="0008281C" w:rsidRPr="00A75BB1">
        <w:rPr>
          <w:rFonts w:ascii="Tahoma" w:eastAsia="Luxi Sans" w:hAnsi="Tahoma" w:cs="Tahoma"/>
          <w:b/>
          <w:kern w:val="1"/>
        </w:rPr>
        <w:t xml:space="preserve">stupněm:  </w:t>
      </w:r>
      <w:r w:rsidR="00792064" w:rsidRPr="00792064">
        <w:rPr>
          <w:rFonts w:ascii="Tahoma" w:eastAsia="Luxi Sans" w:hAnsi="Tahoma" w:cs="Tahoma"/>
          <w:kern w:val="1"/>
        </w:rPr>
        <w:t>výborně</w:t>
      </w:r>
      <w:proofErr w:type="gramEnd"/>
      <w:r w:rsidR="0008281C" w:rsidRPr="00A75BB1">
        <w:rPr>
          <w:rFonts w:ascii="Tahoma" w:eastAsia="Luxi Sans" w:hAnsi="Tahoma" w:cs="Tahoma"/>
          <w:b/>
          <w:kern w:val="1"/>
        </w:rPr>
        <w:t xml:space="preserve">              </w:t>
      </w: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CD48F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Datum:                  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</w:t>
      </w:r>
      <w:r w:rsidR="00CD48F1">
        <w:rPr>
          <w:rFonts w:ascii="Tahoma" w:eastAsia="Luxi Sans" w:hAnsi="Tahoma" w:cs="Tahoma"/>
          <w:b/>
          <w:kern w:val="1"/>
        </w:rPr>
        <w:t xml:space="preserve">     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:rsidR="00CD48F1" w:rsidRDefault="00FC6EAC" w:rsidP="00FC6EAC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="002C06EA">
        <w:rPr>
          <w:rFonts w:ascii="Tahoma" w:eastAsia="Luxi Sans" w:hAnsi="Tahoma" w:cs="Tahoma"/>
          <w:kern w:val="1"/>
        </w:rPr>
        <w:t xml:space="preserve"> </w:t>
      </w:r>
      <w:r w:rsidR="00CD48F1" w:rsidRPr="00CD48F1">
        <w:rPr>
          <w:rFonts w:ascii="Tahoma" w:eastAsia="Luxi Sans" w:hAnsi="Tahoma" w:cs="Tahoma"/>
          <w:kern w:val="1"/>
        </w:rPr>
        <w:t>…………………………………………</w:t>
      </w:r>
      <w:r w:rsidRPr="00CD48F1">
        <w:rPr>
          <w:rFonts w:ascii="Tahoma" w:eastAsia="Luxi Sans" w:hAnsi="Tahoma" w:cs="Tahoma"/>
          <w:kern w:val="1"/>
        </w:rPr>
        <w:t>………</w:t>
      </w:r>
    </w:p>
    <w:p w:rsidR="0008281C" w:rsidRPr="00A75BB1" w:rsidRDefault="00FC6EAC" w:rsidP="00FC6EAC">
      <w:pPr>
        <w:widowControl w:val="0"/>
        <w:suppressAutoHyphens/>
        <w:spacing w:after="0" w:line="240" w:lineRule="auto"/>
        <w:ind w:left="4672" w:firstLine="850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</w:t>
      </w:r>
      <w:r w:rsidR="0008281C">
        <w:rPr>
          <w:rFonts w:ascii="Tahoma" w:eastAsia="Luxi Sans" w:hAnsi="Tahoma" w:cs="Tahoma"/>
          <w:b/>
          <w:kern w:val="1"/>
        </w:rPr>
        <w:t>P</w:t>
      </w:r>
      <w:r w:rsidR="0008281C" w:rsidRPr="00A75BB1">
        <w:rPr>
          <w:rFonts w:ascii="Tahoma" w:eastAsia="Luxi Sans" w:hAnsi="Tahoma" w:cs="Tahoma"/>
          <w:b/>
          <w:kern w:val="1"/>
        </w:rPr>
        <w:t xml:space="preserve">odpis </w:t>
      </w:r>
      <w:r w:rsidR="0008281C">
        <w:rPr>
          <w:rFonts w:ascii="Tahoma" w:eastAsia="Luxi Sans" w:hAnsi="Tahoma" w:cs="Tahoma"/>
          <w:b/>
          <w:kern w:val="1"/>
        </w:rPr>
        <w:t>vedoucího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</w:t>
      </w:r>
      <w:r w:rsidR="00BA42DE">
        <w:rPr>
          <w:rFonts w:ascii="Tahoma" w:eastAsia="Luxi Sans" w:hAnsi="Tahoma" w:cs="Tahoma"/>
          <w:b/>
          <w:kern w:val="1"/>
        </w:rPr>
        <w:t>bakalářské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práce</w:t>
      </w:r>
    </w:p>
    <w:p w:rsidR="000575F3" w:rsidRDefault="000575F3" w:rsidP="0008281C"/>
    <w:p w:rsidR="00035B19" w:rsidRDefault="00035B19" w:rsidP="0008281C"/>
    <w:p w:rsidR="00035B19" w:rsidRDefault="00035B19" w:rsidP="0008281C"/>
    <w:p w:rsidR="00035B19" w:rsidRPr="00A24E4C" w:rsidRDefault="00035B19" w:rsidP="00A24E4C">
      <w:pPr>
        <w:jc w:val="both"/>
        <w:rPr>
          <w:rFonts w:ascii="Tahoma" w:hAnsi="Tahoma" w:cs="Tahoma"/>
        </w:rPr>
      </w:pPr>
      <w:r w:rsidRPr="00A24E4C">
        <w:rPr>
          <w:rFonts w:ascii="Tahoma" w:hAnsi="Tahoma" w:cs="Tahoma"/>
        </w:rPr>
        <w:t>Předložená práce přináší poměrně věrný popis Exportní</w:t>
      </w:r>
      <w:r w:rsidR="00621729">
        <w:rPr>
          <w:rFonts w:ascii="Tahoma" w:hAnsi="Tahoma" w:cs="Tahoma"/>
        </w:rPr>
        <w:t>ch</w:t>
      </w:r>
      <w:r w:rsidRPr="00A24E4C">
        <w:rPr>
          <w:rFonts w:ascii="Tahoma" w:hAnsi="Tahoma" w:cs="Tahoma"/>
        </w:rPr>
        <w:t xml:space="preserve"> strategií tak, jak je pro jednotlivá období schvaluje vláda ČR. Při jejím zpracování měl student poměrně značné problémy se získáváním potřebných podkladů od jednotlivých vývozních firem. Po dohodě s vedoucím práce se tak zaměřil na analýzu hodnocení účinnosti těchto strategií tak, jak jsou prezentována v podkladech institucí, které se ve prospěch vývozních firem mají na jejich naplňování podílet. Jsem toho názoru, že se mu to do značné míry povedlo.</w:t>
      </w:r>
    </w:p>
    <w:p w:rsidR="00035B19" w:rsidRDefault="00035B19" w:rsidP="00A24E4C">
      <w:pPr>
        <w:jc w:val="both"/>
      </w:pPr>
      <w:r w:rsidRPr="00A24E4C">
        <w:rPr>
          <w:rFonts w:ascii="Tahoma" w:hAnsi="Tahoma" w:cs="Tahoma"/>
        </w:rPr>
        <w:t xml:space="preserve">Lze nicméně poznamenat, že podpora exportu je součástí celkové podpory podnikání v ČR, tedy (a téměř </w:t>
      </w:r>
      <w:proofErr w:type="gramStart"/>
      <w:r w:rsidRPr="00A24E4C">
        <w:rPr>
          <w:rFonts w:ascii="Tahoma" w:hAnsi="Tahoma" w:cs="Tahoma"/>
        </w:rPr>
        <w:t>zejména)  i</w:t>
      </w:r>
      <w:r w:rsidR="00A24E4C" w:rsidRPr="00A24E4C">
        <w:rPr>
          <w:rFonts w:ascii="Tahoma" w:hAnsi="Tahoma" w:cs="Tahoma"/>
        </w:rPr>
        <w:t xml:space="preserve"> m</w:t>
      </w:r>
      <w:r w:rsidRPr="00A24E4C">
        <w:rPr>
          <w:rFonts w:ascii="Tahoma" w:hAnsi="Tahoma" w:cs="Tahoma"/>
        </w:rPr>
        <w:t>alých</w:t>
      </w:r>
      <w:proofErr w:type="gramEnd"/>
      <w:r w:rsidRPr="00A24E4C">
        <w:rPr>
          <w:rFonts w:ascii="Tahoma" w:hAnsi="Tahoma" w:cs="Tahoma"/>
        </w:rPr>
        <w:t xml:space="preserve"> a středních podniků. Za jejich podporu v podnikání </w:t>
      </w:r>
      <w:proofErr w:type="gramStart"/>
      <w:r w:rsidRPr="00A24E4C">
        <w:rPr>
          <w:rFonts w:ascii="Tahoma" w:hAnsi="Tahoma" w:cs="Tahoma"/>
        </w:rPr>
        <w:t xml:space="preserve">odpovídají  </w:t>
      </w:r>
      <w:r w:rsidR="00A24E4C" w:rsidRPr="00A24E4C">
        <w:rPr>
          <w:rFonts w:ascii="Tahoma" w:hAnsi="Tahoma" w:cs="Tahoma"/>
        </w:rPr>
        <w:t>ze</w:t>
      </w:r>
      <w:proofErr w:type="gramEnd"/>
      <w:r w:rsidR="00A24E4C" w:rsidRPr="00A24E4C">
        <w:rPr>
          <w:rFonts w:ascii="Tahoma" w:hAnsi="Tahoma" w:cs="Tahoma"/>
        </w:rPr>
        <w:t xml:space="preserve"> zákona také instituce v práci uváděné. Právě k tomu směřuje i moje otázka, kterou by student měl při obhajobě své práce odpovědět.</w:t>
      </w:r>
      <w:r>
        <w:t xml:space="preserve"> </w:t>
      </w:r>
    </w:p>
    <w:p w:rsidR="00A24E4C" w:rsidRPr="00621729" w:rsidRDefault="00A24E4C" w:rsidP="00A24E4C">
      <w:pPr>
        <w:jc w:val="both"/>
        <w:rPr>
          <w:rFonts w:ascii="Tahoma" w:hAnsi="Tahoma" w:cs="Tahoma"/>
        </w:rPr>
      </w:pPr>
      <w:r w:rsidRPr="00621729">
        <w:rPr>
          <w:rFonts w:ascii="Tahoma" w:hAnsi="Tahoma" w:cs="Tahoma"/>
        </w:rPr>
        <w:t>Celkově považuji předloženou prác</w:t>
      </w:r>
      <w:bookmarkStart w:id="0" w:name="_GoBack"/>
      <w:bookmarkEnd w:id="0"/>
      <w:r w:rsidRPr="00621729">
        <w:rPr>
          <w:rFonts w:ascii="Tahoma" w:hAnsi="Tahoma" w:cs="Tahoma"/>
        </w:rPr>
        <w:t>i za velmi dobrou.</w:t>
      </w:r>
    </w:p>
    <w:sectPr w:rsidR="00A24E4C" w:rsidRPr="00621729" w:rsidSect="000E7669">
      <w:headerReference w:type="default" r:id="rId7"/>
      <w:footerReference w:type="default" r:id="rId8"/>
      <w:pgSz w:w="11906" w:h="16838" w:code="9"/>
      <w:pgMar w:top="1588" w:right="1134" w:bottom="1134" w:left="1134" w:header="1304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C39" w:rsidRPr="00D91740" w:rsidRDefault="00E20C39" w:rsidP="00D91740">
      <w:r>
        <w:separator/>
      </w:r>
    </w:p>
  </w:endnote>
  <w:endnote w:type="continuationSeparator" w:id="0">
    <w:p w:rsidR="00E20C39" w:rsidRPr="00D91740" w:rsidRDefault="00E20C39" w:rsidP="00D91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Corbel"/>
    <w:charset w:val="00"/>
    <w:family w:val="auto"/>
    <w:pitch w:val="variable"/>
    <w:sig w:usb0="20000287" w:usb1="00000001" w:usb2="00000000" w:usb3="00000000" w:csb0="0000019F" w:csb1="00000000"/>
  </w:font>
  <w:font w:name="Luxi Sans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2079" w:rsidRDefault="00A24E4C" w:rsidP="00CC2079">
    <w:pPr>
      <w:pStyle w:val="Default"/>
      <w:spacing w:line="420" w:lineRule="auto"/>
      <w:rPr>
        <w:color w:val="57585A"/>
        <w:sz w:val="12"/>
        <w:szCs w:val="16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-1905</wp:posOffset>
          </wp:positionV>
          <wp:extent cx="7562850" cy="506730"/>
          <wp:effectExtent l="0" t="0" r="0" b="7620"/>
          <wp:wrapNone/>
          <wp:docPr id="10" name="obrázek 10" descr="TUL-word_Stránka_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TUL-word_Stránka_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506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C2079">
      <w:rPr>
        <w:b/>
        <w:bCs/>
        <w:color w:val="221E1F"/>
        <w:sz w:val="12"/>
        <w:szCs w:val="16"/>
      </w:rPr>
      <w:t>T</w:t>
    </w:r>
    <w:r w:rsidR="00CC2079" w:rsidRPr="00CC2079">
      <w:rPr>
        <w:b/>
        <w:bCs/>
        <w:color w:val="221E1F"/>
        <w:sz w:val="12"/>
        <w:szCs w:val="16"/>
      </w:rPr>
      <w:t>ECHNICKÁ UNIVERZITA V LIBERCI</w:t>
    </w:r>
    <w:r w:rsidR="00CC2079" w:rsidRPr="009E3453">
      <w:rPr>
        <w:b/>
        <w:bCs/>
        <w:color w:val="7AB51D"/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 xml:space="preserve">Studentská 1402/2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>461 17 Liberec 1</w:t>
    </w:r>
    <w:r w:rsidR="00CC2079" w:rsidRPr="00EE4A5A">
      <w:rPr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 xml:space="preserve">| </w:t>
    </w:r>
    <w:r w:rsidR="00CC2079" w:rsidRPr="009E3453">
      <w:rPr>
        <w:b/>
        <w:bCs/>
        <w:color w:val="7AB51D"/>
        <w:sz w:val="12"/>
        <w:szCs w:val="16"/>
      </w:rPr>
      <w:t xml:space="preserve">Ekonomická fakulta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>Voroněžská 13</w:t>
    </w:r>
    <w:r w:rsidR="000E7669">
      <w:rPr>
        <w:color w:val="57585A"/>
        <w:sz w:val="12"/>
        <w:szCs w:val="16"/>
      </w:rPr>
      <w:t>29/13</w:t>
    </w:r>
    <w:r w:rsidR="00CC2079" w:rsidRPr="00EE4A5A">
      <w:rPr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>
      <w:rPr>
        <w:color w:val="57585A"/>
        <w:sz w:val="12"/>
        <w:szCs w:val="16"/>
      </w:rPr>
      <w:t>460 02 Liberec 2</w:t>
    </w:r>
  </w:p>
  <w:p w:rsidR="00CC2079" w:rsidRDefault="000E7669" w:rsidP="000E7669">
    <w:pPr>
      <w:pStyle w:val="Default"/>
      <w:spacing w:line="420" w:lineRule="auto"/>
    </w:pPr>
    <w:r>
      <w:rPr>
        <w:i/>
        <w:iCs/>
        <w:color w:val="57585A"/>
        <w:sz w:val="11"/>
        <w:szCs w:val="9"/>
      </w:rPr>
      <w:t>tel.: +420 485 352 388</w:t>
    </w:r>
    <w:r w:rsidR="00CC2079" w:rsidRPr="00EE4A5A">
      <w:rPr>
        <w:i/>
        <w:iCs/>
        <w:sz w:val="11"/>
        <w:szCs w:val="9"/>
      </w:rPr>
      <w:t xml:space="preserve"> </w:t>
    </w:r>
    <w:r w:rsidR="00CC2079" w:rsidRPr="009E3453">
      <w:rPr>
        <w:i/>
        <w:iCs/>
        <w:color w:val="7AB51D"/>
        <w:sz w:val="11"/>
        <w:szCs w:val="9"/>
      </w:rPr>
      <w:t xml:space="preserve">| </w:t>
    </w:r>
    <w:r>
      <w:rPr>
        <w:i/>
        <w:iCs/>
        <w:color w:val="57585A"/>
        <w:sz w:val="11"/>
        <w:szCs w:val="9"/>
      </w:rPr>
      <w:t>jmeno.prijmeni</w:t>
    </w:r>
    <w:r w:rsidR="00CC2079" w:rsidRPr="00CC2079">
      <w:rPr>
        <w:i/>
        <w:iCs/>
        <w:color w:val="57585A"/>
        <w:sz w:val="11"/>
        <w:szCs w:val="9"/>
      </w:rPr>
      <w:t xml:space="preserve">@tul.cz </w:t>
    </w:r>
    <w:r w:rsidR="00CC2079" w:rsidRPr="009E3453">
      <w:rPr>
        <w:i/>
        <w:iCs/>
        <w:color w:val="7AB51D"/>
        <w:sz w:val="11"/>
        <w:szCs w:val="9"/>
      </w:rPr>
      <w:t xml:space="preserve">| </w:t>
    </w:r>
    <w:r w:rsidR="00CC2079" w:rsidRPr="00CC2079">
      <w:rPr>
        <w:i/>
        <w:iCs/>
        <w:color w:val="57585A"/>
        <w:sz w:val="11"/>
        <w:szCs w:val="9"/>
      </w:rPr>
      <w:t xml:space="preserve">www.ef.tul.cz </w:t>
    </w:r>
    <w:r w:rsidR="00CC2079" w:rsidRPr="009E3453">
      <w:rPr>
        <w:i/>
        <w:iCs/>
        <w:color w:val="7AB51D"/>
        <w:sz w:val="11"/>
        <w:szCs w:val="9"/>
      </w:rPr>
      <w:t xml:space="preserve">| </w:t>
    </w:r>
    <w:r w:rsidR="00CC2079" w:rsidRPr="00CC2079">
      <w:rPr>
        <w:i/>
        <w:iCs/>
        <w:color w:val="57585A"/>
        <w:sz w:val="11"/>
        <w:szCs w:val="9"/>
      </w:rPr>
      <w:t>IČ: 467 47 885</w:t>
    </w:r>
    <w:r w:rsidR="00CC2079" w:rsidRPr="009E3453">
      <w:rPr>
        <w:i/>
        <w:iCs/>
        <w:color w:val="7AB51D"/>
        <w:sz w:val="11"/>
        <w:szCs w:val="9"/>
      </w:rPr>
      <w:t xml:space="preserve"> |</w:t>
    </w:r>
    <w:r w:rsidR="00CC2079" w:rsidRPr="00CC2079">
      <w:rPr>
        <w:i/>
        <w:iCs/>
        <w:color w:val="7AC141"/>
        <w:sz w:val="11"/>
        <w:szCs w:val="9"/>
      </w:rPr>
      <w:t xml:space="preserve"> </w:t>
    </w:r>
    <w:r w:rsidR="00CC2079" w:rsidRPr="00CC2079">
      <w:rPr>
        <w:i/>
        <w:iCs/>
        <w:color w:val="57585A"/>
        <w:sz w:val="11"/>
        <w:szCs w:val="9"/>
      </w:rPr>
      <w:t>DIČ: CZ 467 47</w:t>
    </w:r>
    <w:r>
      <w:rPr>
        <w:i/>
        <w:iCs/>
        <w:color w:val="57585A"/>
        <w:sz w:val="11"/>
        <w:szCs w:val="9"/>
      </w:rPr>
      <w:t xml:space="preserve"> 885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C39" w:rsidRPr="00D91740" w:rsidRDefault="00E20C39" w:rsidP="00D91740">
      <w:r>
        <w:separator/>
      </w:r>
    </w:p>
  </w:footnote>
  <w:footnote w:type="continuationSeparator" w:id="0">
    <w:p w:rsidR="00E20C39" w:rsidRPr="00D91740" w:rsidRDefault="00E20C39" w:rsidP="00D91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BDF" w:rsidRPr="00D91740" w:rsidRDefault="00A24E4C" w:rsidP="00E63C1E">
    <w:pPr>
      <w:pStyle w:val="Zhlav"/>
      <w:rPr>
        <w:rFonts w:ascii="Myriad Pro" w:hAnsi="Myriad Pro"/>
      </w:rPr>
    </w:pPr>
    <w:r>
      <w:rPr>
        <w:noProof/>
        <w:lang w:eastAsia="cs-CZ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-866775</wp:posOffset>
          </wp:positionV>
          <wp:extent cx="7553325" cy="1011555"/>
          <wp:effectExtent l="0" t="0" r="9525" b="0"/>
          <wp:wrapNone/>
          <wp:docPr id="9" name="obrázek 9" descr="TUL-word_Stránka_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TUL-word_Stránka_0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10115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3DCE"/>
    <w:multiLevelType w:val="hybridMultilevel"/>
    <w:tmpl w:val="7DC68D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193CB5"/>
    <w:multiLevelType w:val="hybridMultilevel"/>
    <w:tmpl w:val="FF24A048"/>
    <w:lvl w:ilvl="0" w:tplc="9168E0EA">
      <w:start w:val="1"/>
      <w:numFmt w:val="decimal"/>
      <w:pStyle w:val="Styl1"/>
      <w:lvlText w:val="%1.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36747464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CA7221"/>
    <w:multiLevelType w:val="hybridMultilevel"/>
    <w:tmpl w:val="66EE3784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 w15:restartNumberingAfterBreak="0">
    <w:nsid w:val="59B711C7"/>
    <w:multiLevelType w:val="hybridMultilevel"/>
    <w:tmpl w:val="47423D8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A2436"/>
    <w:multiLevelType w:val="hybridMultilevel"/>
    <w:tmpl w:val="7C08E0E4"/>
    <w:lvl w:ilvl="0" w:tplc="106ED3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861A3A5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4F6"/>
    <w:rsid w:val="0000278E"/>
    <w:rsid w:val="00016D7E"/>
    <w:rsid w:val="0002342B"/>
    <w:rsid w:val="00023F65"/>
    <w:rsid w:val="000306B7"/>
    <w:rsid w:val="00035B19"/>
    <w:rsid w:val="000575F3"/>
    <w:rsid w:val="00060D08"/>
    <w:rsid w:val="00072763"/>
    <w:rsid w:val="000803CA"/>
    <w:rsid w:val="0008281C"/>
    <w:rsid w:val="000C09FF"/>
    <w:rsid w:val="000C1368"/>
    <w:rsid w:val="000C43D8"/>
    <w:rsid w:val="000C4C54"/>
    <w:rsid w:val="000C73BA"/>
    <w:rsid w:val="000D751E"/>
    <w:rsid w:val="000E345D"/>
    <w:rsid w:val="000E7669"/>
    <w:rsid w:val="000F1B08"/>
    <w:rsid w:val="00103211"/>
    <w:rsid w:val="00126483"/>
    <w:rsid w:val="00127A60"/>
    <w:rsid w:val="001472E5"/>
    <w:rsid w:val="00154232"/>
    <w:rsid w:val="00157235"/>
    <w:rsid w:val="00174637"/>
    <w:rsid w:val="0017687A"/>
    <w:rsid w:val="00187DB4"/>
    <w:rsid w:val="001902CA"/>
    <w:rsid w:val="001903D8"/>
    <w:rsid w:val="001A090C"/>
    <w:rsid w:val="001A21D5"/>
    <w:rsid w:val="001A4054"/>
    <w:rsid w:val="001A5FEB"/>
    <w:rsid w:val="001A7CDE"/>
    <w:rsid w:val="001C6133"/>
    <w:rsid w:val="001C6CDA"/>
    <w:rsid w:val="001C7531"/>
    <w:rsid w:val="001D0688"/>
    <w:rsid w:val="001D3A0C"/>
    <w:rsid w:val="001D5FB0"/>
    <w:rsid w:val="001F2C42"/>
    <w:rsid w:val="002369FE"/>
    <w:rsid w:val="002413F9"/>
    <w:rsid w:val="00241C1E"/>
    <w:rsid w:val="002864F6"/>
    <w:rsid w:val="002A0D7A"/>
    <w:rsid w:val="002A5C71"/>
    <w:rsid w:val="002B47CA"/>
    <w:rsid w:val="002C06EA"/>
    <w:rsid w:val="002F2D27"/>
    <w:rsid w:val="0031128F"/>
    <w:rsid w:val="0031408B"/>
    <w:rsid w:val="003210ED"/>
    <w:rsid w:val="00330C8E"/>
    <w:rsid w:val="003473EE"/>
    <w:rsid w:val="003534CF"/>
    <w:rsid w:val="003605EA"/>
    <w:rsid w:val="00372720"/>
    <w:rsid w:val="00374DF2"/>
    <w:rsid w:val="0038178F"/>
    <w:rsid w:val="0038254C"/>
    <w:rsid w:val="003855A8"/>
    <w:rsid w:val="00392572"/>
    <w:rsid w:val="003940AE"/>
    <w:rsid w:val="00394770"/>
    <w:rsid w:val="003A105B"/>
    <w:rsid w:val="003A1249"/>
    <w:rsid w:val="003A2550"/>
    <w:rsid w:val="003A3315"/>
    <w:rsid w:val="003A5B46"/>
    <w:rsid w:val="003C1EE2"/>
    <w:rsid w:val="003C2732"/>
    <w:rsid w:val="003D4251"/>
    <w:rsid w:val="003E0895"/>
    <w:rsid w:val="003F5C1D"/>
    <w:rsid w:val="004037F9"/>
    <w:rsid w:val="00405428"/>
    <w:rsid w:val="0040542E"/>
    <w:rsid w:val="00412E71"/>
    <w:rsid w:val="0041455E"/>
    <w:rsid w:val="00415EDC"/>
    <w:rsid w:val="0046203C"/>
    <w:rsid w:val="0047208C"/>
    <w:rsid w:val="0047294E"/>
    <w:rsid w:val="00480081"/>
    <w:rsid w:val="004B77E2"/>
    <w:rsid w:val="004C0260"/>
    <w:rsid w:val="004D2CEC"/>
    <w:rsid w:val="004E49DA"/>
    <w:rsid w:val="004F2057"/>
    <w:rsid w:val="0054513A"/>
    <w:rsid w:val="00550AF3"/>
    <w:rsid w:val="00581D47"/>
    <w:rsid w:val="00584EB8"/>
    <w:rsid w:val="005C195F"/>
    <w:rsid w:val="006133C3"/>
    <w:rsid w:val="00621729"/>
    <w:rsid w:val="0062547B"/>
    <w:rsid w:val="00631BB6"/>
    <w:rsid w:val="00635E47"/>
    <w:rsid w:val="006365AC"/>
    <w:rsid w:val="0065782C"/>
    <w:rsid w:val="006811D1"/>
    <w:rsid w:val="00682258"/>
    <w:rsid w:val="006935B0"/>
    <w:rsid w:val="00697659"/>
    <w:rsid w:val="006B5C04"/>
    <w:rsid w:val="006C1248"/>
    <w:rsid w:val="006D3184"/>
    <w:rsid w:val="00700929"/>
    <w:rsid w:val="0070483B"/>
    <w:rsid w:val="007223B0"/>
    <w:rsid w:val="00727D1E"/>
    <w:rsid w:val="00761035"/>
    <w:rsid w:val="007815B9"/>
    <w:rsid w:val="0078178C"/>
    <w:rsid w:val="00786463"/>
    <w:rsid w:val="0078693E"/>
    <w:rsid w:val="00792064"/>
    <w:rsid w:val="00792C9C"/>
    <w:rsid w:val="0079581C"/>
    <w:rsid w:val="007B7324"/>
    <w:rsid w:val="007D1133"/>
    <w:rsid w:val="007E0827"/>
    <w:rsid w:val="007E1B00"/>
    <w:rsid w:val="007E3086"/>
    <w:rsid w:val="007F1792"/>
    <w:rsid w:val="007F55A7"/>
    <w:rsid w:val="008211C2"/>
    <w:rsid w:val="00830E69"/>
    <w:rsid w:val="00840EAB"/>
    <w:rsid w:val="00866A14"/>
    <w:rsid w:val="00882D54"/>
    <w:rsid w:val="00883884"/>
    <w:rsid w:val="008A71A9"/>
    <w:rsid w:val="008C01C0"/>
    <w:rsid w:val="008C0752"/>
    <w:rsid w:val="008C4D64"/>
    <w:rsid w:val="008D1954"/>
    <w:rsid w:val="008D7833"/>
    <w:rsid w:val="008E4A9B"/>
    <w:rsid w:val="008F375E"/>
    <w:rsid w:val="009107B9"/>
    <w:rsid w:val="009338CB"/>
    <w:rsid w:val="00940BBE"/>
    <w:rsid w:val="00946176"/>
    <w:rsid w:val="009562F4"/>
    <w:rsid w:val="00971AD5"/>
    <w:rsid w:val="00974798"/>
    <w:rsid w:val="00976B5D"/>
    <w:rsid w:val="009848F7"/>
    <w:rsid w:val="00991063"/>
    <w:rsid w:val="00992010"/>
    <w:rsid w:val="00996D2D"/>
    <w:rsid w:val="009B3FFE"/>
    <w:rsid w:val="009B6FDE"/>
    <w:rsid w:val="009C1F24"/>
    <w:rsid w:val="009D4BD3"/>
    <w:rsid w:val="009E3453"/>
    <w:rsid w:val="009E4047"/>
    <w:rsid w:val="009F70D4"/>
    <w:rsid w:val="00A07D62"/>
    <w:rsid w:val="00A1575D"/>
    <w:rsid w:val="00A168E4"/>
    <w:rsid w:val="00A23581"/>
    <w:rsid w:val="00A23B97"/>
    <w:rsid w:val="00A24E4C"/>
    <w:rsid w:val="00A25A8D"/>
    <w:rsid w:val="00A3543B"/>
    <w:rsid w:val="00A41700"/>
    <w:rsid w:val="00A444BA"/>
    <w:rsid w:val="00A51007"/>
    <w:rsid w:val="00A83757"/>
    <w:rsid w:val="00AA76B7"/>
    <w:rsid w:val="00AC40D9"/>
    <w:rsid w:val="00AC5F38"/>
    <w:rsid w:val="00AC6790"/>
    <w:rsid w:val="00AE2404"/>
    <w:rsid w:val="00AE6A2F"/>
    <w:rsid w:val="00AF5EA0"/>
    <w:rsid w:val="00B065BB"/>
    <w:rsid w:val="00B11F36"/>
    <w:rsid w:val="00B175CA"/>
    <w:rsid w:val="00B21D71"/>
    <w:rsid w:val="00B23BAB"/>
    <w:rsid w:val="00B2558D"/>
    <w:rsid w:val="00B32110"/>
    <w:rsid w:val="00B452AB"/>
    <w:rsid w:val="00B53C64"/>
    <w:rsid w:val="00B6220E"/>
    <w:rsid w:val="00B65538"/>
    <w:rsid w:val="00B82B57"/>
    <w:rsid w:val="00B95B4F"/>
    <w:rsid w:val="00B9606C"/>
    <w:rsid w:val="00BA42DE"/>
    <w:rsid w:val="00BA628B"/>
    <w:rsid w:val="00BB7E0D"/>
    <w:rsid w:val="00BC7E50"/>
    <w:rsid w:val="00BD347F"/>
    <w:rsid w:val="00BE2E3A"/>
    <w:rsid w:val="00BE69D7"/>
    <w:rsid w:val="00C04853"/>
    <w:rsid w:val="00C05029"/>
    <w:rsid w:val="00C57757"/>
    <w:rsid w:val="00C67CCF"/>
    <w:rsid w:val="00C70B0D"/>
    <w:rsid w:val="00CA3F4B"/>
    <w:rsid w:val="00CA46CA"/>
    <w:rsid w:val="00CA6324"/>
    <w:rsid w:val="00CB430D"/>
    <w:rsid w:val="00CB7E74"/>
    <w:rsid w:val="00CC2079"/>
    <w:rsid w:val="00CC42E1"/>
    <w:rsid w:val="00CC52E3"/>
    <w:rsid w:val="00CD48F1"/>
    <w:rsid w:val="00CE0025"/>
    <w:rsid w:val="00D05304"/>
    <w:rsid w:val="00D47437"/>
    <w:rsid w:val="00D52C27"/>
    <w:rsid w:val="00D745DE"/>
    <w:rsid w:val="00D876B4"/>
    <w:rsid w:val="00D91740"/>
    <w:rsid w:val="00DC6666"/>
    <w:rsid w:val="00DD4E6C"/>
    <w:rsid w:val="00DD7D30"/>
    <w:rsid w:val="00DE2EB9"/>
    <w:rsid w:val="00DF1C35"/>
    <w:rsid w:val="00DF3F1D"/>
    <w:rsid w:val="00E034DB"/>
    <w:rsid w:val="00E0357F"/>
    <w:rsid w:val="00E12B66"/>
    <w:rsid w:val="00E20C39"/>
    <w:rsid w:val="00E2575B"/>
    <w:rsid w:val="00E41F28"/>
    <w:rsid w:val="00E63C1E"/>
    <w:rsid w:val="00E9212D"/>
    <w:rsid w:val="00EA79BE"/>
    <w:rsid w:val="00EB40DD"/>
    <w:rsid w:val="00EC47A5"/>
    <w:rsid w:val="00ED4FC3"/>
    <w:rsid w:val="00EE2DDB"/>
    <w:rsid w:val="00EE4A5A"/>
    <w:rsid w:val="00F00475"/>
    <w:rsid w:val="00F04E30"/>
    <w:rsid w:val="00F0579F"/>
    <w:rsid w:val="00F06EA0"/>
    <w:rsid w:val="00F15FF1"/>
    <w:rsid w:val="00F21D13"/>
    <w:rsid w:val="00F30E34"/>
    <w:rsid w:val="00F3511C"/>
    <w:rsid w:val="00F41C18"/>
    <w:rsid w:val="00F427AF"/>
    <w:rsid w:val="00F46BEC"/>
    <w:rsid w:val="00F47BDF"/>
    <w:rsid w:val="00F729B2"/>
    <w:rsid w:val="00F7648F"/>
    <w:rsid w:val="00F77D63"/>
    <w:rsid w:val="00FA5661"/>
    <w:rsid w:val="00FB2A8C"/>
    <w:rsid w:val="00FB3B1E"/>
    <w:rsid w:val="00FC03D5"/>
    <w:rsid w:val="00FC6EAC"/>
    <w:rsid w:val="00FC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E69D7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727D1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47BDF"/>
  </w:style>
  <w:style w:type="paragraph" w:styleId="Zpat">
    <w:name w:val="footer"/>
    <w:basedOn w:val="Normln"/>
    <w:link w:val="Zpat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47BDF"/>
  </w:style>
  <w:style w:type="paragraph" w:styleId="Textbubliny">
    <w:name w:val="Balloon Text"/>
    <w:basedOn w:val="Normln"/>
    <w:link w:val="TextbublinyChar"/>
    <w:uiPriority w:val="99"/>
    <w:semiHidden/>
    <w:unhideWhenUsed/>
    <w:rsid w:val="00F47BD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47BDF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uiPriority w:val="9"/>
    <w:rsid w:val="00727D1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Zstupntext">
    <w:name w:val="Placeholder Text"/>
    <w:uiPriority w:val="99"/>
    <w:semiHidden/>
    <w:rsid w:val="00635E47"/>
    <w:rPr>
      <w:color w:val="808080"/>
    </w:rPr>
  </w:style>
  <w:style w:type="paragraph" w:styleId="Normlnweb">
    <w:name w:val="Normal (Web)"/>
    <w:basedOn w:val="Normln"/>
    <w:uiPriority w:val="99"/>
    <w:semiHidden/>
    <w:unhideWhenUsed/>
    <w:rsid w:val="00AC67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customStyle="1" w:styleId="TUL2011">
    <w:name w:val="TUL2011"/>
    <w:basedOn w:val="Normln"/>
    <w:next w:val="Normln"/>
    <w:link w:val="TUL2011Char"/>
    <w:rsid w:val="0054513A"/>
    <w:rPr>
      <w:rFonts w:ascii="Myriad Pro" w:hAnsi="Myriad Pro"/>
      <w:sz w:val="20"/>
    </w:rPr>
  </w:style>
  <w:style w:type="paragraph" w:customStyle="1" w:styleId="Default">
    <w:name w:val="Default"/>
    <w:rsid w:val="00CC2079"/>
    <w:pPr>
      <w:autoSpaceDE w:val="0"/>
      <w:autoSpaceDN w:val="0"/>
      <w:adjustRightInd w:val="0"/>
    </w:pPr>
    <w:rPr>
      <w:rFonts w:ascii="Myriad Pro" w:hAnsi="Myriad Pro" w:cs="Myriad Pro"/>
      <w:color w:val="000000"/>
      <w:sz w:val="24"/>
      <w:szCs w:val="24"/>
    </w:rPr>
  </w:style>
  <w:style w:type="character" w:customStyle="1" w:styleId="TUL2011Char">
    <w:name w:val="TUL2011 Char"/>
    <w:link w:val="TUL2011"/>
    <w:rsid w:val="0054513A"/>
    <w:rPr>
      <w:rFonts w:ascii="Myriad Pro" w:eastAsia="Calibri" w:hAnsi="Myriad Pro" w:cs="Times New Roman"/>
      <w:szCs w:val="22"/>
      <w:lang w:eastAsia="en-US"/>
    </w:rPr>
  </w:style>
  <w:style w:type="character" w:styleId="Hypertextovodkaz">
    <w:name w:val="Hyperlink"/>
    <w:uiPriority w:val="99"/>
    <w:unhideWhenUsed/>
    <w:rsid w:val="003A2550"/>
    <w:rPr>
      <w:color w:val="0000FF"/>
      <w:u w:val="single"/>
    </w:rPr>
  </w:style>
  <w:style w:type="paragraph" w:customStyle="1" w:styleId="Styl1">
    <w:name w:val="Styl1"/>
    <w:basedOn w:val="Normln"/>
    <w:rsid w:val="0047208C"/>
    <w:pPr>
      <w:widowControl w:val="0"/>
      <w:numPr>
        <w:numId w:val="4"/>
      </w:numPr>
      <w:spacing w:after="240" w:line="240" w:lineRule="auto"/>
      <w:jc w:val="both"/>
    </w:pPr>
    <w:rPr>
      <w:rFonts w:ascii="Tahoma" w:eastAsia="Times New Roman" w:hAnsi="Tahoma" w:cs="Tahoma"/>
      <w:lang w:eastAsia="cs-CZ"/>
    </w:rPr>
  </w:style>
  <w:style w:type="paragraph" w:styleId="Odstavecseseznamem">
    <w:name w:val="List Paragraph"/>
    <w:basedOn w:val="Normln"/>
    <w:uiPriority w:val="34"/>
    <w:qFormat/>
    <w:rsid w:val="0047208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ek.skala\Downloads\ef-hlavickovy-papir-osobni-cz%20(3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ef-hlavickovy-papir-osobni-cz (3)</Template>
  <TotalTime>0</TotalTime>
  <Pages>2</Pages>
  <Words>412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TULšablonaWORD2011</vt:lpstr>
    </vt:vector>
  </TitlesOfParts>
  <LinksUpToDate>false</LinksUpToDate>
  <CharactersWithSpaces>2842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TULšablonaWORD2011</dc:title>
  <dc:creator/>
  <cp:lastModifiedBy/>
  <cp:revision>1</cp:revision>
  <dcterms:created xsi:type="dcterms:W3CDTF">2016-05-07T08:30:00Z</dcterms:created>
  <dcterms:modified xsi:type="dcterms:W3CDTF">2016-05-16T07:30:00Z</dcterms:modified>
</cp:coreProperties>
</file>