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3F556F" w14:textId="77777777" w:rsidR="00142399" w:rsidRPr="00142399" w:rsidRDefault="00142399" w:rsidP="00142399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</w:t>
      </w:r>
      <w:r w:rsidR="00826AE6">
        <w:rPr>
          <w:rFonts w:ascii="Inter" w:eastAsia="Luxi Sans" w:hAnsi="Inter" w:cs="Tahoma"/>
          <w:b/>
          <w:caps/>
          <w:spacing w:val="20"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 diplomové práce</w:t>
      </w:r>
    </w:p>
    <w:p w14:paraId="28BD6016" w14:textId="77777777" w:rsidR="00142399" w:rsidRPr="00142399" w:rsidRDefault="00142399" w:rsidP="00142399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041C00E4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EA0225" w:rsidRPr="00EA0225">
        <w:rPr>
          <w:rFonts w:ascii="Inter" w:eastAsia="Luxi Sans" w:hAnsi="Inter" w:cs="Tahoma"/>
          <w:kern w:val="28"/>
          <w:szCs w:val="20"/>
        </w:rPr>
        <w:t>Bc. Barbora</w:t>
      </w:r>
      <w:r w:rsidR="00EA0225">
        <w:rPr>
          <w:rFonts w:ascii="Inter" w:eastAsia="Luxi Sans" w:hAnsi="Inter" w:cs="Tahoma"/>
          <w:kern w:val="28"/>
          <w:szCs w:val="20"/>
        </w:rPr>
        <w:t xml:space="preserve"> </w:t>
      </w:r>
      <w:r w:rsidR="00EA0225" w:rsidRPr="00EA0225">
        <w:rPr>
          <w:rFonts w:ascii="Inter" w:eastAsia="Luxi Sans" w:hAnsi="Inter" w:cs="Tahoma"/>
          <w:kern w:val="28"/>
          <w:szCs w:val="20"/>
        </w:rPr>
        <w:t>Jarošová</w:t>
      </w:r>
    </w:p>
    <w:p w14:paraId="415AD696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EA0225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EA0225" w:rsidRPr="00EA0225">
        <w:rPr>
          <w:rFonts w:ascii="Inter" w:eastAsia="Luxi Sans" w:hAnsi="Inter" w:cs="Tahoma"/>
          <w:kern w:val="28"/>
          <w:szCs w:val="20"/>
        </w:rPr>
        <w:t>Řízení</w:t>
      </w:r>
      <w:r w:rsidR="00EA0225">
        <w:rPr>
          <w:rFonts w:ascii="Inter" w:eastAsia="Luxi Sans" w:hAnsi="Inter" w:cs="Tahoma"/>
          <w:kern w:val="28"/>
          <w:szCs w:val="20"/>
        </w:rPr>
        <w:t xml:space="preserve"> </w:t>
      </w:r>
      <w:r w:rsidR="00EA0225" w:rsidRPr="00EA0225">
        <w:rPr>
          <w:rFonts w:ascii="Inter" w:eastAsia="Luxi Sans" w:hAnsi="Inter" w:cs="Tahoma"/>
          <w:kern w:val="28"/>
          <w:szCs w:val="20"/>
        </w:rPr>
        <w:t>zásob</w:t>
      </w:r>
      <w:r w:rsidR="00EA0225">
        <w:rPr>
          <w:rFonts w:ascii="Inter" w:eastAsia="Luxi Sans" w:hAnsi="Inter" w:cs="Tahoma"/>
          <w:kern w:val="28"/>
          <w:szCs w:val="20"/>
        </w:rPr>
        <w:t xml:space="preserve"> </w:t>
      </w:r>
      <w:r w:rsidR="00EA0225" w:rsidRPr="00EA0225">
        <w:rPr>
          <w:rFonts w:ascii="Inter" w:eastAsia="Luxi Sans" w:hAnsi="Inter" w:cs="Tahoma"/>
          <w:kern w:val="28"/>
          <w:szCs w:val="20"/>
        </w:rPr>
        <w:t>ve</w:t>
      </w:r>
      <w:r w:rsidR="00EA0225">
        <w:rPr>
          <w:rFonts w:ascii="Inter" w:eastAsia="Luxi Sans" w:hAnsi="Inter" w:cs="Tahoma"/>
          <w:kern w:val="28"/>
          <w:szCs w:val="20"/>
        </w:rPr>
        <w:t xml:space="preserve"> </w:t>
      </w:r>
      <w:r w:rsidR="00EA0225" w:rsidRPr="00EA0225">
        <w:rPr>
          <w:rFonts w:ascii="Inter" w:eastAsia="Luxi Sans" w:hAnsi="Inter" w:cs="Tahoma"/>
          <w:kern w:val="28"/>
          <w:szCs w:val="20"/>
        </w:rPr>
        <w:t>vybraném</w:t>
      </w:r>
      <w:r w:rsidR="00EA0225">
        <w:rPr>
          <w:rFonts w:ascii="Inter" w:eastAsia="Luxi Sans" w:hAnsi="Inter" w:cs="Tahoma"/>
          <w:kern w:val="28"/>
          <w:szCs w:val="20"/>
        </w:rPr>
        <w:t xml:space="preserve"> </w:t>
      </w:r>
      <w:r w:rsidR="00EA0225" w:rsidRPr="00EA0225">
        <w:rPr>
          <w:rFonts w:ascii="Inter" w:eastAsia="Luxi Sans" w:hAnsi="Inter" w:cs="Tahoma"/>
          <w:kern w:val="28"/>
          <w:szCs w:val="20"/>
        </w:rPr>
        <w:t>podniku</w:t>
      </w:r>
    </w:p>
    <w:p w14:paraId="54E71554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0409EB4F" w14:textId="3F0D41AF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B23B65" w:rsidRPr="00B23B65">
        <w:rPr>
          <w:rFonts w:ascii="Inter" w:eastAsia="Luxi Sans" w:hAnsi="Inter" w:cs="Tahoma"/>
          <w:bCs/>
          <w:kern w:val="28"/>
          <w:szCs w:val="20"/>
        </w:rPr>
        <w:t xml:space="preserve">Zmapování logistických </w:t>
      </w:r>
      <w:r w:rsidR="001E3DDE">
        <w:rPr>
          <w:rFonts w:ascii="Inter" w:eastAsia="Luxi Sans" w:hAnsi="Inter" w:cs="Tahoma"/>
          <w:bCs/>
          <w:kern w:val="28"/>
          <w:szCs w:val="20"/>
        </w:rPr>
        <w:t>toků zásob a jejich řízení ve vybraném podniku. Následnou analýzou</w:t>
      </w:r>
      <w:r w:rsidR="004B57CE">
        <w:rPr>
          <w:rFonts w:ascii="Inter" w:eastAsia="Luxi Sans" w:hAnsi="Inter" w:cs="Tahoma"/>
          <w:bCs/>
          <w:kern w:val="28"/>
          <w:szCs w:val="20"/>
        </w:rPr>
        <w:t xml:space="preserve"> měly být identifikovány úzká místa</w:t>
      </w:r>
      <w:r w:rsidR="000E47E3">
        <w:rPr>
          <w:rFonts w:ascii="Inter" w:eastAsia="Luxi Sans" w:hAnsi="Inter" w:cs="Tahoma"/>
          <w:bCs/>
          <w:kern w:val="28"/>
          <w:szCs w:val="20"/>
        </w:rPr>
        <w:t xml:space="preserve">, pro která měla být navržena </w:t>
      </w:r>
      <w:r w:rsidR="002C7BCF">
        <w:rPr>
          <w:rFonts w:ascii="Inter" w:eastAsia="Luxi Sans" w:hAnsi="Inter" w:cs="Tahoma"/>
          <w:bCs/>
          <w:kern w:val="28"/>
          <w:szCs w:val="20"/>
        </w:rPr>
        <w:t>zlepšení.</w:t>
      </w:r>
    </w:p>
    <w:p w14:paraId="29363E3E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20FE8760" w14:textId="77777777" w:rsidR="00826AE6" w:rsidRPr="00142399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DC60FC" w:rsidRPr="00EA0225">
        <w:rPr>
          <w:rFonts w:ascii="Inter" w:eastAsia="Luxi Sans" w:hAnsi="Inter" w:cs="Tahoma"/>
          <w:kern w:val="28"/>
          <w:szCs w:val="20"/>
        </w:rPr>
        <w:t>Ing. Natalie Pelloneová, Ph.D.</w:t>
      </w:r>
    </w:p>
    <w:p w14:paraId="5F9C1FDA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037ECDF5" w14:textId="0EBC697D" w:rsid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</w:t>
      </w:r>
      <w:r w:rsidR="00826AE6">
        <w:rPr>
          <w:rFonts w:ascii="Inter" w:eastAsia="Luxi Sans" w:hAnsi="Inter" w:cs="Tahoma"/>
          <w:b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kern w:val="28"/>
          <w:szCs w:val="20"/>
        </w:rPr>
        <w:t xml:space="preserve"> diplomové práce: </w:t>
      </w:r>
      <w:r w:rsidR="002C7BCF" w:rsidRPr="002C7BCF">
        <w:rPr>
          <w:rFonts w:ascii="Inter" w:eastAsia="Luxi Sans" w:hAnsi="Inter" w:cs="Tahoma"/>
          <w:bCs/>
          <w:kern w:val="28"/>
          <w:szCs w:val="20"/>
        </w:rPr>
        <w:t>Mgr. Libor Gurecký</w:t>
      </w:r>
    </w:p>
    <w:p w14:paraId="32AFE8BA" w14:textId="77DF50F3" w:rsidR="00826AE6" w:rsidRDefault="00826AE6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 xml:space="preserve">Oponent:  </w:t>
      </w:r>
      <w:r w:rsidR="002C7BCF" w:rsidRPr="00584892">
        <w:rPr>
          <w:rFonts w:ascii="Inter" w:eastAsia="Luxi Sans" w:hAnsi="Inter" w:cs="Tahoma"/>
          <w:bCs/>
          <w:kern w:val="28"/>
          <w:szCs w:val="20"/>
        </w:rPr>
        <w:t>Alstom Czech Republic a.s</w:t>
      </w:r>
      <w:r w:rsidR="00584892" w:rsidRPr="00584892">
        <w:rPr>
          <w:rFonts w:ascii="Inter" w:eastAsia="Luxi Sans" w:hAnsi="Inter" w:cs="Tahoma"/>
          <w:bCs/>
          <w:kern w:val="28"/>
          <w:szCs w:val="20"/>
        </w:rPr>
        <w:t>, Manufacturing Engineering Engineer, libor.gureck</w:t>
      </w:r>
      <w:r w:rsidR="00E3456E">
        <w:rPr>
          <w:rFonts w:ascii="Inter" w:eastAsia="Luxi Sans" w:hAnsi="Inter" w:cs="Tahoma"/>
          <w:bCs/>
          <w:kern w:val="28"/>
          <w:szCs w:val="20"/>
        </w:rPr>
        <w:t>y</w:t>
      </w:r>
      <w:r w:rsidR="00584892" w:rsidRPr="00584892">
        <w:rPr>
          <w:rFonts w:ascii="Inter" w:eastAsia="Luxi Sans" w:hAnsi="Inter" w:cs="Tahoma"/>
          <w:bCs/>
          <w:kern w:val="28"/>
          <w:szCs w:val="20"/>
        </w:rPr>
        <w:t>@alstomgroup.com</w:t>
      </w:r>
    </w:p>
    <w:p w14:paraId="217FEE4E" w14:textId="77777777" w:rsidR="00826AE6" w:rsidRPr="00826AE6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26AE6">
        <w:rPr>
          <w:rFonts w:ascii="Inter" w:eastAsia="Luxi Sans" w:hAnsi="Inter" w:cs="Tahoma"/>
          <w:b/>
          <w:kern w:val="28"/>
          <w:szCs w:val="20"/>
        </w:rPr>
        <w:tab/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42399" w:rsidRPr="00142399" w14:paraId="5AC272A0" w14:textId="77777777" w:rsidTr="00F42AB7">
        <w:tc>
          <w:tcPr>
            <w:tcW w:w="5495" w:type="dxa"/>
          </w:tcPr>
          <w:p w14:paraId="43E5EBC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6693B33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B4E66F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19D02D5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6267BA1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405A141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42399" w:rsidRPr="00142399" w14:paraId="74ACE169" w14:textId="77777777" w:rsidTr="00F42AB7">
        <w:tc>
          <w:tcPr>
            <w:tcW w:w="5495" w:type="dxa"/>
          </w:tcPr>
          <w:p w14:paraId="70B4590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51C7AFB7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AE3B7AD" w14:textId="77777777" w:rsidTr="00F42AB7">
        <w:tc>
          <w:tcPr>
            <w:tcW w:w="5495" w:type="dxa"/>
          </w:tcPr>
          <w:p w14:paraId="2750627F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51DF6499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2231FD9" w14:textId="019D9661" w:rsidR="00142399" w:rsidRPr="00142399" w:rsidRDefault="00813AA0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8896847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A723838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9B967E1" w14:textId="77777777" w:rsidTr="00F42AB7">
        <w:tc>
          <w:tcPr>
            <w:tcW w:w="5495" w:type="dxa"/>
          </w:tcPr>
          <w:p w14:paraId="4D0A40F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1D6A0FE8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8F0ED29" w14:textId="04F3AF03" w:rsidR="00142399" w:rsidRPr="00142399" w:rsidRDefault="00C2327D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DC6E203" w14:textId="2F5434BB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1D955B1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ABA1E81" w14:textId="77777777" w:rsidTr="00F42AB7">
        <w:tc>
          <w:tcPr>
            <w:tcW w:w="5495" w:type="dxa"/>
          </w:tcPr>
          <w:p w14:paraId="18D2F0E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6F701F9C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B799A22" w14:textId="69A1E835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31AEAEF" w14:textId="46A1633A" w:rsidR="00142399" w:rsidRPr="00142399" w:rsidRDefault="00397DFA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AB3B1D4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295D21D7" w14:textId="77777777" w:rsidTr="00F42AB7">
        <w:tc>
          <w:tcPr>
            <w:tcW w:w="5495" w:type="dxa"/>
          </w:tcPr>
          <w:p w14:paraId="31312AE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4646E8C8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78200627" w14:textId="77777777" w:rsidTr="00F42AB7">
        <w:tc>
          <w:tcPr>
            <w:tcW w:w="5495" w:type="dxa"/>
          </w:tcPr>
          <w:p w14:paraId="74E7FF2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0333A6E1" w14:textId="376C7D8A" w:rsidR="00142399" w:rsidRPr="00142399" w:rsidRDefault="00813AA0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F95AC06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BF55B6A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EC0DE60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F7C0CBF" w14:textId="77777777" w:rsidTr="00F42AB7">
        <w:tc>
          <w:tcPr>
            <w:tcW w:w="5495" w:type="dxa"/>
          </w:tcPr>
          <w:p w14:paraId="7F98FAF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2AE14FEB" w14:textId="1C55B857" w:rsidR="00142399" w:rsidRPr="00142399" w:rsidRDefault="00813AA0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0C3B108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E6B3E66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3459543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2B3AB957" w14:textId="77777777" w:rsidTr="00F42AB7">
        <w:tc>
          <w:tcPr>
            <w:tcW w:w="5495" w:type="dxa"/>
          </w:tcPr>
          <w:p w14:paraId="3501DA5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23215AF3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1AAE9FA" w14:textId="03863732" w:rsidR="00142399" w:rsidRPr="00142399" w:rsidRDefault="002E32DD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4DF0386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A96EE25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772AC0D" w14:textId="77777777" w:rsidTr="00F42AB7">
        <w:tc>
          <w:tcPr>
            <w:tcW w:w="5495" w:type="dxa"/>
          </w:tcPr>
          <w:p w14:paraId="06E5056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1B0D7FF0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FF1D827" w14:textId="31C6C4F3" w:rsidR="00142399" w:rsidRPr="00142399" w:rsidRDefault="002E32DD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BFE3253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1DD7231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B6DDD17" w14:textId="77777777" w:rsidTr="00F42AB7">
        <w:tc>
          <w:tcPr>
            <w:tcW w:w="5495" w:type="dxa"/>
          </w:tcPr>
          <w:p w14:paraId="453F37E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14:paraId="25516AB2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F770236" w14:textId="04D921EF" w:rsidR="00142399" w:rsidRPr="00142399" w:rsidRDefault="002E32DD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539C9966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9B5B858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9919FDE" w14:textId="77777777" w:rsidTr="00F42AB7">
        <w:tc>
          <w:tcPr>
            <w:tcW w:w="5495" w:type="dxa"/>
          </w:tcPr>
          <w:p w14:paraId="10C77C0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4FED9C4A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3E62CCC" w14:textId="77777777" w:rsidTr="00F42AB7">
        <w:tc>
          <w:tcPr>
            <w:tcW w:w="5495" w:type="dxa"/>
          </w:tcPr>
          <w:p w14:paraId="12AEF17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5C718E89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B75FBBC" w14:textId="51078BDE" w:rsidR="00142399" w:rsidRPr="00142399" w:rsidRDefault="002E32DD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847063B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7C6E258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AA9C9FF" w14:textId="77777777" w:rsidTr="00F42AB7">
        <w:tc>
          <w:tcPr>
            <w:tcW w:w="5495" w:type="dxa"/>
          </w:tcPr>
          <w:p w14:paraId="40517E5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11692049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9083EFB" w14:textId="18D6F3E2" w:rsidR="00142399" w:rsidRPr="00142399" w:rsidRDefault="00397DFA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C64C7FA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1587C6A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281BC89" w14:textId="77777777" w:rsidTr="00F42AB7">
        <w:tc>
          <w:tcPr>
            <w:tcW w:w="5495" w:type="dxa"/>
          </w:tcPr>
          <w:p w14:paraId="7EB70D2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4F80A959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5ED91E1" w14:textId="44FE86ED" w:rsidR="00142399" w:rsidRPr="00142399" w:rsidRDefault="00397DFA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56021058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839F53C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FCF263E" w14:textId="77777777" w:rsidTr="00F42AB7">
        <w:tc>
          <w:tcPr>
            <w:tcW w:w="5495" w:type="dxa"/>
          </w:tcPr>
          <w:p w14:paraId="562AC76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422FDEDB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18552BF" w14:textId="04B68891" w:rsidR="00142399" w:rsidRPr="00142399" w:rsidRDefault="00397DFA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2C44566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EA735FE" w14:textId="77777777" w:rsidR="00142399" w:rsidRPr="00142399" w:rsidRDefault="00142399" w:rsidP="008A6ACC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28FAF19D" w14:textId="77777777" w:rsidR="00826AE6" w:rsidRDefault="00826AE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3E13ECC0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14:paraId="1D6E5DFD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E187D64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14:paraId="181C0C4E" w14:textId="77777777" w:rsidR="00877A3F" w:rsidRPr="00771964" w:rsidRDefault="00E91463" w:rsidP="00150C60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771964">
        <w:rPr>
          <w:rFonts w:ascii="Inter" w:eastAsia="Luxi Sans" w:hAnsi="Inter" w:cs="Tahoma"/>
          <w:bCs/>
          <w:kern w:val="1"/>
          <w:szCs w:val="20"/>
        </w:rPr>
        <w:t xml:space="preserve">Jakou metodiku je vhodné zvolit </w:t>
      </w:r>
      <w:r w:rsidR="00F41DBC" w:rsidRPr="00771964">
        <w:rPr>
          <w:rFonts w:ascii="Inter" w:eastAsia="Luxi Sans" w:hAnsi="Inter" w:cs="Tahoma"/>
          <w:bCs/>
          <w:kern w:val="1"/>
          <w:szCs w:val="20"/>
        </w:rPr>
        <w:t xml:space="preserve">pro </w:t>
      </w:r>
      <w:r w:rsidR="00877A3F" w:rsidRPr="00771964">
        <w:rPr>
          <w:rFonts w:ascii="Inter" w:eastAsia="Luxi Sans" w:hAnsi="Inter" w:cs="Tahoma"/>
          <w:bCs/>
          <w:kern w:val="1"/>
          <w:szCs w:val="20"/>
        </w:rPr>
        <w:t xml:space="preserve">identifikaci promlémových míst a </w:t>
      </w:r>
      <w:r w:rsidRPr="00771964">
        <w:rPr>
          <w:rFonts w:ascii="Inter" w:eastAsia="Luxi Sans" w:hAnsi="Inter" w:cs="Tahoma"/>
          <w:bCs/>
          <w:kern w:val="1"/>
          <w:szCs w:val="20"/>
        </w:rPr>
        <w:t>analýz</w:t>
      </w:r>
      <w:r w:rsidR="00F41DBC" w:rsidRPr="00771964">
        <w:rPr>
          <w:rFonts w:ascii="Inter" w:eastAsia="Luxi Sans" w:hAnsi="Inter" w:cs="Tahoma"/>
          <w:bCs/>
          <w:kern w:val="1"/>
          <w:szCs w:val="20"/>
        </w:rPr>
        <w:t>u</w:t>
      </w:r>
      <w:r w:rsidR="00877A3F" w:rsidRPr="00771964">
        <w:rPr>
          <w:rFonts w:ascii="Inter" w:eastAsia="Luxi Sans" w:hAnsi="Inter" w:cs="Tahoma"/>
          <w:bCs/>
          <w:kern w:val="1"/>
          <w:szCs w:val="20"/>
        </w:rPr>
        <w:t xml:space="preserve"> logistických toků?</w:t>
      </w:r>
    </w:p>
    <w:p w14:paraId="226DC1EF" w14:textId="77777777" w:rsidR="009446CF" w:rsidRPr="00771964" w:rsidRDefault="00341D8D" w:rsidP="00150C60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771964">
        <w:rPr>
          <w:rFonts w:ascii="Inter" w:eastAsia="Luxi Sans" w:hAnsi="Inter" w:cs="Tahoma"/>
          <w:bCs/>
          <w:kern w:val="1"/>
          <w:szCs w:val="20"/>
        </w:rPr>
        <w:t xml:space="preserve">Mohla by </w:t>
      </w:r>
      <w:r w:rsidR="003A023D" w:rsidRPr="00771964">
        <w:rPr>
          <w:rFonts w:ascii="Inter" w:eastAsia="Luxi Sans" w:hAnsi="Inter" w:cs="Tahoma"/>
          <w:bCs/>
          <w:kern w:val="1"/>
          <w:szCs w:val="20"/>
        </w:rPr>
        <w:t xml:space="preserve">zmíněná firma zavést kanban systém zásobování výroby? Pokud ano vysvětlete </w:t>
      </w:r>
      <w:r w:rsidR="009446CF" w:rsidRPr="00771964">
        <w:rPr>
          <w:rFonts w:ascii="Inter" w:eastAsia="Luxi Sans" w:hAnsi="Inter" w:cs="Tahoma"/>
          <w:bCs/>
          <w:kern w:val="1"/>
          <w:szCs w:val="20"/>
        </w:rPr>
        <w:lastRenderedPageBreak/>
        <w:t>pro které díly.</w:t>
      </w:r>
    </w:p>
    <w:p w14:paraId="7C8F2DEE" w14:textId="0EE078B9" w:rsidR="00142399" w:rsidRPr="00150C60" w:rsidRDefault="00771964" w:rsidP="00150C60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Jaký je </w:t>
      </w:r>
      <w:r w:rsidR="00E65630" w:rsidRPr="00771964">
        <w:rPr>
          <w:rFonts w:ascii="Inter" w:eastAsia="Luxi Sans" w:hAnsi="Inter" w:cs="Tahoma"/>
          <w:bCs/>
          <w:kern w:val="1"/>
          <w:szCs w:val="20"/>
        </w:rPr>
        <w:t xml:space="preserve">rozdíl mezi Push a Pull způsobem </w:t>
      </w:r>
      <w:r w:rsidRPr="00771964">
        <w:rPr>
          <w:rFonts w:ascii="Inter" w:eastAsia="Luxi Sans" w:hAnsi="Inter" w:cs="Tahoma"/>
          <w:bCs/>
          <w:kern w:val="1"/>
          <w:szCs w:val="20"/>
        </w:rPr>
        <w:t>zásobování</w:t>
      </w:r>
      <w:r>
        <w:rPr>
          <w:rFonts w:ascii="Inter" w:eastAsia="Luxi Sans" w:hAnsi="Inter" w:cs="Tahoma"/>
          <w:b/>
          <w:kern w:val="1"/>
          <w:szCs w:val="20"/>
        </w:rPr>
        <w:t>.</w:t>
      </w:r>
      <w:r w:rsidR="00E91463">
        <w:rPr>
          <w:rFonts w:ascii="Inter" w:eastAsia="Luxi Sans" w:hAnsi="Inter" w:cs="Tahoma"/>
          <w:b/>
          <w:kern w:val="1"/>
          <w:szCs w:val="20"/>
        </w:rPr>
        <w:t xml:space="preserve"> </w:t>
      </w:r>
    </w:p>
    <w:p w14:paraId="1BE2040A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8C1C1C8" w14:textId="77777777" w:rsid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20FAEF0" w14:textId="7CBB7E2A" w:rsidR="00142399" w:rsidRDefault="00B85C53" w:rsidP="008D6DC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  <w:r w:rsidRPr="00B85C53">
        <w:rPr>
          <w:rFonts w:ascii="Inter" w:eastAsia="Luxi Sans" w:hAnsi="Inter" w:cs="Tahoma"/>
          <w:bCs/>
          <w:kern w:val="1"/>
          <w:szCs w:val="20"/>
        </w:rPr>
        <w:t>C</w:t>
      </w:r>
      <w:r>
        <w:rPr>
          <w:rFonts w:ascii="Inter" w:eastAsia="Luxi Sans" w:hAnsi="Inter" w:cs="Tahoma"/>
          <w:bCs/>
          <w:kern w:val="1"/>
          <w:szCs w:val="20"/>
        </w:rPr>
        <w:t>í</w:t>
      </w:r>
      <w:r w:rsidRPr="00B85C53">
        <w:rPr>
          <w:rFonts w:ascii="Inter" w:eastAsia="Luxi Sans" w:hAnsi="Inter" w:cs="Tahoma"/>
          <w:bCs/>
          <w:kern w:val="1"/>
          <w:szCs w:val="20"/>
        </w:rPr>
        <w:t>lem práce bylo</w:t>
      </w:r>
      <w:r>
        <w:rPr>
          <w:rFonts w:ascii="Inter" w:eastAsia="Luxi Sans" w:hAnsi="Inter" w:cs="Tahoma"/>
          <w:bCs/>
          <w:kern w:val="1"/>
          <w:szCs w:val="20"/>
        </w:rPr>
        <w:t xml:space="preserve"> provést zmapování logistických toků</w:t>
      </w:r>
      <w:r w:rsidR="001E0D5B">
        <w:rPr>
          <w:rFonts w:ascii="Inter" w:eastAsia="Luxi Sans" w:hAnsi="Inter" w:cs="Tahoma"/>
          <w:bCs/>
          <w:kern w:val="1"/>
          <w:szCs w:val="20"/>
        </w:rPr>
        <w:t xml:space="preserve">, jejich </w:t>
      </w:r>
      <w:r w:rsidR="00C81816">
        <w:rPr>
          <w:rFonts w:ascii="Inter" w:eastAsia="Luxi Sans" w:hAnsi="Inter" w:cs="Tahoma"/>
          <w:bCs/>
          <w:kern w:val="1"/>
          <w:szCs w:val="20"/>
        </w:rPr>
        <w:t>řízení</w:t>
      </w:r>
      <w:r w:rsidR="001E0D5B">
        <w:rPr>
          <w:rFonts w:ascii="Inter" w:eastAsia="Luxi Sans" w:hAnsi="Inter" w:cs="Tahoma"/>
          <w:bCs/>
          <w:kern w:val="1"/>
          <w:szCs w:val="20"/>
        </w:rPr>
        <w:t xml:space="preserve"> a</w:t>
      </w:r>
      <w:r w:rsidR="00D619BA">
        <w:rPr>
          <w:rFonts w:ascii="Inter" w:eastAsia="Luxi Sans" w:hAnsi="Inter" w:cs="Tahoma"/>
          <w:bCs/>
          <w:kern w:val="1"/>
          <w:szCs w:val="20"/>
        </w:rPr>
        <w:t xml:space="preserve"> analýza </w:t>
      </w:r>
      <w:r w:rsidR="00C81816">
        <w:rPr>
          <w:rFonts w:ascii="Inter" w:eastAsia="Luxi Sans" w:hAnsi="Inter" w:cs="Tahoma"/>
          <w:bCs/>
          <w:kern w:val="1"/>
          <w:szCs w:val="20"/>
        </w:rPr>
        <w:t>s následnou</w:t>
      </w:r>
      <w:r w:rsidR="00D619BA">
        <w:rPr>
          <w:rFonts w:ascii="Inter" w:eastAsia="Luxi Sans" w:hAnsi="Inter" w:cs="Tahoma"/>
          <w:bCs/>
          <w:kern w:val="1"/>
          <w:szCs w:val="20"/>
        </w:rPr>
        <w:t xml:space="preserve"> identifikac</w:t>
      </w:r>
      <w:r w:rsidR="00C81816">
        <w:rPr>
          <w:rFonts w:ascii="Inter" w:eastAsia="Luxi Sans" w:hAnsi="Inter" w:cs="Tahoma"/>
          <w:bCs/>
          <w:kern w:val="1"/>
          <w:szCs w:val="20"/>
        </w:rPr>
        <w:t>í</w:t>
      </w:r>
      <w:r w:rsidR="00D619BA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1E7706">
        <w:rPr>
          <w:rFonts w:ascii="Inter" w:eastAsia="Luxi Sans" w:hAnsi="Inter" w:cs="Tahoma"/>
          <w:bCs/>
          <w:kern w:val="1"/>
          <w:szCs w:val="20"/>
        </w:rPr>
        <w:t xml:space="preserve">úzkých </w:t>
      </w:r>
      <w:r w:rsidR="00D619BA">
        <w:rPr>
          <w:rFonts w:ascii="Inter" w:eastAsia="Luxi Sans" w:hAnsi="Inter" w:cs="Tahoma"/>
          <w:bCs/>
          <w:kern w:val="1"/>
          <w:szCs w:val="20"/>
        </w:rPr>
        <w:t>míst</w:t>
      </w:r>
      <w:r w:rsidR="00D15834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693490">
        <w:rPr>
          <w:rFonts w:ascii="Inter" w:eastAsia="Luxi Sans" w:hAnsi="Inter" w:cs="Tahoma"/>
          <w:bCs/>
          <w:kern w:val="1"/>
          <w:szCs w:val="20"/>
        </w:rPr>
        <w:t>ve vybrané firmě</w:t>
      </w:r>
      <w:r w:rsidR="00D619BA">
        <w:rPr>
          <w:rFonts w:ascii="Inter" w:eastAsia="Luxi Sans" w:hAnsi="Inter" w:cs="Tahoma"/>
          <w:bCs/>
          <w:kern w:val="1"/>
          <w:szCs w:val="20"/>
        </w:rPr>
        <w:t xml:space="preserve">. </w:t>
      </w:r>
      <w:r w:rsidR="00512B2C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3C1A6E">
        <w:rPr>
          <w:rFonts w:ascii="Inter" w:eastAsia="Luxi Sans" w:hAnsi="Inter" w:cs="Tahoma"/>
          <w:bCs/>
          <w:kern w:val="1"/>
          <w:szCs w:val="20"/>
        </w:rPr>
        <w:t>Soušástí jsou</w:t>
      </w:r>
      <w:r w:rsidR="008A06A2">
        <w:rPr>
          <w:rFonts w:ascii="Inter" w:eastAsia="Luxi Sans" w:hAnsi="Inter" w:cs="Tahoma"/>
          <w:bCs/>
          <w:kern w:val="1"/>
          <w:szCs w:val="20"/>
        </w:rPr>
        <w:t xml:space="preserve"> navr</w:t>
      </w:r>
      <w:r w:rsidR="002E6FC6">
        <w:rPr>
          <w:rFonts w:ascii="Inter" w:eastAsia="Luxi Sans" w:hAnsi="Inter" w:cs="Tahoma"/>
          <w:bCs/>
          <w:kern w:val="1"/>
          <w:szCs w:val="20"/>
        </w:rPr>
        <w:t>h</w:t>
      </w:r>
      <w:r w:rsidR="003C1A6E">
        <w:rPr>
          <w:rFonts w:ascii="Inter" w:eastAsia="Luxi Sans" w:hAnsi="Inter" w:cs="Tahoma"/>
          <w:bCs/>
          <w:kern w:val="1"/>
          <w:szCs w:val="20"/>
        </w:rPr>
        <w:t>ovaná</w:t>
      </w:r>
      <w:r w:rsidR="008A06A2">
        <w:rPr>
          <w:rFonts w:ascii="Inter" w:eastAsia="Luxi Sans" w:hAnsi="Inter" w:cs="Tahoma"/>
          <w:bCs/>
          <w:kern w:val="1"/>
          <w:szCs w:val="20"/>
        </w:rPr>
        <w:t xml:space="preserve"> řešení, která by tato problémová místa pomohla firmě zmírnit či</w:t>
      </w:r>
      <w:r w:rsidR="002E6FC6">
        <w:rPr>
          <w:rFonts w:ascii="Inter" w:eastAsia="Luxi Sans" w:hAnsi="Inter" w:cs="Tahoma"/>
          <w:bCs/>
          <w:kern w:val="1"/>
          <w:szCs w:val="20"/>
        </w:rPr>
        <w:t xml:space="preserve"> zcela</w:t>
      </w:r>
      <w:r w:rsidR="008A06A2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E23DD3">
        <w:rPr>
          <w:rFonts w:ascii="Inter" w:eastAsia="Luxi Sans" w:hAnsi="Inter" w:cs="Tahoma"/>
          <w:bCs/>
          <w:kern w:val="1"/>
          <w:szCs w:val="20"/>
        </w:rPr>
        <w:t>eliminovat.</w:t>
      </w:r>
    </w:p>
    <w:p w14:paraId="23B0BE09" w14:textId="05EE7516" w:rsidR="00CF18C8" w:rsidRDefault="00CF18C8" w:rsidP="008D6DC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>Autorka provedla literární rešerži obecného rozdělení logistikého řetezce</w:t>
      </w:r>
      <w:r w:rsidR="001A0FEE">
        <w:rPr>
          <w:rFonts w:ascii="Inter" w:eastAsia="Luxi Sans" w:hAnsi="Inter" w:cs="Tahoma"/>
          <w:bCs/>
          <w:kern w:val="1"/>
          <w:szCs w:val="20"/>
        </w:rPr>
        <w:t xml:space="preserve">, </w:t>
      </w:r>
      <w:r w:rsidR="009B22E5">
        <w:rPr>
          <w:rFonts w:ascii="Inter" w:eastAsia="Luxi Sans" w:hAnsi="Inter" w:cs="Tahoma"/>
          <w:bCs/>
          <w:kern w:val="1"/>
          <w:szCs w:val="20"/>
        </w:rPr>
        <w:t>s</w:t>
      </w:r>
      <w:r w:rsidR="00751144">
        <w:rPr>
          <w:rFonts w:ascii="Inter" w:eastAsia="Luxi Sans" w:hAnsi="Inter" w:cs="Tahoma"/>
          <w:bCs/>
          <w:kern w:val="1"/>
          <w:szCs w:val="20"/>
        </w:rPr>
        <w:t xml:space="preserve"> detailnějším popsáním </w:t>
      </w:r>
      <w:r w:rsidR="00C07BA6">
        <w:rPr>
          <w:rFonts w:ascii="Inter" w:eastAsia="Luxi Sans" w:hAnsi="Inter" w:cs="Tahoma"/>
          <w:bCs/>
          <w:kern w:val="1"/>
          <w:szCs w:val="20"/>
        </w:rPr>
        <w:t>vybraných částí</w:t>
      </w:r>
      <w:r w:rsidR="001A0FEE">
        <w:rPr>
          <w:rFonts w:ascii="Inter" w:eastAsia="Luxi Sans" w:hAnsi="Inter" w:cs="Tahoma"/>
          <w:bCs/>
          <w:kern w:val="1"/>
          <w:szCs w:val="20"/>
        </w:rPr>
        <w:t xml:space="preserve">, jež </w:t>
      </w:r>
      <w:r w:rsidR="00D67019">
        <w:rPr>
          <w:rFonts w:ascii="Inter" w:eastAsia="Luxi Sans" w:hAnsi="Inter" w:cs="Tahoma"/>
          <w:bCs/>
          <w:kern w:val="1"/>
          <w:szCs w:val="20"/>
        </w:rPr>
        <w:t xml:space="preserve">jsou v rámci logistiky </w:t>
      </w:r>
      <w:r w:rsidR="005235FE">
        <w:rPr>
          <w:rFonts w:ascii="Inter" w:eastAsia="Luxi Sans" w:hAnsi="Inter" w:cs="Tahoma"/>
          <w:bCs/>
          <w:kern w:val="1"/>
          <w:szCs w:val="20"/>
        </w:rPr>
        <w:t>standradně vnímány</w:t>
      </w:r>
      <w:r w:rsidR="00196848">
        <w:rPr>
          <w:rFonts w:ascii="Inter" w:eastAsia="Luxi Sans" w:hAnsi="Inter" w:cs="Tahoma"/>
          <w:bCs/>
          <w:kern w:val="1"/>
          <w:szCs w:val="20"/>
        </w:rPr>
        <w:t xml:space="preserve"> a praktikovány. </w:t>
      </w:r>
      <w:r w:rsidR="00C441FE">
        <w:rPr>
          <w:rFonts w:ascii="Inter" w:eastAsia="Luxi Sans" w:hAnsi="Inter" w:cs="Tahoma"/>
          <w:bCs/>
          <w:kern w:val="1"/>
          <w:szCs w:val="20"/>
        </w:rPr>
        <w:t xml:space="preserve">Vybrané kapitoly pro detailnější </w:t>
      </w:r>
      <w:r w:rsidR="0071619A">
        <w:rPr>
          <w:rFonts w:ascii="Inter" w:eastAsia="Luxi Sans" w:hAnsi="Inter" w:cs="Tahoma"/>
          <w:bCs/>
          <w:kern w:val="1"/>
          <w:szCs w:val="20"/>
        </w:rPr>
        <w:t>popis, odpovídají cíli práce</w:t>
      </w:r>
      <w:r w:rsidR="00C919B7">
        <w:rPr>
          <w:rFonts w:ascii="Inter" w:eastAsia="Luxi Sans" w:hAnsi="Inter" w:cs="Tahoma"/>
          <w:bCs/>
          <w:kern w:val="1"/>
          <w:szCs w:val="20"/>
        </w:rPr>
        <w:t xml:space="preserve"> a neobsahují faktické chyby.</w:t>
      </w:r>
      <w:r w:rsidR="00DB0412">
        <w:rPr>
          <w:rFonts w:ascii="Inter" w:eastAsia="Luxi Sans" w:hAnsi="Inter" w:cs="Tahoma"/>
          <w:bCs/>
          <w:kern w:val="1"/>
          <w:szCs w:val="20"/>
        </w:rPr>
        <w:t xml:space="preserve"> Teoretická část je vypracována </w:t>
      </w:r>
      <w:r w:rsidR="003657AB">
        <w:rPr>
          <w:rFonts w:ascii="Inter" w:eastAsia="Luxi Sans" w:hAnsi="Inter" w:cs="Tahoma"/>
          <w:bCs/>
          <w:kern w:val="1"/>
          <w:szCs w:val="20"/>
        </w:rPr>
        <w:t>velmi dobře</w:t>
      </w:r>
      <w:r w:rsidR="00DB0412">
        <w:rPr>
          <w:rFonts w:ascii="Inter" w:eastAsia="Luxi Sans" w:hAnsi="Inter" w:cs="Tahoma"/>
          <w:bCs/>
          <w:kern w:val="1"/>
          <w:szCs w:val="20"/>
        </w:rPr>
        <w:t xml:space="preserve">, mohla být doplněna o kapitolu věnovanou </w:t>
      </w:r>
      <w:r w:rsidR="00783B9F">
        <w:rPr>
          <w:rFonts w:ascii="Inter" w:eastAsia="Luxi Sans" w:hAnsi="Inter" w:cs="Tahoma"/>
          <w:bCs/>
          <w:kern w:val="1"/>
          <w:szCs w:val="20"/>
        </w:rPr>
        <w:t xml:space="preserve">informačním systémům, které </w:t>
      </w:r>
      <w:r w:rsidR="00744D04">
        <w:rPr>
          <w:rFonts w:ascii="Inter" w:eastAsia="Luxi Sans" w:hAnsi="Inter" w:cs="Tahoma"/>
          <w:bCs/>
          <w:kern w:val="1"/>
          <w:szCs w:val="20"/>
        </w:rPr>
        <w:t>hrají v</w:t>
      </w:r>
      <w:r w:rsidR="00480BD2">
        <w:rPr>
          <w:rFonts w:ascii="Inter" w:eastAsia="Luxi Sans" w:hAnsi="Inter" w:cs="Tahoma"/>
          <w:bCs/>
          <w:kern w:val="1"/>
          <w:szCs w:val="20"/>
        </w:rPr>
        <w:t> logistice klíčov</w:t>
      </w:r>
      <w:r w:rsidR="00744D04">
        <w:rPr>
          <w:rFonts w:ascii="Inter" w:eastAsia="Luxi Sans" w:hAnsi="Inter" w:cs="Tahoma"/>
          <w:bCs/>
          <w:kern w:val="1"/>
          <w:szCs w:val="20"/>
        </w:rPr>
        <w:t>ou roli</w:t>
      </w:r>
      <w:r w:rsidR="00480BD2">
        <w:rPr>
          <w:rFonts w:ascii="Inter" w:eastAsia="Luxi Sans" w:hAnsi="Inter" w:cs="Tahoma"/>
          <w:bCs/>
          <w:kern w:val="1"/>
          <w:szCs w:val="20"/>
        </w:rPr>
        <w:t>.</w:t>
      </w:r>
    </w:p>
    <w:p w14:paraId="3BE6FE9B" w14:textId="6683495B" w:rsidR="00CE758E" w:rsidRDefault="00994B8E" w:rsidP="008D6DC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Praktická část popisuje </w:t>
      </w:r>
      <w:r w:rsidR="00846B06">
        <w:rPr>
          <w:rFonts w:ascii="Inter" w:eastAsia="Luxi Sans" w:hAnsi="Inter" w:cs="Tahoma"/>
          <w:bCs/>
          <w:kern w:val="1"/>
          <w:szCs w:val="20"/>
        </w:rPr>
        <w:t>přehledný makroproces logistky zvolené firmy</w:t>
      </w:r>
      <w:r w:rsidR="00CF5BA1">
        <w:rPr>
          <w:rFonts w:ascii="Inter" w:eastAsia="Luxi Sans" w:hAnsi="Inter" w:cs="Tahoma"/>
          <w:bCs/>
          <w:kern w:val="1"/>
          <w:szCs w:val="20"/>
        </w:rPr>
        <w:t xml:space="preserve">, doplněný </w:t>
      </w:r>
      <w:r w:rsidR="005B217B">
        <w:rPr>
          <w:rFonts w:ascii="Inter" w:eastAsia="Luxi Sans" w:hAnsi="Inter" w:cs="Tahoma"/>
          <w:bCs/>
          <w:kern w:val="1"/>
          <w:szCs w:val="20"/>
        </w:rPr>
        <w:t xml:space="preserve">o </w:t>
      </w:r>
      <w:r w:rsidR="00CF5BA1">
        <w:rPr>
          <w:rFonts w:ascii="Inter" w:eastAsia="Luxi Sans" w:hAnsi="Inter" w:cs="Tahoma"/>
          <w:bCs/>
          <w:kern w:val="1"/>
          <w:szCs w:val="20"/>
        </w:rPr>
        <w:t xml:space="preserve">detailní rozpad </w:t>
      </w:r>
      <w:r w:rsidR="003003C3">
        <w:rPr>
          <w:rFonts w:ascii="Inter" w:eastAsia="Luxi Sans" w:hAnsi="Inter" w:cs="Tahoma"/>
          <w:bCs/>
          <w:kern w:val="1"/>
          <w:szCs w:val="20"/>
        </w:rPr>
        <w:t>a jejím propo</w:t>
      </w:r>
      <w:r w:rsidR="0058278A">
        <w:rPr>
          <w:rFonts w:ascii="Inter" w:eastAsia="Luxi Sans" w:hAnsi="Inter" w:cs="Tahoma"/>
          <w:bCs/>
          <w:kern w:val="1"/>
          <w:szCs w:val="20"/>
        </w:rPr>
        <w:t>jení na výrobu pře</w:t>
      </w:r>
      <w:r w:rsidR="001A6131">
        <w:rPr>
          <w:rFonts w:ascii="Inter" w:eastAsia="Luxi Sans" w:hAnsi="Inter" w:cs="Tahoma"/>
          <w:bCs/>
          <w:kern w:val="1"/>
          <w:szCs w:val="20"/>
        </w:rPr>
        <w:t xml:space="preserve">s podnikový informační systém SAP. </w:t>
      </w:r>
      <w:r w:rsidR="00C35688">
        <w:rPr>
          <w:rFonts w:ascii="Inter" w:eastAsia="Luxi Sans" w:hAnsi="Inter" w:cs="Tahoma"/>
          <w:bCs/>
          <w:kern w:val="1"/>
          <w:szCs w:val="20"/>
        </w:rPr>
        <w:t>Na základě analýzy</w:t>
      </w:r>
      <w:r w:rsidR="004B7904">
        <w:rPr>
          <w:rFonts w:ascii="Inter" w:eastAsia="Luxi Sans" w:hAnsi="Inter" w:cs="Tahoma"/>
          <w:bCs/>
          <w:kern w:val="1"/>
          <w:szCs w:val="20"/>
        </w:rPr>
        <w:t xml:space="preserve"> byly určeny dvě úzká místa, na které </w:t>
      </w:r>
      <w:r w:rsidR="00CD50A0">
        <w:rPr>
          <w:rFonts w:ascii="Inter" w:eastAsia="Luxi Sans" w:hAnsi="Inter" w:cs="Tahoma"/>
          <w:bCs/>
          <w:kern w:val="1"/>
          <w:szCs w:val="20"/>
        </w:rPr>
        <w:t xml:space="preserve">byly navrženy kroky pro jejich </w:t>
      </w:r>
      <w:r w:rsidR="007B7B02">
        <w:rPr>
          <w:rFonts w:ascii="Inter" w:eastAsia="Luxi Sans" w:hAnsi="Inter" w:cs="Tahoma"/>
          <w:bCs/>
          <w:kern w:val="1"/>
          <w:szCs w:val="20"/>
        </w:rPr>
        <w:t xml:space="preserve">maximální </w:t>
      </w:r>
      <w:r w:rsidR="002B7A2B">
        <w:rPr>
          <w:rFonts w:ascii="Inter" w:eastAsia="Luxi Sans" w:hAnsi="Inter" w:cs="Tahoma"/>
          <w:bCs/>
          <w:kern w:val="1"/>
          <w:szCs w:val="20"/>
        </w:rPr>
        <w:t xml:space="preserve">možnou </w:t>
      </w:r>
      <w:r w:rsidR="008219C8">
        <w:rPr>
          <w:rFonts w:ascii="Inter" w:eastAsia="Luxi Sans" w:hAnsi="Inter" w:cs="Tahoma"/>
          <w:bCs/>
          <w:kern w:val="1"/>
          <w:szCs w:val="20"/>
        </w:rPr>
        <w:t>eliminaci</w:t>
      </w:r>
      <w:r w:rsidR="002B7A2B">
        <w:rPr>
          <w:rFonts w:ascii="Inter" w:eastAsia="Luxi Sans" w:hAnsi="Inter" w:cs="Tahoma"/>
          <w:bCs/>
          <w:kern w:val="1"/>
          <w:szCs w:val="20"/>
        </w:rPr>
        <w:t xml:space="preserve">. </w:t>
      </w:r>
      <w:r w:rsidR="00C77031">
        <w:rPr>
          <w:rFonts w:ascii="Inter" w:eastAsia="Luxi Sans" w:hAnsi="Inter" w:cs="Tahoma"/>
          <w:bCs/>
          <w:kern w:val="1"/>
          <w:szCs w:val="20"/>
        </w:rPr>
        <w:t>Autorka předložila návrh</w:t>
      </w:r>
      <w:r w:rsidR="00FE2C18">
        <w:rPr>
          <w:rFonts w:ascii="Inter" w:eastAsia="Luxi Sans" w:hAnsi="Inter" w:cs="Tahoma"/>
          <w:bCs/>
          <w:kern w:val="1"/>
          <w:szCs w:val="20"/>
        </w:rPr>
        <w:t xml:space="preserve">y řešení, se vzájemnou </w:t>
      </w:r>
      <w:r w:rsidR="00AF5BF8">
        <w:rPr>
          <w:rFonts w:ascii="Inter" w:eastAsia="Luxi Sans" w:hAnsi="Inter" w:cs="Tahoma"/>
          <w:bCs/>
          <w:kern w:val="1"/>
          <w:szCs w:val="20"/>
        </w:rPr>
        <w:t>propijitelností</w:t>
      </w:r>
      <w:r w:rsidR="004711B9">
        <w:rPr>
          <w:rFonts w:ascii="Inter" w:eastAsia="Luxi Sans" w:hAnsi="Inter" w:cs="Tahoma"/>
          <w:bCs/>
          <w:kern w:val="1"/>
          <w:szCs w:val="20"/>
        </w:rPr>
        <w:t xml:space="preserve"> a finančními aspekty</w:t>
      </w:r>
      <w:r w:rsidR="00DE4AA0">
        <w:rPr>
          <w:rFonts w:ascii="Inter" w:eastAsia="Luxi Sans" w:hAnsi="Inter" w:cs="Tahoma"/>
          <w:bCs/>
          <w:kern w:val="1"/>
          <w:szCs w:val="20"/>
        </w:rPr>
        <w:t xml:space="preserve"> pro obě </w:t>
      </w:r>
      <w:r w:rsidR="004C5E77">
        <w:rPr>
          <w:rFonts w:ascii="Inter" w:eastAsia="Luxi Sans" w:hAnsi="Inter" w:cs="Tahoma"/>
          <w:bCs/>
          <w:kern w:val="1"/>
          <w:szCs w:val="20"/>
        </w:rPr>
        <w:t xml:space="preserve">úzká místa zároveň. </w:t>
      </w:r>
      <w:r w:rsidR="00150A06">
        <w:rPr>
          <w:rFonts w:ascii="Inter" w:eastAsia="Luxi Sans" w:hAnsi="Inter" w:cs="Tahoma"/>
          <w:bCs/>
          <w:kern w:val="1"/>
          <w:szCs w:val="20"/>
        </w:rPr>
        <w:t xml:space="preserve">Všechna navrhovaná řešení pro firmu znamenají </w:t>
      </w:r>
      <w:r w:rsidR="009449FE">
        <w:rPr>
          <w:rFonts w:ascii="Inter" w:eastAsia="Luxi Sans" w:hAnsi="Inter" w:cs="Tahoma"/>
          <w:bCs/>
          <w:kern w:val="1"/>
          <w:szCs w:val="20"/>
        </w:rPr>
        <w:t xml:space="preserve">pozitivní posun v oblasti logistiky, </w:t>
      </w:r>
      <w:r w:rsidR="007E15D3">
        <w:rPr>
          <w:rFonts w:ascii="Inter" w:eastAsia="Luxi Sans" w:hAnsi="Inter" w:cs="Tahoma"/>
          <w:bCs/>
          <w:kern w:val="1"/>
          <w:szCs w:val="20"/>
        </w:rPr>
        <w:t>a při správně zvolené kombinaci</w:t>
      </w:r>
      <w:r w:rsidR="008B3D8A">
        <w:rPr>
          <w:rFonts w:ascii="Inter" w:eastAsia="Luxi Sans" w:hAnsi="Inter" w:cs="Tahoma"/>
          <w:bCs/>
          <w:kern w:val="1"/>
          <w:szCs w:val="20"/>
        </w:rPr>
        <w:t xml:space="preserve"> je potenciál finančních úspor</w:t>
      </w:r>
      <w:r w:rsidR="00AA70DD">
        <w:rPr>
          <w:rFonts w:ascii="Inter" w:eastAsia="Luxi Sans" w:hAnsi="Inter" w:cs="Tahoma"/>
          <w:bCs/>
          <w:kern w:val="1"/>
          <w:szCs w:val="20"/>
        </w:rPr>
        <w:t xml:space="preserve"> mnohem</w:t>
      </w:r>
      <w:r w:rsidR="0078113C">
        <w:rPr>
          <w:rFonts w:ascii="Inter" w:eastAsia="Luxi Sans" w:hAnsi="Inter" w:cs="Tahoma"/>
          <w:bCs/>
          <w:kern w:val="1"/>
          <w:szCs w:val="20"/>
        </w:rPr>
        <w:t xml:space="preserve"> vyšší</w:t>
      </w:r>
      <w:r w:rsidR="007E15D3">
        <w:rPr>
          <w:rFonts w:ascii="Inter" w:eastAsia="Luxi Sans" w:hAnsi="Inter" w:cs="Tahoma"/>
          <w:bCs/>
          <w:kern w:val="1"/>
          <w:szCs w:val="20"/>
        </w:rPr>
        <w:t xml:space="preserve">. </w:t>
      </w:r>
      <w:r w:rsidR="00912B22">
        <w:rPr>
          <w:rFonts w:ascii="Inter" w:eastAsia="Luxi Sans" w:hAnsi="Inter" w:cs="Tahoma"/>
          <w:bCs/>
          <w:kern w:val="1"/>
          <w:szCs w:val="20"/>
        </w:rPr>
        <w:t>Vše se odvíjí od možnost</w:t>
      </w:r>
      <w:r w:rsidR="0078113C">
        <w:rPr>
          <w:rFonts w:ascii="Inter" w:eastAsia="Luxi Sans" w:hAnsi="Inter" w:cs="Tahoma"/>
          <w:bCs/>
          <w:kern w:val="1"/>
          <w:szCs w:val="20"/>
        </w:rPr>
        <w:t>i rozpočtu</w:t>
      </w:r>
      <w:r w:rsidR="00912B22">
        <w:rPr>
          <w:rFonts w:ascii="Inter" w:eastAsia="Luxi Sans" w:hAnsi="Inter" w:cs="Tahoma"/>
          <w:bCs/>
          <w:kern w:val="1"/>
          <w:szCs w:val="20"/>
        </w:rPr>
        <w:t xml:space="preserve"> firmy, jejím uvážení</w:t>
      </w:r>
      <w:r w:rsidR="00F74167">
        <w:rPr>
          <w:rFonts w:ascii="Inter" w:eastAsia="Luxi Sans" w:hAnsi="Inter" w:cs="Tahoma"/>
          <w:bCs/>
          <w:kern w:val="1"/>
          <w:szCs w:val="20"/>
        </w:rPr>
        <w:t xml:space="preserve"> a</w:t>
      </w:r>
      <w:r w:rsidR="009E261F">
        <w:rPr>
          <w:rFonts w:ascii="Inter" w:eastAsia="Luxi Sans" w:hAnsi="Inter" w:cs="Tahoma"/>
          <w:bCs/>
          <w:kern w:val="1"/>
          <w:szCs w:val="20"/>
        </w:rPr>
        <w:t xml:space="preserve"> strategického p</w:t>
      </w:r>
      <w:r w:rsidR="001C693C">
        <w:rPr>
          <w:rFonts w:ascii="Inter" w:eastAsia="Luxi Sans" w:hAnsi="Inter" w:cs="Tahoma"/>
          <w:bCs/>
          <w:kern w:val="1"/>
          <w:szCs w:val="20"/>
        </w:rPr>
        <w:t>lánu</w:t>
      </w:r>
      <w:r w:rsidR="009E261F">
        <w:rPr>
          <w:rFonts w:ascii="Inter" w:eastAsia="Luxi Sans" w:hAnsi="Inter" w:cs="Tahoma"/>
          <w:bCs/>
          <w:kern w:val="1"/>
          <w:szCs w:val="20"/>
        </w:rPr>
        <w:t xml:space="preserve">. </w:t>
      </w:r>
      <w:r w:rsidR="00790B15">
        <w:rPr>
          <w:rFonts w:ascii="Inter" w:eastAsia="Luxi Sans" w:hAnsi="Inter" w:cs="Tahoma"/>
          <w:bCs/>
          <w:kern w:val="1"/>
          <w:szCs w:val="20"/>
        </w:rPr>
        <w:t>Cíl práce byl naplněn</w:t>
      </w:r>
      <w:r w:rsidR="001A01FF">
        <w:rPr>
          <w:rFonts w:ascii="Inter" w:eastAsia="Luxi Sans" w:hAnsi="Inter" w:cs="Tahoma"/>
          <w:bCs/>
          <w:kern w:val="1"/>
          <w:szCs w:val="20"/>
        </w:rPr>
        <w:t xml:space="preserve">, pro </w:t>
      </w:r>
      <w:r w:rsidR="00D0293F">
        <w:rPr>
          <w:rFonts w:ascii="Inter" w:eastAsia="Luxi Sans" w:hAnsi="Inter" w:cs="Tahoma"/>
          <w:bCs/>
          <w:kern w:val="1"/>
          <w:szCs w:val="20"/>
        </w:rPr>
        <w:t>vyšší hodnocení měl</w:t>
      </w:r>
      <w:r w:rsidR="00CF4163">
        <w:rPr>
          <w:rFonts w:ascii="Inter" w:eastAsia="Luxi Sans" w:hAnsi="Inter" w:cs="Tahoma"/>
          <w:bCs/>
          <w:kern w:val="1"/>
          <w:szCs w:val="20"/>
        </w:rPr>
        <w:t>á práce obsahovat analýzu dat</w:t>
      </w:r>
      <w:r w:rsidR="00B70A75">
        <w:rPr>
          <w:rFonts w:ascii="Inter" w:eastAsia="Luxi Sans" w:hAnsi="Inter" w:cs="Tahoma"/>
          <w:bCs/>
          <w:kern w:val="1"/>
          <w:szCs w:val="20"/>
        </w:rPr>
        <w:t xml:space="preserve"> prostojů a nepřímých hodin</w:t>
      </w:r>
      <w:r w:rsidR="001C693C">
        <w:rPr>
          <w:rFonts w:ascii="Inter" w:eastAsia="Luxi Sans" w:hAnsi="Inter" w:cs="Tahoma"/>
          <w:bCs/>
          <w:kern w:val="1"/>
          <w:szCs w:val="20"/>
        </w:rPr>
        <w:t xml:space="preserve"> výroby</w:t>
      </w:r>
      <w:r w:rsidR="0018122E">
        <w:rPr>
          <w:rFonts w:ascii="Inter" w:eastAsia="Luxi Sans" w:hAnsi="Inter" w:cs="Tahoma"/>
          <w:bCs/>
          <w:kern w:val="1"/>
          <w:szCs w:val="20"/>
        </w:rPr>
        <w:t xml:space="preserve"> s jejich finančním vy</w:t>
      </w:r>
      <w:r w:rsidR="009A7CD9">
        <w:rPr>
          <w:rFonts w:ascii="Inter" w:eastAsia="Luxi Sans" w:hAnsi="Inter" w:cs="Tahoma"/>
          <w:bCs/>
          <w:kern w:val="1"/>
          <w:szCs w:val="20"/>
        </w:rPr>
        <w:t>č</w:t>
      </w:r>
      <w:r w:rsidR="0018122E">
        <w:rPr>
          <w:rFonts w:ascii="Inter" w:eastAsia="Luxi Sans" w:hAnsi="Inter" w:cs="Tahoma"/>
          <w:bCs/>
          <w:kern w:val="1"/>
          <w:szCs w:val="20"/>
        </w:rPr>
        <w:t>í</w:t>
      </w:r>
      <w:r w:rsidR="00874F75">
        <w:rPr>
          <w:rFonts w:ascii="Inter" w:eastAsia="Luxi Sans" w:hAnsi="Inter" w:cs="Tahoma"/>
          <w:bCs/>
          <w:kern w:val="1"/>
          <w:szCs w:val="20"/>
        </w:rPr>
        <w:t>s</w:t>
      </w:r>
      <w:r w:rsidR="0018122E">
        <w:rPr>
          <w:rFonts w:ascii="Inter" w:eastAsia="Luxi Sans" w:hAnsi="Inter" w:cs="Tahoma"/>
          <w:bCs/>
          <w:kern w:val="1"/>
          <w:szCs w:val="20"/>
        </w:rPr>
        <w:t>lením</w:t>
      </w:r>
      <w:r w:rsidR="00B70606">
        <w:rPr>
          <w:rFonts w:ascii="Inter" w:eastAsia="Luxi Sans" w:hAnsi="Inter" w:cs="Tahoma"/>
          <w:bCs/>
          <w:kern w:val="1"/>
          <w:szCs w:val="20"/>
        </w:rPr>
        <w:t xml:space="preserve"> pro porovnání s </w:t>
      </w:r>
      <w:r w:rsidR="00874F75">
        <w:rPr>
          <w:rFonts w:ascii="Inter" w:eastAsia="Luxi Sans" w:hAnsi="Inter" w:cs="Tahoma"/>
          <w:bCs/>
          <w:kern w:val="1"/>
          <w:szCs w:val="20"/>
        </w:rPr>
        <w:t>náklady</w:t>
      </w:r>
      <w:r w:rsidR="00B70606">
        <w:rPr>
          <w:rFonts w:ascii="Inter" w:eastAsia="Luxi Sans" w:hAnsi="Inter" w:cs="Tahoma"/>
          <w:bCs/>
          <w:kern w:val="1"/>
          <w:szCs w:val="20"/>
        </w:rPr>
        <w:t xml:space="preserve"> navrhovaných řešení</w:t>
      </w:r>
      <w:r w:rsidR="00F564BB">
        <w:rPr>
          <w:rFonts w:ascii="Inter" w:eastAsia="Luxi Sans" w:hAnsi="Inter" w:cs="Tahoma"/>
          <w:bCs/>
          <w:kern w:val="1"/>
          <w:szCs w:val="20"/>
        </w:rPr>
        <w:t>, neb</w:t>
      </w:r>
      <w:r w:rsidR="003D79F9">
        <w:rPr>
          <w:rFonts w:ascii="Inter" w:eastAsia="Luxi Sans" w:hAnsi="Inter" w:cs="Tahoma"/>
          <w:bCs/>
          <w:kern w:val="1"/>
          <w:szCs w:val="20"/>
        </w:rPr>
        <w:t>o větší rozpracovanost způsobů možnost</w:t>
      </w:r>
      <w:r w:rsidR="00F459D3">
        <w:rPr>
          <w:rFonts w:ascii="Inter" w:eastAsia="Luxi Sans" w:hAnsi="Inter" w:cs="Tahoma"/>
          <w:bCs/>
          <w:kern w:val="1"/>
          <w:szCs w:val="20"/>
        </w:rPr>
        <w:t>í skladování a pohyb</w:t>
      </w:r>
      <w:r w:rsidR="000860E5">
        <w:rPr>
          <w:rFonts w:ascii="Inter" w:eastAsia="Luxi Sans" w:hAnsi="Inter" w:cs="Tahoma"/>
          <w:bCs/>
          <w:kern w:val="1"/>
          <w:szCs w:val="20"/>
        </w:rPr>
        <w:t>u</w:t>
      </w:r>
      <w:r w:rsidR="00F459D3">
        <w:rPr>
          <w:rFonts w:ascii="Inter" w:eastAsia="Luxi Sans" w:hAnsi="Inter" w:cs="Tahoma"/>
          <w:bCs/>
          <w:kern w:val="1"/>
          <w:szCs w:val="20"/>
        </w:rPr>
        <w:t xml:space="preserve"> materiálu</w:t>
      </w:r>
      <w:r w:rsidR="00A43761">
        <w:rPr>
          <w:rFonts w:ascii="Inter" w:eastAsia="Luxi Sans" w:hAnsi="Inter" w:cs="Tahoma"/>
          <w:bCs/>
          <w:kern w:val="1"/>
          <w:szCs w:val="20"/>
        </w:rPr>
        <w:t xml:space="preserve"> ve všech krocích procesu</w:t>
      </w:r>
      <w:r w:rsidR="00C26B14">
        <w:rPr>
          <w:rFonts w:ascii="Inter" w:eastAsia="Luxi Sans" w:hAnsi="Inter" w:cs="Tahoma"/>
          <w:bCs/>
          <w:kern w:val="1"/>
          <w:szCs w:val="20"/>
        </w:rPr>
        <w:t>.</w:t>
      </w:r>
    </w:p>
    <w:p w14:paraId="645CE8BF" w14:textId="77777777" w:rsidR="00CE758E" w:rsidRDefault="00CE758E" w:rsidP="008D6DC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</w:p>
    <w:p w14:paraId="1404E4B8" w14:textId="77777777" w:rsidR="00516562" w:rsidRPr="008654AB" w:rsidRDefault="00516562" w:rsidP="008D6DC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  <w:r w:rsidRPr="006B41DA">
        <w:rPr>
          <w:rFonts w:ascii="Inter" w:eastAsia="Luxi Sans" w:hAnsi="Inter" w:cs="Tahoma"/>
          <w:kern w:val="28"/>
          <w:szCs w:val="20"/>
        </w:rPr>
        <w:t>Diplomová práce odpovídá zadání, včetně zásad pro její vypracování, a proto jí doporučuji k obhajobě.</w:t>
      </w:r>
    </w:p>
    <w:p w14:paraId="597D4FAC" w14:textId="27C24EFC" w:rsidR="00480BD2" w:rsidRPr="00B85C53" w:rsidRDefault="00AF5BF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FE2C18">
        <w:rPr>
          <w:rFonts w:ascii="Inter" w:eastAsia="Luxi Sans" w:hAnsi="Inter" w:cs="Tahoma"/>
          <w:bCs/>
          <w:kern w:val="1"/>
          <w:szCs w:val="20"/>
        </w:rPr>
        <w:t xml:space="preserve"> </w:t>
      </w:r>
    </w:p>
    <w:p w14:paraId="2EB6E755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39D57FEC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315968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142399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4E995B9F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C5CC943" w14:textId="28904A5F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Diplomovou práci navrhuji klasifikovat stupněm:</w:t>
      </w:r>
      <w:r w:rsidR="00462E43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462E43" w:rsidRPr="00447DC2">
        <w:rPr>
          <w:rFonts w:ascii="Inter" w:eastAsia="Luxi Sans" w:hAnsi="Inter" w:cs="Tahoma"/>
          <w:bCs/>
          <w:kern w:val="1"/>
          <w:szCs w:val="20"/>
        </w:rPr>
        <w:t>velmi dobře</w:t>
      </w:r>
      <w:r w:rsidR="00462E43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462E43" w:rsidRPr="00447DC2">
        <w:rPr>
          <w:rFonts w:ascii="Inter" w:eastAsia="Luxi Sans" w:hAnsi="Inter" w:cs="Tahoma"/>
          <w:bCs/>
          <w:kern w:val="1"/>
          <w:szCs w:val="20"/>
        </w:rPr>
        <w:t>mínus (2-)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      </w:t>
      </w:r>
    </w:p>
    <w:p w14:paraId="3EA1FBC3" w14:textId="06767892" w:rsidR="00142399" w:rsidRPr="00142399" w:rsidRDefault="0082590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 </w:t>
      </w:r>
    </w:p>
    <w:p w14:paraId="67443B62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3FA70CBF" w14:textId="0AEC51DC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Datum</w:t>
      </w:r>
      <w:r w:rsidR="009B6710">
        <w:rPr>
          <w:rFonts w:ascii="Inter" w:eastAsia="Luxi Sans" w:hAnsi="Inter" w:cs="Tahoma"/>
          <w:b/>
          <w:kern w:val="1"/>
          <w:szCs w:val="20"/>
        </w:rPr>
        <w:t xml:space="preserve">: </w:t>
      </w:r>
      <w:r w:rsidR="009B6710" w:rsidRPr="009B6710">
        <w:rPr>
          <w:rFonts w:ascii="Inter" w:eastAsia="Luxi Sans" w:hAnsi="Inter" w:cs="Tahoma"/>
          <w:bCs/>
          <w:kern w:val="1"/>
          <w:szCs w:val="20"/>
        </w:rPr>
        <w:t>29.5.2025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</w:t>
      </w:r>
    </w:p>
    <w:p w14:paraId="06A0D5AE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14:paraId="633222F7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 Podpis </w:t>
      </w:r>
      <w:r w:rsidR="00826AE6">
        <w:rPr>
          <w:rFonts w:ascii="Inter" w:eastAsia="Luxi Sans" w:hAnsi="Inter" w:cs="Tahoma"/>
          <w:b/>
          <w:kern w:val="1"/>
          <w:szCs w:val="20"/>
        </w:rPr>
        <w:t xml:space="preserve">oponenta </w:t>
      </w:r>
      <w:r w:rsidRPr="00142399">
        <w:rPr>
          <w:rFonts w:ascii="Inter" w:eastAsia="Luxi Sans" w:hAnsi="Inter" w:cs="Tahoma"/>
          <w:b/>
          <w:kern w:val="1"/>
          <w:szCs w:val="20"/>
        </w:rPr>
        <w:t>diplomové práce</w:t>
      </w:r>
    </w:p>
    <w:p w14:paraId="157444C3" w14:textId="77777777" w:rsidR="0053563A" w:rsidRPr="00142399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142399">
        <w:rPr>
          <w:rFonts w:ascii="Inter" w:hAnsi="Inter"/>
          <w:noProof/>
          <w:szCs w:val="20"/>
        </w:rPr>
        <w:t xml:space="preserve"> </w:t>
      </w:r>
      <w:r w:rsidR="00AD4C59" w:rsidRPr="00142399">
        <w:rPr>
          <w:rFonts w:ascii="Inter" w:hAnsi="Inter"/>
          <w:noProof/>
          <w:szCs w:val="20"/>
        </w:rPr>
        <w:tab/>
      </w:r>
    </w:p>
    <w:sectPr w:rsidR="0053563A" w:rsidRPr="00142399" w:rsidSect="00BC00D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69DED6" w14:textId="77777777" w:rsidR="003E17A4" w:rsidRDefault="003E17A4" w:rsidP="008F253F">
      <w:r>
        <w:separator/>
      </w:r>
    </w:p>
  </w:endnote>
  <w:endnote w:type="continuationSeparator" w:id="0">
    <w:p w14:paraId="4D225563" w14:textId="77777777" w:rsidR="003E17A4" w:rsidRDefault="003E17A4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Inter">
    <w:altName w:val="Calibri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60657BD6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304C9EC7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AC16BE" w14:textId="37E27060" w:rsidR="00E35826" w:rsidRPr="006040E5" w:rsidRDefault="003E17A4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870FEE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870FEE" w:rsidRPr="00870FEE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3DF133DE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B505AD">
      <w:rPr>
        <w:rFonts w:ascii="Arial" w:hAnsi="Arial" w:cs="Arial"/>
        <w:color w:val="65A812"/>
        <w:sz w:val="18"/>
        <w:szCs w:val="18"/>
      </w:rPr>
      <w:t>Název oddělení</w:t>
    </w:r>
  </w:p>
  <w:p w14:paraId="695F9201" w14:textId="7777777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F83B5E" w14:textId="77777777" w:rsidR="003E17A4" w:rsidRDefault="003E17A4" w:rsidP="008F253F">
      <w:r>
        <w:separator/>
      </w:r>
    </w:p>
  </w:footnote>
  <w:footnote w:type="continuationSeparator" w:id="0">
    <w:p w14:paraId="1B9E1EA0" w14:textId="77777777" w:rsidR="003E17A4" w:rsidRDefault="003E17A4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7E19E2" w14:textId="6F5D3AB3" w:rsidR="00B23B65" w:rsidRDefault="00B23B65">
    <w:pPr>
      <w:pStyle w:val="Zhlav"/>
    </w:pPr>
    <w:r>
      <w:rPr>
        <w:noProof/>
        <w:lang w:eastAsia="cs-CZ"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6A1E8F9" wp14:editId="35923FA3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1125220" cy="516255"/>
              <wp:effectExtent l="0" t="0" r="0" b="17145"/>
              <wp:wrapNone/>
              <wp:docPr id="1178698480" name="Text Box 2" descr="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25220" cy="516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3BE1C9" w14:textId="29519185" w:rsidR="00B23B65" w:rsidRPr="00B23B65" w:rsidRDefault="00B23B65" w:rsidP="00B23B65">
                          <w:pPr>
                            <w:spacing w:after="0"/>
                            <w:rPr>
                              <w:rFonts w:ascii="Calibri" w:hAnsi="Calibri" w:cs="Calibri"/>
                              <w:noProof/>
                              <w:color w:val="71BF44"/>
                              <w:sz w:val="28"/>
                              <w:szCs w:val="28"/>
                            </w:rPr>
                          </w:pPr>
                          <w:r w:rsidRPr="00B23B65">
                            <w:rPr>
                              <w:rFonts w:ascii="Calibri" w:hAnsi="Calibri" w:cs="Calibri"/>
                              <w:noProof/>
                              <w:color w:val="71BF44"/>
                              <w:sz w:val="28"/>
                              <w:szCs w:val="28"/>
                            </w:rPr>
                            <w:t>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6A1E8F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RESTRICTED" style="position:absolute;margin-left:37.4pt;margin-top:0;width:88.6pt;height:40.65pt;z-index:251658242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" filled="f" stroked="f">
              <v:fill o:detectmouseclick="t"/>
              <v:textbox style="mso-fit-shape-to-text:t" inset="0,15pt,20pt,0">
                <w:txbxContent>
                  <w:p w14:paraId="193BE1C9" w14:textId="29519185" w:rsidR="00B23B65" w:rsidRPr="00B23B65" w:rsidRDefault="00B23B65" w:rsidP="00B23B65">
                    <w:pPr>
                      <w:spacing w:after="0"/>
                      <w:rPr>
                        <w:rFonts w:ascii="Calibri" w:hAnsi="Calibri" w:cs="Calibri"/>
                        <w:noProof/>
                        <w:color w:val="71BF44"/>
                        <w:sz w:val="28"/>
                        <w:szCs w:val="28"/>
                      </w:rPr>
                    </w:pPr>
                    <w:r w:rsidRPr="00B23B65">
                      <w:rPr>
                        <w:rFonts w:ascii="Calibri" w:hAnsi="Calibri" w:cs="Calibri"/>
                        <w:noProof/>
                        <w:color w:val="71BF44"/>
                        <w:sz w:val="28"/>
                        <w:szCs w:val="28"/>
                      </w:rPr>
                      <w:t>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1C544" w14:textId="063E5202" w:rsidR="00D7069D" w:rsidRDefault="00B23B65">
    <w:pPr>
      <w:pStyle w:val="Zhlav"/>
    </w:pPr>
    <w:r>
      <w:rPr>
        <w:noProof/>
        <w:lang w:eastAsia="cs-CZ"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FDCC75B" wp14:editId="36720CDB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1125220" cy="516255"/>
              <wp:effectExtent l="0" t="0" r="0" b="17145"/>
              <wp:wrapNone/>
              <wp:docPr id="149420153" name="Text Box 3" descr="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25220" cy="516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FDE6FD" w14:textId="3D933700" w:rsidR="00B23B65" w:rsidRPr="00B23B65" w:rsidRDefault="00B23B65" w:rsidP="00B23B65">
                          <w:pPr>
                            <w:spacing w:after="0"/>
                            <w:rPr>
                              <w:rFonts w:ascii="Calibri" w:hAnsi="Calibri" w:cs="Calibri"/>
                              <w:noProof/>
                              <w:color w:val="71BF44"/>
                              <w:sz w:val="28"/>
                              <w:szCs w:val="28"/>
                            </w:rPr>
                          </w:pPr>
                          <w:r w:rsidRPr="00B23B65">
                            <w:rPr>
                              <w:rFonts w:ascii="Calibri" w:hAnsi="Calibri" w:cs="Calibri"/>
                              <w:noProof/>
                              <w:color w:val="71BF44"/>
                              <w:sz w:val="28"/>
                              <w:szCs w:val="28"/>
                            </w:rPr>
                            <w:t>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FDCC75B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RESTRICTED" style="position:absolute;margin-left:37.4pt;margin-top:0;width:88.6pt;height:40.65pt;z-index:251658241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" filled="f" stroked="f">
              <v:fill o:detectmouseclick="t"/>
              <v:textbox style="mso-fit-shape-to-text:t" inset="0,15pt,20pt,0">
                <w:txbxContent>
                  <w:p w14:paraId="0EFDE6FD" w14:textId="3D933700" w:rsidR="00B23B65" w:rsidRPr="00B23B65" w:rsidRDefault="00B23B65" w:rsidP="00B23B65">
                    <w:pPr>
                      <w:spacing w:after="0"/>
                      <w:rPr>
                        <w:rFonts w:ascii="Calibri" w:hAnsi="Calibri" w:cs="Calibri"/>
                        <w:noProof/>
                        <w:color w:val="71BF44"/>
                        <w:sz w:val="28"/>
                        <w:szCs w:val="28"/>
                      </w:rPr>
                    </w:pPr>
                    <w:r w:rsidRPr="00B23B65">
                      <w:rPr>
                        <w:rFonts w:ascii="Calibri" w:hAnsi="Calibri" w:cs="Calibri"/>
                        <w:noProof/>
                        <w:color w:val="71BF44"/>
                        <w:sz w:val="28"/>
                        <w:szCs w:val="28"/>
                      </w:rPr>
                      <w:t>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505AD"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16CE5654" wp14:editId="04D2921C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BB08C" w14:textId="7970E7DC" w:rsidR="00B23B65" w:rsidRDefault="00B23B65">
    <w:pPr>
      <w:pStyle w:val="Zhlav"/>
    </w:pPr>
    <w:r>
      <w:rPr>
        <w:noProof/>
        <w:lang w:eastAsia="cs-CZ"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7B7BC9DF" wp14:editId="0D19E0E3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1125220" cy="516255"/>
              <wp:effectExtent l="0" t="0" r="0" b="17145"/>
              <wp:wrapNone/>
              <wp:docPr id="1079266681" name="Text Box 1" descr="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25220" cy="516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183CA8C" w14:textId="77FE22C4" w:rsidR="00B23B65" w:rsidRPr="00B23B65" w:rsidRDefault="00B23B65" w:rsidP="00B23B65">
                          <w:pPr>
                            <w:spacing w:after="0"/>
                            <w:rPr>
                              <w:rFonts w:ascii="Calibri" w:hAnsi="Calibri" w:cs="Calibri"/>
                              <w:noProof/>
                              <w:color w:val="71BF44"/>
                              <w:sz w:val="28"/>
                              <w:szCs w:val="28"/>
                            </w:rPr>
                          </w:pPr>
                          <w:r w:rsidRPr="00B23B65">
                            <w:rPr>
                              <w:rFonts w:ascii="Calibri" w:hAnsi="Calibri" w:cs="Calibri"/>
                              <w:noProof/>
                              <w:color w:val="71BF44"/>
                              <w:sz w:val="28"/>
                              <w:szCs w:val="28"/>
                            </w:rPr>
                            <w:t>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7B7BC9D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RESTRICTED" style="position:absolute;margin-left:37.4pt;margin-top:0;width:88.6pt;height:40.65pt;z-index:251658243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" filled="f" stroked="f">
              <v:fill o:detectmouseclick="t"/>
              <v:textbox style="mso-fit-shape-to-text:t" inset="0,15pt,20pt,0">
                <w:txbxContent>
                  <w:p w14:paraId="4183CA8C" w14:textId="77FE22C4" w:rsidR="00B23B65" w:rsidRPr="00B23B65" w:rsidRDefault="00B23B65" w:rsidP="00B23B65">
                    <w:pPr>
                      <w:spacing w:after="0"/>
                      <w:rPr>
                        <w:rFonts w:ascii="Calibri" w:hAnsi="Calibri" w:cs="Calibri"/>
                        <w:noProof/>
                        <w:color w:val="71BF44"/>
                        <w:sz w:val="28"/>
                        <w:szCs w:val="28"/>
                      </w:rPr>
                    </w:pPr>
                    <w:r w:rsidRPr="00B23B65">
                      <w:rPr>
                        <w:rFonts w:ascii="Calibri" w:hAnsi="Calibri" w:cs="Calibri"/>
                        <w:noProof/>
                        <w:color w:val="71BF44"/>
                        <w:sz w:val="28"/>
                        <w:szCs w:val="28"/>
                      </w:rPr>
                      <w:t>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F6F42"/>
    <w:multiLevelType w:val="hybridMultilevel"/>
    <w:tmpl w:val="0A000780"/>
    <w:lvl w:ilvl="0" w:tplc="B5423232">
      <w:numFmt w:val="bullet"/>
      <w:lvlText w:val="-"/>
      <w:lvlJc w:val="left"/>
      <w:pPr>
        <w:ind w:left="1380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" w15:restartNumberingAfterBreak="0">
    <w:nsid w:val="3A9363AF"/>
    <w:multiLevelType w:val="hybridMultilevel"/>
    <w:tmpl w:val="776A8D86"/>
    <w:lvl w:ilvl="0" w:tplc="89FAC5D8">
      <w:numFmt w:val="bullet"/>
      <w:lvlText w:val="-"/>
      <w:lvlJc w:val="left"/>
      <w:pPr>
        <w:ind w:left="133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" w15:restartNumberingAfterBreak="0">
    <w:nsid w:val="6DA655FF"/>
    <w:multiLevelType w:val="hybridMultilevel"/>
    <w:tmpl w:val="56DA7632"/>
    <w:lvl w:ilvl="0" w:tplc="8E6662EC">
      <w:numFmt w:val="bullet"/>
      <w:lvlText w:val="-"/>
      <w:lvlJc w:val="left"/>
      <w:pPr>
        <w:ind w:left="136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3" w15:restartNumberingAfterBreak="0">
    <w:nsid w:val="7A4B6202"/>
    <w:multiLevelType w:val="hybridMultilevel"/>
    <w:tmpl w:val="5BD8057A"/>
    <w:lvl w:ilvl="0" w:tplc="98FCA0C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38" w:hanging="360"/>
      </w:pPr>
    </w:lvl>
    <w:lvl w:ilvl="2" w:tplc="0409001B" w:tentative="1">
      <w:start w:val="1"/>
      <w:numFmt w:val="lowerRoman"/>
      <w:lvlText w:val="%3."/>
      <w:lvlJc w:val="right"/>
      <w:pPr>
        <w:ind w:left="1658" w:hanging="180"/>
      </w:pPr>
    </w:lvl>
    <w:lvl w:ilvl="3" w:tplc="0409000F" w:tentative="1">
      <w:start w:val="1"/>
      <w:numFmt w:val="decimal"/>
      <w:lvlText w:val="%4."/>
      <w:lvlJc w:val="left"/>
      <w:pPr>
        <w:ind w:left="2378" w:hanging="360"/>
      </w:pPr>
    </w:lvl>
    <w:lvl w:ilvl="4" w:tplc="04090019" w:tentative="1">
      <w:start w:val="1"/>
      <w:numFmt w:val="lowerLetter"/>
      <w:lvlText w:val="%5."/>
      <w:lvlJc w:val="left"/>
      <w:pPr>
        <w:ind w:left="3098" w:hanging="360"/>
      </w:pPr>
    </w:lvl>
    <w:lvl w:ilvl="5" w:tplc="0409001B" w:tentative="1">
      <w:start w:val="1"/>
      <w:numFmt w:val="lowerRoman"/>
      <w:lvlText w:val="%6."/>
      <w:lvlJc w:val="right"/>
      <w:pPr>
        <w:ind w:left="3818" w:hanging="180"/>
      </w:pPr>
    </w:lvl>
    <w:lvl w:ilvl="6" w:tplc="0409000F" w:tentative="1">
      <w:start w:val="1"/>
      <w:numFmt w:val="decimal"/>
      <w:lvlText w:val="%7."/>
      <w:lvlJc w:val="left"/>
      <w:pPr>
        <w:ind w:left="4538" w:hanging="360"/>
      </w:pPr>
    </w:lvl>
    <w:lvl w:ilvl="7" w:tplc="04090019" w:tentative="1">
      <w:start w:val="1"/>
      <w:numFmt w:val="lowerLetter"/>
      <w:lvlText w:val="%8."/>
      <w:lvlJc w:val="left"/>
      <w:pPr>
        <w:ind w:left="5258" w:hanging="360"/>
      </w:pPr>
    </w:lvl>
    <w:lvl w:ilvl="8" w:tplc="0409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860E5"/>
    <w:rsid w:val="000A0F34"/>
    <w:rsid w:val="000A180A"/>
    <w:rsid w:val="000D1FE1"/>
    <w:rsid w:val="000E47E3"/>
    <w:rsid w:val="00111672"/>
    <w:rsid w:val="00142399"/>
    <w:rsid w:val="00150A06"/>
    <w:rsid w:val="00150C60"/>
    <w:rsid w:val="00155864"/>
    <w:rsid w:val="00174B8F"/>
    <w:rsid w:val="0018122E"/>
    <w:rsid w:val="0019414C"/>
    <w:rsid w:val="00196848"/>
    <w:rsid w:val="001A01FF"/>
    <w:rsid w:val="001A0FEE"/>
    <w:rsid w:val="001A6131"/>
    <w:rsid w:val="001B57A0"/>
    <w:rsid w:val="001C3713"/>
    <w:rsid w:val="001C5625"/>
    <w:rsid w:val="001C693C"/>
    <w:rsid w:val="001E0D5B"/>
    <w:rsid w:val="001E3DDE"/>
    <w:rsid w:val="001E7706"/>
    <w:rsid w:val="001F30A3"/>
    <w:rsid w:val="00237FF3"/>
    <w:rsid w:val="002B7A2B"/>
    <w:rsid w:val="002C7BCF"/>
    <w:rsid w:val="002E32DD"/>
    <w:rsid w:val="002E6FC6"/>
    <w:rsid w:val="003003C3"/>
    <w:rsid w:val="00315968"/>
    <w:rsid w:val="00340AAF"/>
    <w:rsid w:val="00341D8D"/>
    <w:rsid w:val="00361AE1"/>
    <w:rsid w:val="003657AB"/>
    <w:rsid w:val="00397DFA"/>
    <w:rsid w:val="003A023D"/>
    <w:rsid w:val="003A1E8C"/>
    <w:rsid w:val="003B62EA"/>
    <w:rsid w:val="003C1A6E"/>
    <w:rsid w:val="003C7838"/>
    <w:rsid w:val="003D79F9"/>
    <w:rsid w:val="003E17A4"/>
    <w:rsid w:val="00430A2A"/>
    <w:rsid w:val="004557FB"/>
    <w:rsid w:val="0045777A"/>
    <w:rsid w:val="0046125D"/>
    <w:rsid w:val="00462194"/>
    <w:rsid w:val="00462E43"/>
    <w:rsid w:val="004711B9"/>
    <w:rsid w:val="00480BD2"/>
    <w:rsid w:val="00483458"/>
    <w:rsid w:val="004B57CE"/>
    <w:rsid w:val="004B7904"/>
    <w:rsid w:val="004C5E77"/>
    <w:rsid w:val="004F4195"/>
    <w:rsid w:val="00512B2C"/>
    <w:rsid w:val="00516562"/>
    <w:rsid w:val="005235FE"/>
    <w:rsid w:val="00533E27"/>
    <w:rsid w:val="0053563A"/>
    <w:rsid w:val="00567DF4"/>
    <w:rsid w:val="0058278A"/>
    <w:rsid w:val="00584892"/>
    <w:rsid w:val="005B217B"/>
    <w:rsid w:val="005D1D09"/>
    <w:rsid w:val="00602678"/>
    <w:rsid w:val="006040E5"/>
    <w:rsid w:val="006078C4"/>
    <w:rsid w:val="00693490"/>
    <w:rsid w:val="00697B00"/>
    <w:rsid w:val="00715782"/>
    <w:rsid w:val="0071619A"/>
    <w:rsid w:val="00744D04"/>
    <w:rsid w:val="00751144"/>
    <w:rsid w:val="00771964"/>
    <w:rsid w:val="007805A9"/>
    <w:rsid w:val="0078113C"/>
    <w:rsid w:val="00783B9F"/>
    <w:rsid w:val="00790B15"/>
    <w:rsid w:val="007B7B02"/>
    <w:rsid w:val="007E15D3"/>
    <w:rsid w:val="00812668"/>
    <w:rsid w:val="00813AA0"/>
    <w:rsid w:val="008219C8"/>
    <w:rsid w:val="00825909"/>
    <w:rsid w:val="00826AE6"/>
    <w:rsid w:val="008359C7"/>
    <w:rsid w:val="008415FD"/>
    <w:rsid w:val="00846B06"/>
    <w:rsid w:val="00870FEE"/>
    <w:rsid w:val="00873BC1"/>
    <w:rsid w:val="00874F75"/>
    <w:rsid w:val="00877A3F"/>
    <w:rsid w:val="008A06A2"/>
    <w:rsid w:val="008A6809"/>
    <w:rsid w:val="008A6ACC"/>
    <w:rsid w:val="008B3D8A"/>
    <w:rsid w:val="008B566A"/>
    <w:rsid w:val="008D6DC9"/>
    <w:rsid w:val="008E09E6"/>
    <w:rsid w:val="008E1E37"/>
    <w:rsid w:val="008F1102"/>
    <w:rsid w:val="008F253F"/>
    <w:rsid w:val="00912B22"/>
    <w:rsid w:val="00930F3F"/>
    <w:rsid w:val="009441E4"/>
    <w:rsid w:val="009446CF"/>
    <w:rsid w:val="009449FE"/>
    <w:rsid w:val="009713ED"/>
    <w:rsid w:val="00972CFC"/>
    <w:rsid w:val="00994B8E"/>
    <w:rsid w:val="00996CB2"/>
    <w:rsid w:val="009A7CD9"/>
    <w:rsid w:val="009B22E5"/>
    <w:rsid w:val="009B6710"/>
    <w:rsid w:val="009C202B"/>
    <w:rsid w:val="009E261F"/>
    <w:rsid w:val="009E353D"/>
    <w:rsid w:val="009E7BCF"/>
    <w:rsid w:val="00A00830"/>
    <w:rsid w:val="00A43761"/>
    <w:rsid w:val="00A6534B"/>
    <w:rsid w:val="00AA3D5E"/>
    <w:rsid w:val="00AA70DD"/>
    <w:rsid w:val="00AD4C59"/>
    <w:rsid w:val="00AF5BF8"/>
    <w:rsid w:val="00B07FC8"/>
    <w:rsid w:val="00B23B65"/>
    <w:rsid w:val="00B505AD"/>
    <w:rsid w:val="00B638A6"/>
    <w:rsid w:val="00B70606"/>
    <w:rsid w:val="00B70A75"/>
    <w:rsid w:val="00B71BEB"/>
    <w:rsid w:val="00B85C53"/>
    <w:rsid w:val="00BC00DF"/>
    <w:rsid w:val="00BF3AA8"/>
    <w:rsid w:val="00C07BA6"/>
    <w:rsid w:val="00C2327D"/>
    <w:rsid w:val="00C26B14"/>
    <w:rsid w:val="00C35688"/>
    <w:rsid w:val="00C36C32"/>
    <w:rsid w:val="00C441FE"/>
    <w:rsid w:val="00C73C96"/>
    <w:rsid w:val="00C77031"/>
    <w:rsid w:val="00C81816"/>
    <w:rsid w:val="00C911C5"/>
    <w:rsid w:val="00C919B7"/>
    <w:rsid w:val="00C92A95"/>
    <w:rsid w:val="00CD50A0"/>
    <w:rsid w:val="00CE24A7"/>
    <w:rsid w:val="00CE758E"/>
    <w:rsid w:val="00CF18C8"/>
    <w:rsid w:val="00CF4163"/>
    <w:rsid w:val="00CF5BA1"/>
    <w:rsid w:val="00D0293F"/>
    <w:rsid w:val="00D15834"/>
    <w:rsid w:val="00D22CA2"/>
    <w:rsid w:val="00D51EAF"/>
    <w:rsid w:val="00D619BA"/>
    <w:rsid w:val="00D67019"/>
    <w:rsid w:val="00D7069D"/>
    <w:rsid w:val="00D92E21"/>
    <w:rsid w:val="00DA4AE4"/>
    <w:rsid w:val="00DB0412"/>
    <w:rsid w:val="00DC60FC"/>
    <w:rsid w:val="00DE4AA0"/>
    <w:rsid w:val="00E07C3F"/>
    <w:rsid w:val="00E2345F"/>
    <w:rsid w:val="00E23DD3"/>
    <w:rsid w:val="00E33D81"/>
    <w:rsid w:val="00E3456E"/>
    <w:rsid w:val="00E35826"/>
    <w:rsid w:val="00E44A1B"/>
    <w:rsid w:val="00E65630"/>
    <w:rsid w:val="00E91463"/>
    <w:rsid w:val="00E9219A"/>
    <w:rsid w:val="00E969C6"/>
    <w:rsid w:val="00EA0225"/>
    <w:rsid w:val="00EE236E"/>
    <w:rsid w:val="00F309E0"/>
    <w:rsid w:val="00F41DBC"/>
    <w:rsid w:val="00F459D3"/>
    <w:rsid w:val="00F54AE1"/>
    <w:rsid w:val="00F564BB"/>
    <w:rsid w:val="00F74167"/>
    <w:rsid w:val="00F83EC6"/>
    <w:rsid w:val="00F84CF6"/>
    <w:rsid w:val="00FD5051"/>
    <w:rsid w:val="00FE2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DA790E"/>
  <w15:docId w15:val="{AA6C519E-AB10-4D36-BD20-588339954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1">
    <w:name w:val="Unresolved Mention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26A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464C9EF-E865-4052-A65D-34AE9EC07E29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202412c0-1e7d-4ccc-99a7-7c8f0a21f86d}" enabled="1" method="Standard" siteId="{0d993ad3-fa73-421a-b129-1fe5590103f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560</Words>
  <Characters>3308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3861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2022-02-09T19:48:00Z</cp:lastPrinted>
  <dcterms:created xsi:type="dcterms:W3CDTF">2025-05-30T10:40:00Z</dcterms:created>
  <dcterms:modified xsi:type="dcterms:W3CDTF">2025-05-30T10:40:00Z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40544d79,464182f0,8e7f879</vt:lpwstr>
  </property>
  <property fmtid="{D5CDD505-2E9C-101B-9397-08002B2CF9AE}" pid="3" name="ClassificationContentMarkingHeaderFontProps">
    <vt:lpwstr>#71bf44,14,Calibri</vt:lpwstr>
  </property>
  <property fmtid="{D5CDD505-2E9C-101B-9397-08002B2CF9AE}" pid="4" name="ClassificationContentMarkingHeaderText">
    <vt:lpwstr>RESTRICTED</vt:lpwstr>
  </property>
</Properties>
</file>