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1263" w:rsidRDefault="00E22A96" w:rsidP="009B24DE">
      <w:pPr>
        <w:spacing w:line="240" w:lineRule="auto"/>
        <w:jc w:val="center"/>
        <w:rPr>
          <w:b/>
          <w:sz w:val="44"/>
          <w:szCs w:val="44"/>
          <w:lang w:val="cs-CZ"/>
        </w:rPr>
      </w:pPr>
      <w:r w:rsidRPr="00E22A96">
        <w:rPr>
          <w:b/>
          <w:sz w:val="44"/>
          <w:szCs w:val="44"/>
          <w:lang w:val="cs-CZ"/>
        </w:rPr>
        <w:t>TECHNICKÁ UNIVERZITA V</w:t>
      </w:r>
      <w:r w:rsidR="00D41263">
        <w:rPr>
          <w:b/>
          <w:sz w:val="44"/>
          <w:szCs w:val="44"/>
          <w:lang w:val="cs-CZ"/>
        </w:rPr>
        <w:t> </w:t>
      </w:r>
      <w:r w:rsidRPr="00E22A96">
        <w:rPr>
          <w:b/>
          <w:sz w:val="44"/>
          <w:szCs w:val="44"/>
          <w:lang w:val="cs-CZ"/>
        </w:rPr>
        <w:t>LIBERCI</w:t>
      </w:r>
    </w:p>
    <w:p w:rsidR="00E22A96" w:rsidRDefault="00E22A96" w:rsidP="009B24DE">
      <w:pPr>
        <w:spacing w:line="240" w:lineRule="auto"/>
        <w:jc w:val="center"/>
        <w:rPr>
          <w:b/>
          <w:sz w:val="40"/>
          <w:szCs w:val="40"/>
          <w:lang w:val="cs-CZ"/>
        </w:rPr>
      </w:pPr>
      <w:r w:rsidRPr="00E22A96">
        <w:rPr>
          <w:b/>
          <w:sz w:val="40"/>
          <w:szCs w:val="40"/>
          <w:lang w:val="cs-CZ"/>
        </w:rPr>
        <w:t>Ekonomická fakulta</w:t>
      </w:r>
    </w:p>
    <w:p w:rsidR="009B24DE" w:rsidRPr="00E22A96" w:rsidRDefault="009B24DE" w:rsidP="00E41C24">
      <w:pPr>
        <w:jc w:val="center"/>
        <w:rPr>
          <w:b/>
          <w:sz w:val="44"/>
          <w:szCs w:val="44"/>
          <w:lang w:val="cs-CZ"/>
        </w:rPr>
      </w:pPr>
    </w:p>
    <w:p w:rsidR="00E22A96" w:rsidRPr="00E22A96" w:rsidRDefault="009B24DE" w:rsidP="00E41C24">
      <w:pPr>
        <w:jc w:val="center"/>
        <w:rPr>
          <w:sz w:val="40"/>
          <w:szCs w:val="40"/>
          <w:lang w:val="cs-CZ"/>
        </w:rPr>
      </w:pPr>
      <w:r>
        <w:rPr>
          <w:noProof/>
          <w:sz w:val="40"/>
          <w:szCs w:val="40"/>
          <w:lang w:val="cs-CZ" w:eastAsia="cs-CZ" w:bidi="ar-SA"/>
        </w:rPr>
        <w:drawing>
          <wp:inline distT="0" distB="0" distL="0" distR="0">
            <wp:extent cx="2340000" cy="2383168"/>
            <wp:effectExtent l="19050" t="0" r="3150" b="0"/>
            <wp:docPr id="1" name="Obrázek 0" descr="TUL_600p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L_600px.jpg"/>
                    <pic:cNvPicPr/>
                  </pic:nvPicPr>
                  <pic:blipFill>
                    <a:blip r:embed="rId9" cstate="print"/>
                    <a:stretch>
                      <a:fillRect/>
                    </a:stretch>
                  </pic:blipFill>
                  <pic:spPr>
                    <a:xfrm>
                      <a:off x="0" y="0"/>
                      <a:ext cx="2340000" cy="2383168"/>
                    </a:xfrm>
                    <a:prstGeom prst="rect">
                      <a:avLst/>
                    </a:prstGeom>
                  </pic:spPr>
                </pic:pic>
              </a:graphicData>
            </a:graphic>
          </wp:inline>
        </w:drawing>
      </w:r>
    </w:p>
    <w:p w:rsidR="00E22A96" w:rsidRDefault="00E22A96" w:rsidP="00E41C24">
      <w:pPr>
        <w:jc w:val="center"/>
        <w:rPr>
          <w:sz w:val="40"/>
          <w:szCs w:val="40"/>
          <w:lang w:val="cs-CZ"/>
        </w:rPr>
      </w:pPr>
    </w:p>
    <w:p w:rsidR="009B24DE" w:rsidRDefault="009B24DE" w:rsidP="00E41C24">
      <w:pPr>
        <w:jc w:val="center"/>
        <w:rPr>
          <w:sz w:val="40"/>
          <w:szCs w:val="40"/>
          <w:lang w:val="cs-CZ"/>
        </w:rPr>
      </w:pPr>
    </w:p>
    <w:p w:rsidR="00E22A96" w:rsidRPr="00E22A96" w:rsidRDefault="00E22A96" w:rsidP="00E41C24">
      <w:pPr>
        <w:jc w:val="center"/>
        <w:rPr>
          <w:b/>
          <w:sz w:val="40"/>
          <w:szCs w:val="40"/>
          <w:lang w:val="cs-CZ"/>
        </w:rPr>
      </w:pPr>
      <w:r w:rsidRPr="00E22A96">
        <w:rPr>
          <w:b/>
          <w:sz w:val="40"/>
          <w:szCs w:val="40"/>
          <w:lang w:val="cs-CZ"/>
        </w:rPr>
        <w:t>BAKALÁŘSKÁ PRÁCE</w:t>
      </w:r>
    </w:p>
    <w:p w:rsidR="00E22A96" w:rsidRDefault="00E22A96" w:rsidP="00741451">
      <w:pPr>
        <w:rPr>
          <w:sz w:val="40"/>
          <w:szCs w:val="40"/>
          <w:lang w:val="cs-CZ"/>
        </w:rPr>
      </w:pPr>
    </w:p>
    <w:p w:rsidR="00EC25CD" w:rsidRDefault="00EC25CD" w:rsidP="00741451">
      <w:pPr>
        <w:rPr>
          <w:sz w:val="40"/>
          <w:szCs w:val="40"/>
          <w:lang w:val="cs-CZ"/>
        </w:rPr>
      </w:pPr>
    </w:p>
    <w:p w:rsidR="00EC25CD" w:rsidRPr="00E22A96" w:rsidRDefault="00EC25CD" w:rsidP="00741451">
      <w:pPr>
        <w:rPr>
          <w:sz w:val="40"/>
          <w:szCs w:val="40"/>
          <w:lang w:val="cs-CZ"/>
        </w:rPr>
      </w:pPr>
    </w:p>
    <w:p w:rsidR="00E22A96" w:rsidRDefault="00E22A96" w:rsidP="00741451">
      <w:pPr>
        <w:rPr>
          <w:sz w:val="40"/>
          <w:szCs w:val="40"/>
          <w:lang w:val="cs-CZ"/>
        </w:rPr>
      </w:pPr>
    </w:p>
    <w:p w:rsidR="00E22A96" w:rsidRDefault="00E22A96" w:rsidP="00741451">
      <w:pPr>
        <w:rPr>
          <w:b/>
          <w:sz w:val="36"/>
          <w:szCs w:val="36"/>
          <w:lang w:val="cs-CZ"/>
        </w:rPr>
      </w:pPr>
      <w:r w:rsidRPr="00E22A96">
        <w:rPr>
          <w:b/>
          <w:sz w:val="36"/>
          <w:szCs w:val="36"/>
          <w:lang w:val="cs-CZ"/>
        </w:rPr>
        <w:t>2012</w:t>
      </w:r>
      <w:r w:rsidRPr="00E22A96">
        <w:rPr>
          <w:b/>
          <w:sz w:val="36"/>
          <w:szCs w:val="36"/>
          <w:lang w:val="cs-CZ"/>
        </w:rPr>
        <w:tab/>
      </w:r>
      <w:r w:rsidRPr="00E22A96">
        <w:rPr>
          <w:b/>
          <w:sz w:val="36"/>
          <w:szCs w:val="36"/>
          <w:lang w:val="cs-CZ"/>
        </w:rPr>
        <w:tab/>
      </w:r>
      <w:r w:rsidRPr="00E22A96">
        <w:rPr>
          <w:b/>
          <w:sz w:val="36"/>
          <w:szCs w:val="36"/>
          <w:lang w:val="cs-CZ"/>
        </w:rPr>
        <w:tab/>
      </w:r>
      <w:r w:rsidRPr="00E22A96">
        <w:rPr>
          <w:b/>
          <w:sz w:val="36"/>
          <w:szCs w:val="36"/>
          <w:lang w:val="cs-CZ"/>
        </w:rPr>
        <w:tab/>
      </w:r>
      <w:r w:rsidRPr="00E22A96">
        <w:rPr>
          <w:b/>
          <w:sz w:val="36"/>
          <w:szCs w:val="36"/>
          <w:lang w:val="cs-CZ"/>
        </w:rPr>
        <w:tab/>
      </w:r>
      <w:r w:rsidRPr="00E22A96">
        <w:rPr>
          <w:b/>
          <w:sz w:val="36"/>
          <w:szCs w:val="36"/>
          <w:lang w:val="cs-CZ"/>
        </w:rPr>
        <w:tab/>
      </w:r>
      <w:r w:rsidRPr="00E22A96">
        <w:rPr>
          <w:b/>
          <w:sz w:val="36"/>
          <w:szCs w:val="36"/>
          <w:lang w:val="cs-CZ"/>
        </w:rPr>
        <w:tab/>
      </w:r>
      <w:r w:rsidRPr="00E22A96">
        <w:rPr>
          <w:b/>
          <w:sz w:val="36"/>
          <w:szCs w:val="36"/>
          <w:lang w:val="cs-CZ"/>
        </w:rPr>
        <w:tab/>
        <w:t>Miloš Nožička</w:t>
      </w:r>
    </w:p>
    <w:p w:rsidR="00E22A96" w:rsidRPr="00E22A96" w:rsidRDefault="00E22A96" w:rsidP="00E41C24">
      <w:pPr>
        <w:jc w:val="center"/>
        <w:rPr>
          <w:b/>
          <w:sz w:val="40"/>
          <w:szCs w:val="40"/>
          <w:lang w:val="cs-CZ"/>
        </w:rPr>
      </w:pPr>
      <w:r w:rsidRPr="00E22A96">
        <w:rPr>
          <w:b/>
          <w:sz w:val="44"/>
          <w:szCs w:val="44"/>
          <w:lang w:val="cs-CZ"/>
        </w:rPr>
        <w:lastRenderedPageBreak/>
        <w:t>TECHNICKÁ UNIVERZITA V LIBERCI</w:t>
      </w:r>
      <w:r w:rsidRPr="00E22A96">
        <w:rPr>
          <w:b/>
          <w:sz w:val="44"/>
          <w:szCs w:val="44"/>
          <w:lang w:val="cs-CZ"/>
        </w:rPr>
        <w:br/>
      </w:r>
      <w:r w:rsidRPr="00E22A96">
        <w:rPr>
          <w:b/>
          <w:sz w:val="40"/>
          <w:szCs w:val="40"/>
          <w:lang w:val="cs-CZ"/>
        </w:rPr>
        <w:t>Ekonomická fakulta</w:t>
      </w:r>
    </w:p>
    <w:p w:rsidR="00E22A96" w:rsidRDefault="0095292B" w:rsidP="00FC33FA">
      <w:pPr>
        <w:spacing w:line="240" w:lineRule="auto"/>
        <w:jc w:val="left"/>
        <w:rPr>
          <w:szCs w:val="24"/>
          <w:lang w:val="cs-CZ"/>
        </w:rPr>
      </w:pPr>
      <w:r>
        <w:rPr>
          <w:szCs w:val="24"/>
          <w:lang w:val="cs-CZ"/>
        </w:rPr>
        <w:t>Studijní program:</w:t>
      </w:r>
      <w:r>
        <w:rPr>
          <w:szCs w:val="24"/>
          <w:lang w:val="cs-CZ"/>
        </w:rPr>
        <w:tab/>
        <w:t>B</w:t>
      </w:r>
      <w:r w:rsidR="00E22A96">
        <w:rPr>
          <w:szCs w:val="24"/>
          <w:lang w:val="cs-CZ"/>
        </w:rPr>
        <w:t>6209 Systémové inženýrství a informatika</w:t>
      </w:r>
      <w:r w:rsidR="00E22A96">
        <w:rPr>
          <w:szCs w:val="24"/>
          <w:lang w:val="cs-CZ"/>
        </w:rPr>
        <w:br/>
        <w:t>Studijní obor:</w:t>
      </w:r>
      <w:r w:rsidR="00E22A96">
        <w:rPr>
          <w:szCs w:val="24"/>
          <w:lang w:val="cs-CZ"/>
        </w:rPr>
        <w:tab/>
      </w:r>
      <w:r w:rsidR="00E22A96">
        <w:rPr>
          <w:szCs w:val="24"/>
          <w:lang w:val="cs-CZ"/>
        </w:rPr>
        <w:tab/>
        <w:t>Manažerská informatika</w:t>
      </w:r>
    </w:p>
    <w:p w:rsidR="00E22A96" w:rsidRDefault="00E22A96" w:rsidP="00741451">
      <w:pPr>
        <w:spacing w:line="240" w:lineRule="auto"/>
        <w:rPr>
          <w:szCs w:val="24"/>
          <w:lang w:val="cs-CZ"/>
        </w:rPr>
      </w:pPr>
    </w:p>
    <w:p w:rsidR="00E22A96" w:rsidRPr="00E22A96" w:rsidRDefault="00E22A96" w:rsidP="00E41C24">
      <w:pPr>
        <w:spacing w:line="240" w:lineRule="auto"/>
        <w:jc w:val="center"/>
        <w:rPr>
          <w:b/>
          <w:sz w:val="40"/>
          <w:szCs w:val="40"/>
          <w:lang w:val="cs-CZ"/>
        </w:rPr>
      </w:pPr>
      <w:r w:rsidRPr="00E22A96">
        <w:rPr>
          <w:b/>
          <w:sz w:val="40"/>
          <w:szCs w:val="40"/>
          <w:lang w:val="cs-CZ"/>
        </w:rPr>
        <w:t xml:space="preserve">Využití metody Design of Experiments </w:t>
      </w:r>
      <w:r w:rsidR="0009497B">
        <w:rPr>
          <w:b/>
          <w:sz w:val="40"/>
          <w:szCs w:val="40"/>
          <w:lang w:val="cs-CZ"/>
        </w:rPr>
        <w:br/>
      </w:r>
      <w:r w:rsidRPr="00E22A96">
        <w:rPr>
          <w:b/>
          <w:sz w:val="40"/>
          <w:szCs w:val="40"/>
          <w:lang w:val="cs-CZ"/>
        </w:rPr>
        <w:t>ve</w:t>
      </w:r>
      <w:r w:rsidR="0009497B">
        <w:rPr>
          <w:b/>
          <w:sz w:val="40"/>
          <w:szCs w:val="40"/>
          <w:lang w:val="cs-CZ"/>
        </w:rPr>
        <w:t xml:space="preserve"> </w:t>
      </w:r>
      <w:r w:rsidRPr="00E22A96">
        <w:rPr>
          <w:b/>
          <w:sz w:val="40"/>
          <w:szCs w:val="40"/>
          <w:lang w:val="cs-CZ"/>
        </w:rPr>
        <w:t>ŠKODA AUTO a.s.</w:t>
      </w:r>
    </w:p>
    <w:p w:rsidR="00E22A96" w:rsidRPr="00E22A96" w:rsidRDefault="00E22A96" w:rsidP="00E41C24">
      <w:pPr>
        <w:spacing w:line="240" w:lineRule="auto"/>
        <w:jc w:val="center"/>
        <w:rPr>
          <w:b/>
          <w:sz w:val="34"/>
          <w:szCs w:val="34"/>
          <w:lang w:val="cs-CZ"/>
        </w:rPr>
      </w:pPr>
      <w:r w:rsidRPr="009A0DEB">
        <w:rPr>
          <w:b/>
          <w:sz w:val="34"/>
          <w:szCs w:val="34"/>
        </w:rPr>
        <w:t xml:space="preserve">The use of Design of Experiments method </w:t>
      </w:r>
      <w:r w:rsidR="0009497B">
        <w:rPr>
          <w:b/>
          <w:sz w:val="34"/>
          <w:szCs w:val="34"/>
        </w:rPr>
        <w:br/>
      </w:r>
      <w:r w:rsidRPr="009A0DEB">
        <w:rPr>
          <w:b/>
          <w:sz w:val="34"/>
          <w:szCs w:val="34"/>
        </w:rPr>
        <w:t>in</w:t>
      </w:r>
      <w:r w:rsidR="0009497B">
        <w:rPr>
          <w:b/>
          <w:sz w:val="34"/>
          <w:szCs w:val="34"/>
        </w:rPr>
        <w:t xml:space="preserve"> </w:t>
      </w:r>
      <w:r w:rsidRPr="00E22A96">
        <w:rPr>
          <w:b/>
          <w:sz w:val="34"/>
          <w:szCs w:val="34"/>
          <w:lang w:val="cs-CZ"/>
        </w:rPr>
        <w:t>ŠKODA AUTO a.s.</w:t>
      </w:r>
    </w:p>
    <w:p w:rsidR="00E22A96" w:rsidRDefault="00E22A96" w:rsidP="00E41C24">
      <w:pPr>
        <w:spacing w:line="240" w:lineRule="auto"/>
        <w:jc w:val="center"/>
        <w:rPr>
          <w:sz w:val="34"/>
          <w:szCs w:val="34"/>
          <w:lang w:val="cs-CZ"/>
        </w:rPr>
      </w:pPr>
    </w:p>
    <w:p w:rsidR="00E22A96" w:rsidRDefault="00E22A96" w:rsidP="00E41C24">
      <w:pPr>
        <w:spacing w:line="240" w:lineRule="auto"/>
        <w:jc w:val="center"/>
        <w:rPr>
          <w:sz w:val="26"/>
          <w:szCs w:val="26"/>
          <w:lang w:val="cs-CZ"/>
        </w:rPr>
      </w:pPr>
      <w:r>
        <w:rPr>
          <w:sz w:val="26"/>
          <w:szCs w:val="26"/>
          <w:lang w:val="cs-CZ"/>
        </w:rPr>
        <w:t>BP-EF-KIN-201</w:t>
      </w:r>
      <w:r w:rsidR="00FC33FA">
        <w:rPr>
          <w:sz w:val="26"/>
          <w:szCs w:val="26"/>
          <w:lang w:val="cs-CZ"/>
        </w:rPr>
        <w:t>2</w:t>
      </w:r>
      <w:r>
        <w:rPr>
          <w:sz w:val="26"/>
          <w:szCs w:val="26"/>
          <w:lang w:val="cs-CZ"/>
        </w:rPr>
        <w:t>-</w:t>
      </w:r>
      <w:r w:rsidR="00FC33FA">
        <w:rPr>
          <w:sz w:val="26"/>
          <w:szCs w:val="26"/>
          <w:lang w:val="cs-CZ"/>
        </w:rPr>
        <w:t>13</w:t>
      </w:r>
    </w:p>
    <w:p w:rsidR="00E22A96" w:rsidRDefault="00E22A96" w:rsidP="00E41C24">
      <w:pPr>
        <w:spacing w:line="240" w:lineRule="auto"/>
        <w:jc w:val="center"/>
        <w:rPr>
          <w:sz w:val="26"/>
          <w:szCs w:val="26"/>
          <w:lang w:val="cs-CZ"/>
        </w:rPr>
      </w:pPr>
    </w:p>
    <w:p w:rsidR="00E22A96" w:rsidRPr="00E22A96" w:rsidRDefault="00E22A96" w:rsidP="00E41C24">
      <w:pPr>
        <w:spacing w:line="240" w:lineRule="auto"/>
        <w:jc w:val="center"/>
        <w:rPr>
          <w:sz w:val="26"/>
          <w:szCs w:val="26"/>
          <w:lang w:val="cs-CZ"/>
        </w:rPr>
      </w:pPr>
      <w:r>
        <w:rPr>
          <w:sz w:val="26"/>
          <w:szCs w:val="26"/>
          <w:lang w:val="cs-CZ"/>
        </w:rPr>
        <w:t>Miloš Nožička</w:t>
      </w:r>
    </w:p>
    <w:p w:rsidR="00E22A96" w:rsidRDefault="00E22A96" w:rsidP="00741451">
      <w:pPr>
        <w:spacing w:line="240" w:lineRule="auto"/>
        <w:rPr>
          <w:sz w:val="36"/>
          <w:szCs w:val="36"/>
          <w:lang w:val="cs-CZ"/>
        </w:rPr>
      </w:pPr>
    </w:p>
    <w:p w:rsidR="00E22A96" w:rsidRDefault="00E22A96" w:rsidP="00741451">
      <w:pPr>
        <w:rPr>
          <w:sz w:val="36"/>
          <w:szCs w:val="36"/>
          <w:lang w:val="cs-CZ"/>
        </w:rPr>
      </w:pPr>
    </w:p>
    <w:p w:rsidR="00E80399" w:rsidRDefault="00E80399" w:rsidP="00741451">
      <w:pPr>
        <w:rPr>
          <w:sz w:val="36"/>
          <w:szCs w:val="36"/>
          <w:lang w:val="cs-CZ"/>
        </w:rPr>
      </w:pPr>
    </w:p>
    <w:p w:rsidR="00E80399" w:rsidRDefault="00E80399" w:rsidP="00741451">
      <w:pPr>
        <w:rPr>
          <w:sz w:val="36"/>
          <w:szCs w:val="36"/>
          <w:lang w:val="cs-CZ"/>
        </w:rPr>
      </w:pPr>
    </w:p>
    <w:p w:rsidR="0095292B" w:rsidRDefault="00E22A96" w:rsidP="00FC33FA">
      <w:pPr>
        <w:jc w:val="left"/>
        <w:rPr>
          <w:szCs w:val="24"/>
          <w:lang w:val="cs-CZ"/>
        </w:rPr>
      </w:pPr>
      <w:r>
        <w:rPr>
          <w:szCs w:val="24"/>
          <w:lang w:val="cs-CZ"/>
        </w:rPr>
        <w:t>Vedoucí prác</w:t>
      </w:r>
      <w:r w:rsidR="0095292B">
        <w:rPr>
          <w:szCs w:val="24"/>
          <w:lang w:val="cs-CZ"/>
        </w:rPr>
        <w:t>e:</w:t>
      </w:r>
      <w:r w:rsidR="0095292B">
        <w:rPr>
          <w:szCs w:val="24"/>
          <w:lang w:val="cs-CZ"/>
        </w:rPr>
        <w:tab/>
        <w:t xml:space="preserve">doc. </w:t>
      </w:r>
      <w:r w:rsidR="00C453CE">
        <w:rPr>
          <w:szCs w:val="24"/>
          <w:lang w:val="cs-CZ"/>
        </w:rPr>
        <w:t xml:space="preserve">Ing. </w:t>
      </w:r>
      <w:r w:rsidR="0095292B">
        <w:rPr>
          <w:szCs w:val="24"/>
          <w:lang w:val="cs-CZ"/>
        </w:rPr>
        <w:t>Klára Antlová, Ph</w:t>
      </w:r>
      <w:r w:rsidR="00C453CE">
        <w:rPr>
          <w:szCs w:val="24"/>
          <w:lang w:val="cs-CZ"/>
        </w:rPr>
        <w:t>.</w:t>
      </w:r>
      <w:r w:rsidR="0095292B">
        <w:rPr>
          <w:szCs w:val="24"/>
          <w:lang w:val="cs-CZ"/>
        </w:rPr>
        <w:t>D.</w:t>
      </w:r>
      <w:r w:rsidR="00E80399">
        <w:rPr>
          <w:szCs w:val="24"/>
          <w:lang w:val="cs-CZ"/>
        </w:rPr>
        <w:t xml:space="preserve">, </w:t>
      </w:r>
      <w:r w:rsidR="0095292B">
        <w:rPr>
          <w:szCs w:val="24"/>
          <w:lang w:val="cs-CZ"/>
        </w:rPr>
        <w:t>Katedra informatiky EF TUL</w:t>
      </w:r>
    </w:p>
    <w:p w:rsidR="00E22A96" w:rsidRDefault="00E22A96" w:rsidP="00FC33FA">
      <w:pPr>
        <w:jc w:val="left"/>
        <w:rPr>
          <w:szCs w:val="24"/>
          <w:lang w:val="cs-CZ"/>
        </w:rPr>
      </w:pPr>
      <w:r>
        <w:rPr>
          <w:szCs w:val="24"/>
          <w:lang w:val="cs-CZ"/>
        </w:rPr>
        <w:t>Konz</w:t>
      </w:r>
      <w:r w:rsidR="0095292B">
        <w:rPr>
          <w:szCs w:val="24"/>
          <w:lang w:val="cs-CZ"/>
        </w:rPr>
        <w:t>ultant:</w:t>
      </w:r>
      <w:r w:rsidR="0095292B">
        <w:rPr>
          <w:szCs w:val="24"/>
          <w:lang w:val="cs-CZ"/>
        </w:rPr>
        <w:tab/>
      </w:r>
      <w:r w:rsidR="0095292B">
        <w:rPr>
          <w:szCs w:val="24"/>
          <w:lang w:val="cs-CZ"/>
        </w:rPr>
        <w:tab/>
        <w:t>Ing. Mikuláš Koukolský</w:t>
      </w:r>
      <w:r w:rsidR="00E80399">
        <w:rPr>
          <w:szCs w:val="24"/>
          <w:lang w:val="cs-CZ"/>
        </w:rPr>
        <w:t xml:space="preserve">, </w:t>
      </w:r>
      <w:r>
        <w:rPr>
          <w:szCs w:val="24"/>
          <w:lang w:val="cs-CZ"/>
        </w:rPr>
        <w:t>ŠKODA AUTO a.s.</w:t>
      </w:r>
    </w:p>
    <w:p w:rsidR="00E22A96" w:rsidRDefault="00E22A96" w:rsidP="00741451">
      <w:pPr>
        <w:rPr>
          <w:szCs w:val="24"/>
          <w:lang w:val="cs-CZ"/>
        </w:rPr>
      </w:pPr>
    </w:p>
    <w:p w:rsidR="00E22A96" w:rsidRDefault="00E22A96" w:rsidP="00FC33FA">
      <w:pPr>
        <w:rPr>
          <w:szCs w:val="24"/>
          <w:lang w:val="cs-CZ"/>
        </w:rPr>
      </w:pPr>
      <w:r>
        <w:rPr>
          <w:szCs w:val="24"/>
          <w:lang w:val="cs-CZ"/>
        </w:rPr>
        <w:t xml:space="preserve">Počet stran: </w:t>
      </w:r>
      <w:r w:rsidR="00815F1D">
        <w:rPr>
          <w:szCs w:val="24"/>
          <w:lang w:val="cs-CZ"/>
        </w:rPr>
        <w:t>33</w:t>
      </w:r>
      <w:r>
        <w:rPr>
          <w:szCs w:val="24"/>
          <w:lang w:val="cs-CZ"/>
        </w:rPr>
        <w:tab/>
      </w:r>
      <w:r>
        <w:rPr>
          <w:szCs w:val="24"/>
          <w:lang w:val="cs-CZ"/>
        </w:rPr>
        <w:tab/>
      </w:r>
      <w:r>
        <w:rPr>
          <w:szCs w:val="24"/>
          <w:lang w:val="cs-CZ"/>
        </w:rPr>
        <w:tab/>
      </w:r>
      <w:r>
        <w:rPr>
          <w:szCs w:val="24"/>
          <w:lang w:val="cs-CZ"/>
        </w:rPr>
        <w:tab/>
      </w:r>
      <w:r>
        <w:rPr>
          <w:szCs w:val="24"/>
          <w:lang w:val="cs-CZ"/>
        </w:rPr>
        <w:tab/>
      </w:r>
      <w:r>
        <w:rPr>
          <w:szCs w:val="24"/>
          <w:lang w:val="cs-CZ"/>
        </w:rPr>
        <w:tab/>
      </w:r>
      <w:r>
        <w:rPr>
          <w:szCs w:val="24"/>
          <w:lang w:val="cs-CZ"/>
        </w:rPr>
        <w:tab/>
      </w:r>
      <w:r>
        <w:rPr>
          <w:szCs w:val="24"/>
          <w:lang w:val="cs-CZ"/>
        </w:rPr>
        <w:tab/>
        <w:t xml:space="preserve">Počet příloh: </w:t>
      </w:r>
      <w:r w:rsidR="00815F1D">
        <w:rPr>
          <w:szCs w:val="24"/>
          <w:lang w:val="cs-CZ"/>
        </w:rPr>
        <w:t>4</w:t>
      </w:r>
    </w:p>
    <w:p w:rsidR="003919E6" w:rsidRDefault="00E22A96" w:rsidP="0092611F">
      <w:pPr>
        <w:tabs>
          <w:tab w:val="center" w:pos="4393"/>
        </w:tabs>
        <w:jc w:val="left"/>
        <w:rPr>
          <w:szCs w:val="24"/>
          <w:lang w:val="cs-CZ"/>
        </w:rPr>
      </w:pPr>
      <w:r>
        <w:rPr>
          <w:szCs w:val="24"/>
          <w:lang w:val="cs-CZ"/>
        </w:rPr>
        <w:t xml:space="preserve">Datum odevzdání: </w:t>
      </w:r>
      <w:r w:rsidR="00152A92">
        <w:rPr>
          <w:szCs w:val="24"/>
          <w:lang w:val="cs-CZ"/>
        </w:rPr>
        <w:t>04</w:t>
      </w:r>
      <w:r>
        <w:rPr>
          <w:szCs w:val="24"/>
          <w:lang w:val="cs-CZ"/>
        </w:rPr>
        <w:t xml:space="preserve">. </w:t>
      </w:r>
      <w:r w:rsidR="00152A92">
        <w:rPr>
          <w:szCs w:val="24"/>
          <w:lang w:val="cs-CZ"/>
        </w:rPr>
        <w:t>05</w:t>
      </w:r>
      <w:r>
        <w:rPr>
          <w:szCs w:val="24"/>
          <w:lang w:val="cs-CZ"/>
        </w:rPr>
        <w:t xml:space="preserve">. </w:t>
      </w:r>
      <w:r w:rsidR="00152A92">
        <w:rPr>
          <w:szCs w:val="24"/>
          <w:lang w:val="cs-CZ"/>
        </w:rPr>
        <w:t>2012</w:t>
      </w:r>
      <w:r w:rsidR="003919E6">
        <w:rPr>
          <w:szCs w:val="24"/>
          <w:lang w:val="cs-CZ"/>
        </w:rPr>
        <w:br w:type="page"/>
      </w:r>
    </w:p>
    <w:p w:rsidR="00211003" w:rsidRPr="001413E8" w:rsidRDefault="00211003" w:rsidP="00741451">
      <w:pPr>
        <w:rPr>
          <w:lang w:val="cs-CZ"/>
        </w:rPr>
        <w:sectPr w:rsidR="00211003" w:rsidRPr="001413E8" w:rsidSect="00211003">
          <w:headerReference w:type="even" r:id="rId10"/>
          <w:headerReference w:type="default" r:id="rId11"/>
          <w:footerReference w:type="default" r:id="rId12"/>
          <w:headerReference w:type="first" r:id="rId13"/>
          <w:type w:val="continuous"/>
          <w:pgSz w:w="11906" w:h="16838" w:code="9"/>
          <w:pgMar w:top="1701" w:right="1418" w:bottom="1701" w:left="1701" w:header="510" w:footer="510" w:gutter="0"/>
          <w:pgNumType w:start="5"/>
          <w:cols w:space="708"/>
          <w:formProt w:val="0"/>
          <w:titlePg/>
          <w:docGrid w:linePitch="360"/>
        </w:sectPr>
      </w:pPr>
    </w:p>
    <w:p w:rsidR="00AF1FF4" w:rsidRDefault="000C4C1B" w:rsidP="00C831C5">
      <w:pPr>
        <w:pStyle w:val="Nadpis1"/>
        <w:rPr>
          <w:szCs w:val="24"/>
        </w:rPr>
      </w:pPr>
      <w:bookmarkStart w:id="0" w:name="_Toc323673387"/>
      <w:r w:rsidRPr="00B95B84">
        <w:rPr>
          <w:szCs w:val="24"/>
        </w:rPr>
        <w:lastRenderedPageBreak/>
        <w:t>Prohlášení</w:t>
      </w:r>
      <w:bookmarkEnd w:id="0"/>
    </w:p>
    <w:p w:rsidR="00E22A96" w:rsidRDefault="00E22A96" w:rsidP="00741451">
      <w:pPr>
        <w:rPr>
          <w:szCs w:val="24"/>
          <w:lang w:val="cs-CZ"/>
        </w:rPr>
      </w:pPr>
      <w:r>
        <w:rPr>
          <w:szCs w:val="24"/>
          <w:lang w:val="cs-CZ"/>
        </w:rPr>
        <w:t xml:space="preserve">Byl jsem seznámen s tím, že na mou bakalářskou práci se plně vztahuje zákon </w:t>
      </w:r>
      <w:r w:rsidR="00FB6CE6">
        <w:rPr>
          <w:szCs w:val="24"/>
          <w:lang w:val="cs-CZ"/>
        </w:rPr>
        <w:br/>
      </w:r>
      <w:r>
        <w:rPr>
          <w:szCs w:val="24"/>
          <w:lang w:val="cs-CZ"/>
        </w:rPr>
        <w:t>č. 121/2000 Sb. o právu autorském, zejména § 60 – školní dílo.</w:t>
      </w:r>
    </w:p>
    <w:p w:rsidR="00E22A96" w:rsidRDefault="00E22A96" w:rsidP="00741451">
      <w:pPr>
        <w:rPr>
          <w:szCs w:val="24"/>
          <w:lang w:val="cs-CZ"/>
        </w:rPr>
      </w:pPr>
      <w:r>
        <w:rPr>
          <w:szCs w:val="24"/>
          <w:lang w:val="cs-CZ"/>
        </w:rPr>
        <w:t xml:space="preserve">Beru na vědomí, že Technická univerzita v Liberci (TUL) nezasahuje do mých autorských práv užitím mé </w:t>
      </w:r>
      <w:r w:rsidR="0095292B">
        <w:rPr>
          <w:szCs w:val="24"/>
          <w:lang w:val="cs-CZ"/>
        </w:rPr>
        <w:t>bakalářské</w:t>
      </w:r>
      <w:r>
        <w:rPr>
          <w:szCs w:val="24"/>
          <w:lang w:val="cs-CZ"/>
        </w:rPr>
        <w:t xml:space="preserve"> práce pro vnitřní potřebu TUL.</w:t>
      </w:r>
    </w:p>
    <w:p w:rsidR="00E22A96" w:rsidRDefault="00E22A96" w:rsidP="00741451">
      <w:pPr>
        <w:rPr>
          <w:szCs w:val="24"/>
          <w:lang w:val="cs-CZ"/>
        </w:rPr>
      </w:pPr>
      <w:r>
        <w:rPr>
          <w:szCs w:val="24"/>
          <w:lang w:val="cs-CZ"/>
        </w:rPr>
        <w:t xml:space="preserve">Užiji-li </w:t>
      </w:r>
      <w:r w:rsidR="0095292B">
        <w:rPr>
          <w:szCs w:val="24"/>
          <w:lang w:val="cs-CZ"/>
        </w:rPr>
        <w:t>bakalářskou</w:t>
      </w:r>
      <w:r>
        <w:rPr>
          <w:szCs w:val="24"/>
          <w:lang w:val="cs-CZ"/>
        </w:rPr>
        <w:t xml:space="preserve"> práci nebo poskytnu-li licenci k jejímu využití, jsem si vědom povinnosti informovat o této skutečnosti TUL; v tomto případě má TUL právo ode mne požadovat úhradu nákladů, které vynaložila na vytvoření díla, až do jejich skutečné výše.</w:t>
      </w:r>
    </w:p>
    <w:p w:rsidR="00E22A96" w:rsidRDefault="00E22A96" w:rsidP="00741451">
      <w:pPr>
        <w:rPr>
          <w:szCs w:val="24"/>
          <w:lang w:val="cs-CZ"/>
        </w:rPr>
      </w:pPr>
      <w:r>
        <w:rPr>
          <w:szCs w:val="24"/>
          <w:lang w:val="cs-CZ"/>
        </w:rPr>
        <w:t>Bakalářskou práci jsem vypracoval samostatně s použitím uvedené literatury a na základě konzultací s vedoucím bakalářské práce a konzultantem.</w:t>
      </w:r>
    </w:p>
    <w:p w:rsidR="00E22A96" w:rsidRDefault="00E22A96" w:rsidP="00741451">
      <w:pPr>
        <w:rPr>
          <w:szCs w:val="24"/>
          <w:lang w:val="cs-CZ"/>
        </w:rPr>
      </w:pPr>
    </w:p>
    <w:p w:rsidR="00E22A96" w:rsidRDefault="00E22A96" w:rsidP="003C7A1F">
      <w:pPr>
        <w:spacing w:after="120" w:line="240" w:lineRule="auto"/>
        <w:rPr>
          <w:szCs w:val="24"/>
          <w:lang w:val="cs-CZ"/>
        </w:rPr>
      </w:pPr>
      <w:r>
        <w:rPr>
          <w:szCs w:val="24"/>
          <w:lang w:val="cs-CZ"/>
        </w:rPr>
        <w:t xml:space="preserve">V Liberci, </w:t>
      </w:r>
      <w:r w:rsidR="00CF09BC">
        <w:rPr>
          <w:szCs w:val="24"/>
          <w:lang w:val="cs-CZ"/>
        </w:rPr>
        <w:t>………………….</w:t>
      </w:r>
      <w:r w:rsidR="00FC33FA">
        <w:rPr>
          <w:szCs w:val="24"/>
          <w:lang w:val="cs-CZ"/>
        </w:rPr>
        <w:tab/>
      </w:r>
      <w:r w:rsidR="00FC33FA">
        <w:rPr>
          <w:szCs w:val="24"/>
          <w:lang w:val="cs-CZ"/>
        </w:rPr>
        <w:tab/>
      </w:r>
      <w:r w:rsidR="00FC33FA">
        <w:rPr>
          <w:szCs w:val="24"/>
          <w:lang w:val="cs-CZ"/>
        </w:rPr>
        <w:tab/>
      </w:r>
      <w:r w:rsidR="00FC33FA">
        <w:rPr>
          <w:szCs w:val="24"/>
          <w:lang w:val="cs-CZ"/>
        </w:rPr>
        <w:tab/>
      </w:r>
      <w:r w:rsidR="00FC33FA">
        <w:rPr>
          <w:szCs w:val="24"/>
          <w:lang w:val="cs-CZ"/>
        </w:rPr>
        <w:tab/>
      </w:r>
      <w:r w:rsidR="00CF09BC">
        <w:rPr>
          <w:szCs w:val="24"/>
          <w:lang w:val="cs-CZ"/>
        </w:rPr>
        <w:t>…………………….……….</w:t>
      </w:r>
    </w:p>
    <w:p w:rsidR="00E22A96" w:rsidRDefault="00274657" w:rsidP="00274657">
      <w:pPr>
        <w:tabs>
          <w:tab w:val="right" w:pos="6946"/>
        </w:tabs>
        <w:spacing w:line="240" w:lineRule="auto"/>
        <w:jc w:val="center"/>
        <w:rPr>
          <w:szCs w:val="24"/>
          <w:lang w:val="cs-CZ"/>
        </w:rPr>
      </w:pPr>
      <w:r>
        <w:rPr>
          <w:szCs w:val="24"/>
          <w:lang w:val="cs-CZ"/>
        </w:rPr>
        <w:tab/>
      </w:r>
      <w:r w:rsidR="00CF09BC">
        <w:rPr>
          <w:szCs w:val="24"/>
          <w:lang w:val="cs-CZ"/>
        </w:rPr>
        <w:t>Miloš Nožička</w:t>
      </w:r>
    </w:p>
    <w:p w:rsidR="00E22A96" w:rsidRDefault="00E22A96" w:rsidP="00741451">
      <w:pPr>
        <w:rPr>
          <w:szCs w:val="24"/>
          <w:lang w:val="cs-CZ"/>
        </w:rPr>
      </w:pPr>
      <w:r>
        <w:rPr>
          <w:szCs w:val="24"/>
          <w:lang w:val="cs-CZ"/>
        </w:rPr>
        <w:br w:type="page"/>
      </w:r>
    </w:p>
    <w:p w:rsidR="00061CC9" w:rsidRPr="00B95B84" w:rsidRDefault="00061CC9" w:rsidP="00B95B84">
      <w:pPr>
        <w:pStyle w:val="Nadpis1"/>
        <w:rPr>
          <w:szCs w:val="24"/>
        </w:rPr>
      </w:pPr>
      <w:bookmarkStart w:id="1" w:name="_Toc323673388"/>
      <w:r w:rsidRPr="00B95B84">
        <w:rPr>
          <w:szCs w:val="24"/>
        </w:rPr>
        <w:lastRenderedPageBreak/>
        <w:t>Poděkování</w:t>
      </w:r>
      <w:bookmarkEnd w:id="1"/>
    </w:p>
    <w:p w:rsidR="00061CC9" w:rsidRDefault="00CF09BC" w:rsidP="00741451">
      <w:pPr>
        <w:rPr>
          <w:szCs w:val="24"/>
          <w:lang w:val="cs-CZ"/>
        </w:rPr>
      </w:pPr>
      <w:r>
        <w:rPr>
          <w:szCs w:val="24"/>
          <w:lang w:val="cs-CZ"/>
        </w:rPr>
        <w:t>Tímt</w:t>
      </w:r>
      <w:r w:rsidR="00670064">
        <w:rPr>
          <w:szCs w:val="24"/>
          <w:lang w:val="cs-CZ"/>
        </w:rPr>
        <w:t>o bych chtěl poděkovat vedoucí</w:t>
      </w:r>
      <w:r>
        <w:rPr>
          <w:szCs w:val="24"/>
          <w:lang w:val="cs-CZ"/>
        </w:rPr>
        <w:t xml:space="preserve"> své bakalářské práce </w:t>
      </w:r>
      <w:r w:rsidR="00486A4C">
        <w:rPr>
          <w:szCs w:val="24"/>
          <w:lang w:val="cs-CZ"/>
        </w:rPr>
        <w:t>doc. Ing. Kláře Antlové, Ph</w:t>
      </w:r>
      <w:r w:rsidR="00C453CE">
        <w:rPr>
          <w:szCs w:val="24"/>
          <w:lang w:val="cs-CZ"/>
        </w:rPr>
        <w:t>.</w:t>
      </w:r>
      <w:r>
        <w:rPr>
          <w:szCs w:val="24"/>
          <w:lang w:val="cs-CZ"/>
        </w:rPr>
        <w:t>D</w:t>
      </w:r>
      <w:r w:rsidR="00486A4C">
        <w:rPr>
          <w:szCs w:val="24"/>
          <w:lang w:val="cs-CZ"/>
        </w:rPr>
        <w:t>.</w:t>
      </w:r>
      <w:r>
        <w:rPr>
          <w:szCs w:val="24"/>
          <w:lang w:val="cs-CZ"/>
        </w:rPr>
        <w:t xml:space="preserve"> </w:t>
      </w:r>
      <w:r w:rsidR="00274657">
        <w:rPr>
          <w:szCs w:val="24"/>
          <w:lang w:val="cs-CZ"/>
        </w:rPr>
        <w:br/>
      </w:r>
      <w:r>
        <w:rPr>
          <w:szCs w:val="24"/>
          <w:lang w:val="cs-CZ"/>
        </w:rPr>
        <w:t xml:space="preserve">a konzultantovi Ing. Mikuláši Koukolskému, jenž byl zároveň garantem mé roční řízené praxe ve ŠKODA AUTO a.s. </w:t>
      </w:r>
      <w:r w:rsidR="00670064">
        <w:rPr>
          <w:szCs w:val="24"/>
          <w:lang w:val="cs-CZ"/>
        </w:rPr>
        <w:t xml:space="preserve">Oběma zejména za odborné konzultace, rady, připomínky </w:t>
      </w:r>
      <w:r w:rsidR="00274657">
        <w:rPr>
          <w:szCs w:val="24"/>
          <w:lang w:val="cs-CZ"/>
        </w:rPr>
        <w:br/>
        <w:t xml:space="preserve">a </w:t>
      </w:r>
      <w:r w:rsidR="00670064">
        <w:rPr>
          <w:szCs w:val="24"/>
          <w:lang w:val="cs-CZ"/>
        </w:rPr>
        <w:t>zkušenosti při psaní závěrečných pr</w:t>
      </w:r>
      <w:r w:rsidR="00FA34A1">
        <w:rPr>
          <w:szCs w:val="24"/>
          <w:lang w:val="cs-CZ"/>
        </w:rPr>
        <w:t>a</w:t>
      </w:r>
      <w:r w:rsidR="00670064">
        <w:rPr>
          <w:szCs w:val="24"/>
          <w:lang w:val="cs-CZ"/>
        </w:rPr>
        <w:t>c</w:t>
      </w:r>
      <w:r w:rsidR="00FA34A1">
        <w:rPr>
          <w:szCs w:val="24"/>
          <w:lang w:val="cs-CZ"/>
        </w:rPr>
        <w:t>ích</w:t>
      </w:r>
      <w:r w:rsidR="00E9081B">
        <w:rPr>
          <w:szCs w:val="24"/>
          <w:lang w:val="cs-CZ"/>
        </w:rPr>
        <w:t xml:space="preserve">. </w:t>
      </w:r>
      <w:r w:rsidR="00E55F7F">
        <w:rPr>
          <w:szCs w:val="24"/>
          <w:lang w:val="cs-CZ"/>
        </w:rPr>
        <w:t xml:space="preserve">Děkuji paní </w:t>
      </w:r>
      <w:r w:rsidR="00670064" w:rsidRPr="00A83D22">
        <w:rPr>
          <w:szCs w:val="24"/>
          <w:lang w:val="cs-CZ"/>
        </w:rPr>
        <w:t>RNDr. Lidmil</w:t>
      </w:r>
      <w:r w:rsidR="00E55F7F">
        <w:rPr>
          <w:szCs w:val="24"/>
          <w:lang w:val="cs-CZ"/>
        </w:rPr>
        <w:t>e</w:t>
      </w:r>
      <w:r w:rsidR="00670064">
        <w:rPr>
          <w:szCs w:val="24"/>
          <w:lang w:val="cs-CZ"/>
        </w:rPr>
        <w:t xml:space="preserve"> Fuskov</w:t>
      </w:r>
      <w:r w:rsidR="00E55F7F">
        <w:rPr>
          <w:szCs w:val="24"/>
          <w:lang w:val="cs-CZ"/>
        </w:rPr>
        <w:t>é</w:t>
      </w:r>
      <w:r w:rsidR="00670064">
        <w:rPr>
          <w:szCs w:val="24"/>
          <w:lang w:val="cs-CZ"/>
        </w:rPr>
        <w:t xml:space="preserve"> ze společnosti Q-DAS za rady, konzultace a pomoc při řešení </w:t>
      </w:r>
      <w:r w:rsidR="00052FDE">
        <w:rPr>
          <w:szCs w:val="24"/>
          <w:lang w:val="cs-CZ"/>
        </w:rPr>
        <w:t xml:space="preserve">problematiky statistického vyhodnocování metody </w:t>
      </w:r>
      <w:r w:rsidR="00E9081B">
        <w:rPr>
          <w:szCs w:val="24"/>
          <w:lang w:val="cs-CZ"/>
        </w:rPr>
        <w:t>DOE</w:t>
      </w:r>
      <w:r w:rsidR="00052FDE">
        <w:rPr>
          <w:szCs w:val="24"/>
          <w:lang w:val="cs-CZ"/>
        </w:rPr>
        <w:t>.</w:t>
      </w:r>
      <w:r w:rsidR="00E55F7F">
        <w:rPr>
          <w:szCs w:val="24"/>
          <w:lang w:val="cs-CZ"/>
        </w:rPr>
        <w:t xml:space="preserve"> </w:t>
      </w:r>
    </w:p>
    <w:p w:rsidR="00061CC9" w:rsidRDefault="00061CC9" w:rsidP="00741451">
      <w:pPr>
        <w:rPr>
          <w:szCs w:val="24"/>
          <w:lang w:val="cs-CZ"/>
        </w:rPr>
      </w:pPr>
    </w:p>
    <w:p w:rsidR="00061CC9" w:rsidRDefault="00061CC9" w:rsidP="00741451">
      <w:pPr>
        <w:spacing w:line="252" w:lineRule="auto"/>
        <w:rPr>
          <w:szCs w:val="24"/>
          <w:lang w:val="cs-CZ"/>
        </w:rPr>
      </w:pPr>
      <w:r>
        <w:rPr>
          <w:szCs w:val="24"/>
          <w:lang w:val="cs-CZ"/>
        </w:rPr>
        <w:br w:type="page"/>
      </w:r>
    </w:p>
    <w:p w:rsidR="00E22A96" w:rsidRPr="00B95B84" w:rsidRDefault="000C4C1B" w:rsidP="00B95B84">
      <w:pPr>
        <w:pStyle w:val="Nadpis1"/>
        <w:rPr>
          <w:szCs w:val="24"/>
        </w:rPr>
      </w:pPr>
      <w:bookmarkStart w:id="2" w:name="_Toc323673389"/>
      <w:r w:rsidRPr="00B95B84">
        <w:rPr>
          <w:szCs w:val="24"/>
        </w:rPr>
        <w:lastRenderedPageBreak/>
        <w:t>Anotace a klíčová slova</w:t>
      </w:r>
      <w:bookmarkEnd w:id="2"/>
    </w:p>
    <w:p w:rsidR="00275BA9" w:rsidRDefault="00275BA9" w:rsidP="00741451">
      <w:pPr>
        <w:rPr>
          <w:szCs w:val="24"/>
          <w:lang w:val="cs-CZ"/>
        </w:rPr>
      </w:pPr>
      <w:r>
        <w:rPr>
          <w:szCs w:val="24"/>
          <w:lang w:val="cs-CZ"/>
        </w:rPr>
        <w:t xml:space="preserve">Tématem této bakalářské práce je zavedení a využití statistické metody Design </w:t>
      </w:r>
      <w:r w:rsidR="0056243A">
        <w:rPr>
          <w:szCs w:val="24"/>
          <w:lang w:val="cs-CZ"/>
        </w:rPr>
        <w:br/>
      </w:r>
      <w:r>
        <w:rPr>
          <w:szCs w:val="24"/>
          <w:lang w:val="cs-CZ"/>
        </w:rPr>
        <w:t>of Experiments</w:t>
      </w:r>
      <w:r w:rsidR="00BA3F83">
        <w:rPr>
          <w:szCs w:val="24"/>
          <w:lang w:val="cs-CZ"/>
        </w:rPr>
        <w:t xml:space="preserve"> (</w:t>
      </w:r>
      <w:r w:rsidR="00E9081B">
        <w:rPr>
          <w:szCs w:val="24"/>
          <w:lang w:val="cs-CZ"/>
        </w:rPr>
        <w:t>DOE</w:t>
      </w:r>
      <w:r w:rsidR="00BA3F83">
        <w:rPr>
          <w:szCs w:val="24"/>
          <w:lang w:val="cs-CZ"/>
        </w:rPr>
        <w:t>)</w:t>
      </w:r>
      <w:r>
        <w:rPr>
          <w:szCs w:val="24"/>
          <w:lang w:val="cs-CZ"/>
        </w:rPr>
        <w:t xml:space="preserve"> ve společnosti ŠKODA AUTO a.s. </w:t>
      </w:r>
      <w:r w:rsidR="00226E84" w:rsidRPr="002D5C73">
        <w:rPr>
          <w:szCs w:val="24"/>
          <w:lang w:val="cs-CZ"/>
        </w:rPr>
        <w:t>Tato metoda slouží k</w:t>
      </w:r>
      <w:r w:rsidR="002D5C73" w:rsidRPr="002D5C73">
        <w:rPr>
          <w:szCs w:val="24"/>
          <w:lang w:val="cs-CZ"/>
        </w:rPr>
        <w:t> poznání chování parametrů (veličin) procesu nebo výrobku s možností optimalizace počtu pokusů.</w:t>
      </w:r>
      <w:r w:rsidR="002D5C73">
        <w:rPr>
          <w:color w:val="FF0000"/>
          <w:szCs w:val="24"/>
          <w:lang w:val="cs-CZ"/>
        </w:rPr>
        <w:t xml:space="preserve"> </w:t>
      </w:r>
      <w:r w:rsidR="00226E84">
        <w:rPr>
          <w:color w:val="FF0000"/>
          <w:szCs w:val="24"/>
          <w:lang w:val="cs-CZ"/>
        </w:rPr>
        <w:t xml:space="preserve"> </w:t>
      </w:r>
      <w:r w:rsidR="002D5C73">
        <w:rPr>
          <w:szCs w:val="24"/>
          <w:lang w:val="cs-CZ"/>
        </w:rPr>
        <w:t>Práce obsahuje analýzu aplikování DOE při zkoumání tvrdnutí lepidla na autoskla. J</w:t>
      </w:r>
      <w:r>
        <w:rPr>
          <w:szCs w:val="24"/>
          <w:lang w:val="cs-CZ"/>
        </w:rPr>
        <w:t xml:space="preserve">e rozdělena do </w:t>
      </w:r>
      <w:r w:rsidR="00226E84">
        <w:rPr>
          <w:szCs w:val="24"/>
          <w:lang w:val="cs-CZ"/>
        </w:rPr>
        <w:t>čtyř stěžejních</w:t>
      </w:r>
      <w:r>
        <w:rPr>
          <w:szCs w:val="24"/>
          <w:lang w:val="cs-CZ"/>
        </w:rPr>
        <w:t xml:space="preserve"> částí. </w:t>
      </w:r>
      <w:r w:rsidR="002D5C73">
        <w:rPr>
          <w:szCs w:val="24"/>
          <w:lang w:val="cs-CZ"/>
        </w:rPr>
        <w:t>V první části je vysvětlena</w:t>
      </w:r>
      <w:r>
        <w:rPr>
          <w:szCs w:val="24"/>
          <w:lang w:val="cs-CZ"/>
        </w:rPr>
        <w:t xml:space="preserve"> problematik</w:t>
      </w:r>
      <w:r w:rsidR="002D5C73">
        <w:rPr>
          <w:szCs w:val="24"/>
          <w:lang w:val="cs-CZ"/>
        </w:rPr>
        <w:t>a</w:t>
      </w:r>
      <w:r>
        <w:rPr>
          <w:szCs w:val="24"/>
          <w:lang w:val="cs-CZ"/>
        </w:rPr>
        <w:t xml:space="preserve"> stati</w:t>
      </w:r>
      <w:r w:rsidR="00226E84">
        <w:rPr>
          <w:szCs w:val="24"/>
          <w:lang w:val="cs-CZ"/>
        </w:rPr>
        <w:t>stického plánování experimentů</w:t>
      </w:r>
      <w:r w:rsidR="006C76F5">
        <w:rPr>
          <w:szCs w:val="24"/>
          <w:lang w:val="cs-CZ"/>
        </w:rPr>
        <w:t>, jeho kladů a záporů</w:t>
      </w:r>
      <w:r w:rsidR="002D5C73">
        <w:rPr>
          <w:szCs w:val="24"/>
          <w:lang w:val="cs-CZ"/>
        </w:rPr>
        <w:t xml:space="preserve"> včetně základních pojmů</w:t>
      </w:r>
      <w:r w:rsidR="00226E84">
        <w:rPr>
          <w:szCs w:val="24"/>
          <w:lang w:val="cs-CZ"/>
        </w:rPr>
        <w:t xml:space="preserve">. </w:t>
      </w:r>
      <w:r w:rsidR="002D5C73">
        <w:rPr>
          <w:szCs w:val="24"/>
          <w:lang w:val="cs-CZ"/>
        </w:rPr>
        <w:t>Druhá</w:t>
      </w:r>
      <w:r w:rsidR="00226E84">
        <w:rPr>
          <w:szCs w:val="24"/>
          <w:lang w:val="cs-CZ"/>
        </w:rPr>
        <w:t xml:space="preserve"> část práce se zabývá postupem zavádění metody </w:t>
      </w:r>
      <w:r w:rsidR="00E9081B">
        <w:rPr>
          <w:szCs w:val="24"/>
          <w:lang w:val="cs-CZ"/>
        </w:rPr>
        <w:t>DOE</w:t>
      </w:r>
      <w:r w:rsidR="00226E84">
        <w:rPr>
          <w:szCs w:val="24"/>
          <w:lang w:val="cs-CZ"/>
        </w:rPr>
        <w:t xml:space="preserve"> do praxe. V část</w:t>
      </w:r>
      <w:r w:rsidR="0022557D">
        <w:rPr>
          <w:szCs w:val="24"/>
          <w:lang w:val="cs-CZ"/>
        </w:rPr>
        <w:t>i</w:t>
      </w:r>
      <w:r w:rsidR="00226E84">
        <w:rPr>
          <w:szCs w:val="24"/>
          <w:lang w:val="cs-CZ"/>
        </w:rPr>
        <w:t xml:space="preserve"> třetí je rozebráno hledá</w:t>
      </w:r>
      <w:r w:rsidR="002D5C73">
        <w:rPr>
          <w:szCs w:val="24"/>
          <w:lang w:val="cs-CZ"/>
        </w:rPr>
        <w:t>ní vhodných parametrů testování,</w:t>
      </w:r>
      <w:r w:rsidR="00226E84">
        <w:rPr>
          <w:szCs w:val="24"/>
          <w:lang w:val="cs-CZ"/>
        </w:rPr>
        <w:t xml:space="preserve"> vysvětlena a popsána validace testování. Do poslední části bylo zahrnuto vyhodnocení testování a přínos metody pro společnost ŠKODA AUTO a.s.</w:t>
      </w:r>
    </w:p>
    <w:p w:rsidR="00275BA9" w:rsidRPr="00275BA9" w:rsidRDefault="00275BA9" w:rsidP="00741451">
      <w:pPr>
        <w:rPr>
          <w:szCs w:val="24"/>
          <w:lang w:val="cs-CZ"/>
        </w:rPr>
      </w:pPr>
    </w:p>
    <w:p w:rsidR="00AB61AC" w:rsidRPr="00E227EC" w:rsidRDefault="00AB61AC" w:rsidP="00E227EC">
      <w:pPr>
        <w:rPr>
          <w:b/>
          <w:lang w:val="cs-CZ"/>
        </w:rPr>
      </w:pPr>
      <w:r w:rsidRPr="00E227EC">
        <w:rPr>
          <w:b/>
          <w:lang w:val="cs-CZ"/>
        </w:rPr>
        <w:t>Klíčová slova:</w:t>
      </w:r>
    </w:p>
    <w:p w:rsidR="00AB61AC" w:rsidRPr="00275BA9" w:rsidRDefault="00AB61AC" w:rsidP="00741451">
      <w:pPr>
        <w:rPr>
          <w:szCs w:val="24"/>
          <w:lang w:val="cs-CZ"/>
        </w:rPr>
      </w:pPr>
      <w:r>
        <w:rPr>
          <w:szCs w:val="24"/>
          <w:lang w:val="cs-CZ"/>
        </w:rPr>
        <w:t xml:space="preserve">Design of Experiments, metoda, </w:t>
      </w:r>
      <w:r w:rsidR="00E55F7F">
        <w:rPr>
          <w:szCs w:val="24"/>
          <w:lang w:val="cs-CZ"/>
        </w:rPr>
        <w:t>kvalita</w:t>
      </w:r>
      <w:r>
        <w:rPr>
          <w:szCs w:val="24"/>
          <w:lang w:val="cs-CZ"/>
        </w:rPr>
        <w:t>, lepidlo, testování</w:t>
      </w:r>
    </w:p>
    <w:p w:rsidR="00275BA9" w:rsidRDefault="00275BA9" w:rsidP="00741451">
      <w:pPr>
        <w:rPr>
          <w:szCs w:val="24"/>
          <w:lang w:val="cs-CZ"/>
        </w:rPr>
      </w:pPr>
    </w:p>
    <w:p w:rsidR="00275BA9" w:rsidRDefault="00275BA9" w:rsidP="00741451">
      <w:pPr>
        <w:spacing w:line="252" w:lineRule="auto"/>
        <w:rPr>
          <w:szCs w:val="24"/>
          <w:lang w:val="cs-CZ"/>
        </w:rPr>
      </w:pPr>
      <w:r>
        <w:rPr>
          <w:szCs w:val="24"/>
          <w:lang w:val="cs-CZ"/>
        </w:rPr>
        <w:br w:type="page"/>
      </w:r>
    </w:p>
    <w:p w:rsidR="00061CC9" w:rsidRPr="005360ED" w:rsidRDefault="00061CC9" w:rsidP="00B95B84">
      <w:pPr>
        <w:pStyle w:val="Nadpis1"/>
        <w:rPr>
          <w:szCs w:val="24"/>
          <w:lang w:val="en-US"/>
        </w:rPr>
      </w:pPr>
      <w:bookmarkStart w:id="3" w:name="_Toc323673390"/>
      <w:r w:rsidRPr="005360ED">
        <w:rPr>
          <w:szCs w:val="24"/>
          <w:lang w:val="en-US"/>
        </w:rPr>
        <w:lastRenderedPageBreak/>
        <w:t>Annotation</w:t>
      </w:r>
      <w:r w:rsidR="00D30FEC">
        <w:rPr>
          <w:szCs w:val="24"/>
          <w:lang w:val="en-US"/>
        </w:rPr>
        <w:t xml:space="preserve"> </w:t>
      </w:r>
      <w:r w:rsidRPr="005360ED">
        <w:rPr>
          <w:szCs w:val="24"/>
          <w:lang w:val="en-US"/>
        </w:rPr>
        <w:t>and keywords</w:t>
      </w:r>
      <w:bookmarkEnd w:id="3"/>
    </w:p>
    <w:p w:rsidR="009966ED" w:rsidRDefault="009966ED" w:rsidP="00054DA8">
      <w:r>
        <w:t xml:space="preserve">The topic of this Bachelor's thesis is the introduction and the use of the statistical method Design of Experiments (DOE) in ŠKODA AUTO a.s. company. This method is used for understanding the behavior of parameters (variables) of the process or product with </w:t>
      </w:r>
      <w:r w:rsidR="00054DA8">
        <w:br/>
      </w:r>
      <w:r>
        <w:t xml:space="preserve">the possibility of optimizing the number of attempts. The thesis includes the analysis used in examining DOE hardening </w:t>
      </w:r>
      <w:r w:rsidR="009B239D">
        <w:t xml:space="preserve">of the </w:t>
      </w:r>
      <w:r w:rsidR="00944462">
        <w:t>windscreen</w:t>
      </w:r>
      <w:r w:rsidR="009B239D">
        <w:t xml:space="preserve"> </w:t>
      </w:r>
      <w:r>
        <w:t xml:space="preserve">adhesive. It is divided into four main parts. In the first part, the problem of the statistical design of experiments is explained, including the </w:t>
      </w:r>
      <w:r w:rsidR="0027423E">
        <w:t>advantages</w:t>
      </w:r>
      <w:r>
        <w:t xml:space="preserve"> and </w:t>
      </w:r>
      <w:r w:rsidR="0027423E">
        <w:t>disadvantages</w:t>
      </w:r>
      <w:r>
        <w:t xml:space="preserve"> </w:t>
      </w:r>
      <w:r w:rsidR="0027423E">
        <w:t>inclusive of</w:t>
      </w:r>
      <w:r>
        <w:t xml:space="preserve"> the basic terms. The second part deals with implementing DOE methods into practice. The third part studies </w:t>
      </w:r>
      <w:r w:rsidR="00054DA8">
        <w:t xml:space="preserve">the </w:t>
      </w:r>
      <w:r>
        <w:t xml:space="preserve">searching for the appropriate testing parameters. There is also explained and described the validation </w:t>
      </w:r>
      <w:r w:rsidR="0027423E">
        <w:br/>
      </w:r>
      <w:r>
        <w:t xml:space="preserve">of testing. In the last part, the evaluation of testing methods and the benefits for the company ŠKODA AUTO a.s. were included. </w:t>
      </w:r>
    </w:p>
    <w:p w:rsidR="00676E2C" w:rsidRDefault="00676E2C" w:rsidP="00676E2C"/>
    <w:p w:rsidR="00676E2C" w:rsidRPr="00E227EC" w:rsidRDefault="00676E2C" w:rsidP="00E227EC">
      <w:pPr>
        <w:rPr>
          <w:b/>
        </w:rPr>
      </w:pPr>
      <w:r w:rsidRPr="00E227EC">
        <w:rPr>
          <w:b/>
        </w:rPr>
        <w:t>Keywords:</w:t>
      </w:r>
    </w:p>
    <w:p w:rsidR="00676E2C" w:rsidRDefault="00676E2C" w:rsidP="00676E2C">
      <w:r>
        <w:t xml:space="preserve">Design of Experiments, method, </w:t>
      </w:r>
      <w:r w:rsidR="00E55F7F">
        <w:t>quality</w:t>
      </w:r>
      <w:r>
        <w:t xml:space="preserve">, </w:t>
      </w:r>
      <w:r w:rsidR="00DF39B0">
        <w:t>adhesive</w:t>
      </w:r>
      <w:r>
        <w:t>, testing</w:t>
      </w:r>
    </w:p>
    <w:p w:rsidR="00061CC9" w:rsidRPr="00676E2C" w:rsidRDefault="00676E2C" w:rsidP="00741451">
      <w:pPr>
        <w:rPr>
          <w:szCs w:val="24"/>
        </w:rPr>
      </w:pPr>
      <w:r>
        <w:rPr>
          <w:szCs w:val="24"/>
        </w:rPr>
        <w:t xml:space="preserve"> </w:t>
      </w:r>
    </w:p>
    <w:p w:rsidR="00061CC9" w:rsidRDefault="00061CC9" w:rsidP="00741451">
      <w:pPr>
        <w:rPr>
          <w:szCs w:val="24"/>
          <w:lang w:val="cs-CZ"/>
        </w:rPr>
      </w:pPr>
    </w:p>
    <w:p w:rsidR="00061CC9" w:rsidRDefault="00061CC9" w:rsidP="00741451">
      <w:pPr>
        <w:rPr>
          <w:szCs w:val="24"/>
          <w:lang w:val="cs-CZ"/>
        </w:rPr>
      </w:pPr>
    </w:p>
    <w:p w:rsidR="00061CC9" w:rsidRDefault="00061CC9" w:rsidP="00741451">
      <w:pPr>
        <w:rPr>
          <w:szCs w:val="24"/>
          <w:lang w:val="cs-CZ"/>
        </w:rPr>
      </w:pPr>
    </w:p>
    <w:p w:rsidR="00061CC9" w:rsidRDefault="00061CC9" w:rsidP="00741451">
      <w:pPr>
        <w:rPr>
          <w:szCs w:val="24"/>
          <w:lang w:val="cs-CZ"/>
        </w:rPr>
      </w:pPr>
    </w:p>
    <w:p w:rsidR="00061CC9" w:rsidRDefault="00061CC9" w:rsidP="00741451">
      <w:pPr>
        <w:spacing w:line="252" w:lineRule="auto"/>
        <w:rPr>
          <w:szCs w:val="24"/>
          <w:lang w:val="cs-CZ"/>
        </w:rPr>
      </w:pPr>
      <w:r>
        <w:rPr>
          <w:szCs w:val="24"/>
          <w:lang w:val="cs-CZ"/>
        </w:rPr>
        <w:br w:type="page"/>
      </w:r>
    </w:p>
    <w:p w:rsidR="000C4C1B" w:rsidRPr="00B95B84" w:rsidRDefault="00275BA9" w:rsidP="00B95B84">
      <w:pPr>
        <w:pStyle w:val="Nadpis1"/>
        <w:rPr>
          <w:szCs w:val="24"/>
        </w:rPr>
      </w:pPr>
      <w:bookmarkStart w:id="4" w:name="_Toc323673391"/>
      <w:r w:rsidRPr="00B95B84">
        <w:rPr>
          <w:szCs w:val="24"/>
        </w:rPr>
        <w:lastRenderedPageBreak/>
        <w:t>Obsah</w:t>
      </w:r>
      <w:bookmarkEnd w:id="4"/>
    </w:p>
    <w:p w:rsidR="004E37F1" w:rsidRDefault="00D51169">
      <w:pPr>
        <w:pStyle w:val="Obsah1"/>
        <w:tabs>
          <w:tab w:val="right" w:leader="dot" w:pos="8777"/>
        </w:tabs>
        <w:rPr>
          <w:rFonts w:asciiTheme="minorHAnsi" w:eastAsiaTheme="minorEastAsia" w:hAnsiTheme="minorHAnsi" w:cstheme="minorBidi"/>
          <w:b w:val="0"/>
          <w:noProof/>
          <w:sz w:val="22"/>
          <w:lang w:val="cs-CZ" w:eastAsia="cs-CZ" w:bidi="ar-SA"/>
        </w:rPr>
      </w:pPr>
      <w:r>
        <w:rPr>
          <w:szCs w:val="24"/>
          <w:lang w:val="cs-CZ"/>
        </w:rPr>
        <w:fldChar w:fldCharType="begin"/>
      </w:r>
      <w:r w:rsidR="00A6435D">
        <w:rPr>
          <w:szCs w:val="24"/>
          <w:lang w:val="cs-CZ"/>
        </w:rPr>
        <w:instrText xml:space="preserve"> TOC \o "1-3" \h \z \u </w:instrText>
      </w:r>
      <w:r>
        <w:rPr>
          <w:szCs w:val="24"/>
          <w:lang w:val="cs-CZ"/>
        </w:rPr>
        <w:fldChar w:fldCharType="separate"/>
      </w:r>
      <w:hyperlink w:anchor="_Toc323673387" w:history="1">
        <w:r w:rsidR="004E37F1" w:rsidRPr="00A2110E">
          <w:rPr>
            <w:rStyle w:val="Hypertextovodkaz"/>
            <w:noProof/>
          </w:rPr>
          <w:t>Prohlášení</w:t>
        </w:r>
        <w:r w:rsidR="004E37F1">
          <w:rPr>
            <w:noProof/>
            <w:webHidden/>
          </w:rPr>
          <w:tab/>
        </w:r>
        <w:r>
          <w:rPr>
            <w:noProof/>
            <w:webHidden/>
          </w:rPr>
          <w:fldChar w:fldCharType="begin"/>
        </w:r>
        <w:r w:rsidR="004E37F1">
          <w:rPr>
            <w:noProof/>
            <w:webHidden/>
          </w:rPr>
          <w:instrText xml:space="preserve"> PAGEREF _Toc323673387 \h </w:instrText>
        </w:r>
        <w:r>
          <w:rPr>
            <w:noProof/>
            <w:webHidden/>
          </w:rPr>
        </w:r>
        <w:r>
          <w:rPr>
            <w:noProof/>
            <w:webHidden/>
          </w:rPr>
          <w:fldChar w:fldCharType="separate"/>
        </w:r>
        <w:r w:rsidR="0079276E">
          <w:rPr>
            <w:noProof/>
            <w:webHidden/>
          </w:rPr>
          <w:t>5</w:t>
        </w:r>
        <w:r>
          <w:rPr>
            <w:noProof/>
            <w:webHidden/>
          </w:rPr>
          <w:fldChar w:fldCharType="end"/>
        </w:r>
      </w:hyperlink>
    </w:p>
    <w:p w:rsidR="004E37F1" w:rsidRDefault="00391264">
      <w:pPr>
        <w:pStyle w:val="Obsah1"/>
        <w:tabs>
          <w:tab w:val="right" w:leader="dot" w:pos="8777"/>
        </w:tabs>
        <w:rPr>
          <w:rFonts w:asciiTheme="minorHAnsi" w:eastAsiaTheme="minorEastAsia" w:hAnsiTheme="minorHAnsi" w:cstheme="minorBidi"/>
          <w:b w:val="0"/>
          <w:noProof/>
          <w:sz w:val="22"/>
          <w:lang w:val="cs-CZ" w:eastAsia="cs-CZ" w:bidi="ar-SA"/>
        </w:rPr>
      </w:pPr>
      <w:hyperlink w:anchor="_Toc323673388" w:history="1">
        <w:r w:rsidR="004E37F1" w:rsidRPr="00A2110E">
          <w:rPr>
            <w:rStyle w:val="Hypertextovodkaz"/>
            <w:noProof/>
          </w:rPr>
          <w:t>Poděkování</w:t>
        </w:r>
        <w:r w:rsidR="004E37F1">
          <w:rPr>
            <w:noProof/>
            <w:webHidden/>
          </w:rPr>
          <w:tab/>
        </w:r>
        <w:r w:rsidR="00D51169">
          <w:rPr>
            <w:noProof/>
            <w:webHidden/>
          </w:rPr>
          <w:fldChar w:fldCharType="begin"/>
        </w:r>
        <w:r w:rsidR="004E37F1">
          <w:rPr>
            <w:noProof/>
            <w:webHidden/>
          </w:rPr>
          <w:instrText xml:space="preserve"> PAGEREF _Toc323673388 \h </w:instrText>
        </w:r>
        <w:r w:rsidR="00D51169">
          <w:rPr>
            <w:noProof/>
            <w:webHidden/>
          </w:rPr>
        </w:r>
        <w:r w:rsidR="00D51169">
          <w:rPr>
            <w:noProof/>
            <w:webHidden/>
          </w:rPr>
          <w:fldChar w:fldCharType="separate"/>
        </w:r>
        <w:r w:rsidR="0079276E">
          <w:rPr>
            <w:noProof/>
            <w:webHidden/>
          </w:rPr>
          <w:t>6</w:t>
        </w:r>
        <w:r w:rsidR="00D51169">
          <w:rPr>
            <w:noProof/>
            <w:webHidden/>
          </w:rPr>
          <w:fldChar w:fldCharType="end"/>
        </w:r>
      </w:hyperlink>
    </w:p>
    <w:p w:rsidR="004E37F1" w:rsidRDefault="00391264">
      <w:pPr>
        <w:pStyle w:val="Obsah1"/>
        <w:tabs>
          <w:tab w:val="right" w:leader="dot" w:pos="8777"/>
        </w:tabs>
        <w:rPr>
          <w:rFonts w:asciiTheme="minorHAnsi" w:eastAsiaTheme="minorEastAsia" w:hAnsiTheme="minorHAnsi" w:cstheme="minorBidi"/>
          <w:b w:val="0"/>
          <w:noProof/>
          <w:sz w:val="22"/>
          <w:lang w:val="cs-CZ" w:eastAsia="cs-CZ" w:bidi="ar-SA"/>
        </w:rPr>
      </w:pPr>
      <w:hyperlink w:anchor="_Toc323673389" w:history="1">
        <w:r w:rsidR="004E37F1" w:rsidRPr="00A2110E">
          <w:rPr>
            <w:rStyle w:val="Hypertextovodkaz"/>
            <w:noProof/>
          </w:rPr>
          <w:t>Anotace a klíčová slova</w:t>
        </w:r>
        <w:r w:rsidR="004E37F1">
          <w:rPr>
            <w:noProof/>
            <w:webHidden/>
          </w:rPr>
          <w:tab/>
        </w:r>
        <w:r w:rsidR="00D51169">
          <w:rPr>
            <w:noProof/>
            <w:webHidden/>
          </w:rPr>
          <w:fldChar w:fldCharType="begin"/>
        </w:r>
        <w:r w:rsidR="004E37F1">
          <w:rPr>
            <w:noProof/>
            <w:webHidden/>
          </w:rPr>
          <w:instrText xml:space="preserve"> PAGEREF _Toc323673389 \h </w:instrText>
        </w:r>
        <w:r w:rsidR="00D51169">
          <w:rPr>
            <w:noProof/>
            <w:webHidden/>
          </w:rPr>
        </w:r>
        <w:r w:rsidR="00D51169">
          <w:rPr>
            <w:noProof/>
            <w:webHidden/>
          </w:rPr>
          <w:fldChar w:fldCharType="separate"/>
        </w:r>
        <w:r w:rsidR="0079276E">
          <w:rPr>
            <w:noProof/>
            <w:webHidden/>
          </w:rPr>
          <w:t>7</w:t>
        </w:r>
        <w:r w:rsidR="00D51169">
          <w:rPr>
            <w:noProof/>
            <w:webHidden/>
          </w:rPr>
          <w:fldChar w:fldCharType="end"/>
        </w:r>
      </w:hyperlink>
    </w:p>
    <w:p w:rsidR="004E37F1" w:rsidRDefault="00391264">
      <w:pPr>
        <w:pStyle w:val="Obsah1"/>
        <w:tabs>
          <w:tab w:val="right" w:leader="dot" w:pos="8777"/>
        </w:tabs>
        <w:rPr>
          <w:rFonts w:asciiTheme="minorHAnsi" w:eastAsiaTheme="minorEastAsia" w:hAnsiTheme="minorHAnsi" w:cstheme="minorBidi"/>
          <w:b w:val="0"/>
          <w:noProof/>
          <w:sz w:val="22"/>
          <w:lang w:val="cs-CZ" w:eastAsia="cs-CZ" w:bidi="ar-SA"/>
        </w:rPr>
      </w:pPr>
      <w:hyperlink w:anchor="_Toc323673390" w:history="1">
        <w:r w:rsidR="004E37F1" w:rsidRPr="00A2110E">
          <w:rPr>
            <w:rStyle w:val="Hypertextovodkaz"/>
            <w:noProof/>
          </w:rPr>
          <w:t>Annotation and keywords</w:t>
        </w:r>
        <w:r w:rsidR="004E37F1">
          <w:rPr>
            <w:noProof/>
            <w:webHidden/>
          </w:rPr>
          <w:tab/>
        </w:r>
        <w:r w:rsidR="00D51169">
          <w:rPr>
            <w:noProof/>
            <w:webHidden/>
          </w:rPr>
          <w:fldChar w:fldCharType="begin"/>
        </w:r>
        <w:r w:rsidR="004E37F1">
          <w:rPr>
            <w:noProof/>
            <w:webHidden/>
          </w:rPr>
          <w:instrText xml:space="preserve"> PAGEREF _Toc323673390 \h </w:instrText>
        </w:r>
        <w:r w:rsidR="00D51169">
          <w:rPr>
            <w:noProof/>
            <w:webHidden/>
          </w:rPr>
        </w:r>
        <w:r w:rsidR="00D51169">
          <w:rPr>
            <w:noProof/>
            <w:webHidden/>
          </w:rPr>
          <w:fldChar w:fldCharType="separate"/>
        </w:r>
        <w:r w:rsidR="0079276E">
          <w:rPr>
            <w:noProof/>
            <w:webHidden/>
          </w:rPr>
          <w:t>8</w:t>
        </w:r>
        <w:r w:rsidR="00D51169">
          <w:rPr>
            <w:noProof/>
            <w:webHidden/>
          </w:rPr>
          <w:fldChar w:fldCharType="end"/>
        </w:r>
      </w:hyperlink>
    </w:p>
    <w:p w:rsidR="004E37F1" w:rsidRDefault="00391264">
      <w:pPr>
        <w:pStyle w:val="Obsah1"/>
        <w:tabs>
          <w:tab w:val="right" w:leader="dot" w:pos="8777"/>
        </w:tabs>
        <w:rPr>
          <w:rFonts w:asciiTheme="minorHAnsi" w:eastAsiaTheme="minorEastAsia" w:hAnsiTheme="minorHAnsi" w:cstheme="minorBidi"/>
          <w:b w:val="0"/>
          <w:noProof/>
          <w:sz w:val="22"/>
          <w:lang w:val="cs-CZ" w:eastAsia="cs-CZ" w:bidi="ar-SA"/>
        </w:rPr>
      </w:pPr>
      <w:hyperlink w:anchor="_Toc323673391" w:history="1">
        <w:r w:rsidR="004E37F1" w:rsidRPr="00A2110E">
          <w:rPr>
            <w:rStyle w:val="Hypertextovodkaz"/>
            <w:noProof/>
          </w:rPr>
          <w:t>Obsah</w:t>
        </w:r>
        <w:r w:rsidR="004E37F1">
          <w:rPr>
            <w:noProof/>
            <w:webHidden/>
          </w:rPr>
          <w:tab/>
        </w:r>
        <w:r w:rsidR="00D51169">
          <w:rPr>
            <w:noProof/>
            <w:webHidden/>
          </w:rPr>
          <w:fldChar w:fldCharType="begin"/>
        </w:r>
        <w:r w:rsidR="004E37F1">
          <w:rPr>
            <w:noProof/>
            <w:webHidden/>
          </w:rPr>
          <w:instrText xml:space="preserve"> PAGEREF _Toc323673391 \h </w:instrText>
        </w:r>
        <w:r w:rsidR="00D51169">
          <w:rPr>
            <w:noProof/>
            <w:webHidden/>
          </w:rPr>
        </w:r>
        <w:r w:rsidR="00D51169">
          <w:rPr>
            <w:noProof/>
            <w:webHidden/>
          </w:rPr>
          <w:fldChar w:fldCharType="separate"/>
        </w:r>
        <w:r w:rsidR="0079276E">
          <w:rPr>
            <w:noProof/>
            <w:webHidden/>
          </w:rPr>
          <w:t>9</w:t>
        </w:r>
        <w:r w:rsidR="00D51169">
          <w:rPr>
            <w:noProof/>
            <w:webHidden/>
          </w:rPr>
          <w:fldChar w:fldCharType="end"/>
        </w:r>
      </w:hyperlink>
    </w:p>
    <w:p w:rsidR="004E37F1" w:rsidRDefault="00391264">
      <w:pPr>
        <w:pStyle w:val="Obsah1"/>
        <w:tabs>
          <w:tab w:val="right" w:leader="dot" w:pos="8777"/>
        </w:tabs>
        <w:rPr>
          <w:rFonts w:asciiTheme="minorHAnsi" w:eastAsiaTheme="minorEastAsia" w:hAnsiTheme="minorHAnsi" w:cstheme="minorBidi"/>
          <w:b w:val="0"/>
          <w:noProof/>
          <w:sz w:val="22"/>
          <w:lang w:val="cs-CZ" w:eastAsia="cs-CZ" w:bidi="ar-SA"/>
        </w:rPr>
      </w:pPr>
      <w:hyperlink w:anchor="_Toc323673392" w:history="1">
        <w:r w:rsidR="004E37F1" w:rsidRPr="00A2110E">
          <w:rPr>
            <w:rStyle w:val="Hypertextovodkaz"/>
            <w:noProof/>
          </w:rPr>
          <w:t>Seznam obrázků</w:t>
        </w:r>
        <w:r w:rsidR="004E37F1">
          <w:rPr>
            <w:noProof/>
            <w:webHidden/>
          </w:rPr>
          <w:tab/>
        </w:r>
        <w:r w:rsidR="00D51169">
          <w:rPr>
            <w:noProof/>
            <w:webHidden/>
          </w:rPr>
          <w:fldChar w:fldCharType="begin"/>
        </w:r>
        <w:r w:rsidR="004E37F1">
          <w:rPr>
            <w:noProof/>
            <w:webHidden/>
          </w:rPr>
          <w:instrText xml:space="preserve"> PAGEREF _Toc323673392 \h </w:instrText>
        </w:r>
        <w:r w:rsidR="00D51169">
          <w:rPr>
            <w:noProof/>
            <w:webHidden/>
          </w:rPr>
        </w:r>
        <w:r w:rsidR="00D51169">
          <w:rPr>
            <w:noProof/>
            <w:webHidden/>
          </w:rPr>
          <w:fldChar w:fldCharType="separate"/>
        </w:r>
        <w:r w:rsidR="0079276E">
          <w:rPr>
            <w:noProof/>
            <w:webHidden/>
          </w:rPr>
          <w:t>11</w:t>
        </w:r>
        <w:r w:rsidR="00D51169">
          <w:rPr>
            <w:noProof/>
            <w:webHidden/>
          </w:rPr>
          <w:fldChar w:fldCharType="end"/>
        </w:r>
      </w:hyperlink>
    </w:p>
    <w:p w:rsidR="004E37F1" w:rsidRDefault="00391264">
      <w:pPr>
        <w:pStyle w:val="Obsah1"/>
        <w:tabs>
          <w:tab w:val="right" w:leader="dot" w:pos="8777"/>
        </w:tabs>
        <w:rPr>
          <w:rFonts w:asciiTheme="minorHAnsi" w:eastAsiaTheme="minorEastAsia" w:hAnsiTheme="minorHAnsi" w:cstheme="minorBidi"/>
          <w:b w:val="0"/>
          <w:noProof/>
          <w:sz w:val="22"/>
          <w:lang w:val="cs-CZ" w:eastAsia="cs-CZ" w:bidi="ar-SA"/>
        </w:rPr>
      </w:pPr>
      <w:hyperlink w:anchor="_Toc323673393" w:history="1">
        <w:r w:rsidR="004E37F1" w:rsidRPr="00A2110E">
          <w:rPr>
            <w:rStyle w:val="Hypertextovodkaz"/>
            <w:noProof/>
          </w:rPr>
          <w:t>Seznam tabulek</w:t>
        </w:r>
        <w:r w:rsidR="004E37F1">
          <w:rPr>
            <w:noProof/>
            <w:webHidden/>
          </w:rPr>
          <w:tab/>
        </w:r>
        <w:r w:rsidR="00D51169">
          <w:rPr>
            <w:noProof/>
            <w:webHidden/>
          </w:rPr>
          <w:fldChar w:fldCharType="begin"/>
        </w:r>
        <w:r w:rsidR="004E37F1">
          <w:rPr>
            <w:noProof/>
            <w:webHidden/>
          </w:rPr>
          <w:instrText xml:space="preserve"> PAGEREF _Toc323673393 \h </w:instrText>
        </w:r>
        <w:r w:rsidR="00D51169">
          <w:rPr>
            <w:noProof/>
            <w:webHidden/>
          </w:rPr>
        </w:r>
        <w:r w:rsidR="00D51169">
          <w:rPr>
            <w:noProof/>
            <w:webHidden/>
          </w:rPr>
          <w:fldChar w:fldCharType="separate"/>
        </w:r>
        <w:r w:rsidR="0079276E">
          <w:rPr>
            <w:noProof/>
            <w:webHidden/>
          </w:rPr>
          <w:t>12</w:t>
        </w:r>
        <w:r w:rsidR="00D51169">
          <w:rPr>
            <w:noProof/>
            <w:webHidden/>
          </w:rPr>
          <w:fldChar w:fldCharType="end"/>
        </w:r>
      </w:hyperlink>
    </w:p>
    <w:p w:rsidR="004E37F1" w:rsidRDefault="00391264">
      <w:pPr>
        <w:pStyle w:val="Obsah1"/>
        <w:tabs>
          <w:tab w:val="right" w:leader="dot" w:pos="8777"/>
        </w:tabs>
        <w:rPr>
          <w:rFonts w:asciiTheme="minorHAnsi" w:eastAsiaTheme="minorEastAsia" w:hAnsiTheme="minorHAnsi" w:cstheme="minorBidi"/>
          <w:b w:val="0"/>
          <w:noProof/>
          <w:sz w:val="22"/>
          <w:lang w:val="cs-CZ" w:eastAsia="cs-CZ" w:bidi="ar-SA"/>
        </w:rPr>
      </w:pPr>
      <w:hyperlink w:anchor="_Toc323673394" w:history="1">
        <w:r w:rsidR="004E37F1" w:rsidRPr="00A2110E">
          <w:rPr>
            <w:rStyle w:val="Hypertextovodkaz"/>
            <w:noProof/>
          </w:rPr>
          <w:t>Seznam zkratek a symbolů</w:t>
        </w:r>
        <w:r w:rsidR="004E37F1">
          <w:rPr>
            <w:noProof/>
            <w:webHidden/>
          </w:rPr>
          <w:tab/>
        </w:r>
        <w:r w:rsidR="00D51169">
          <w:rPr>
            <w:noProof/>
            <w:webHidden/>
          </w:rPr>
          <w:fldChar w:fldCharType="begin"/>
        </w:r>
        <w:r w:rsidR="004E37F1">
          <w:rPr>
            <w:noProof/>
            <w:webHidden/>
          </w:rPr>
          <w:instrText xml:space="preserve"> PAGEREF _Toc323673394 \h </w:instrText>
        </w:r>
        <w:r w:rsidR="00D51169">
          <w:rPr>
            <w:noProof/>
            <w:webHidden/>
          </w:rPr>
        </w:r>
        <w:r w:rsidR="00D51169">
          <w:rPr>
            <w:noProof/>
            <w:webHidden/>
          </w:rPr>
          <w:fldChar w:fldCharType="separate"/>
        </w:r>
        <w:r w:rsidR="0079276E">
          <w:rPr>
            <w:noProof/>
            <w:webHidden/>
          </w:rPr>
          <w:t>13</w:t>
        </w:r>
        <w:r w:rsidR="00D51169">
          <w:rPr>
            <w:noProof/>
            <w:webHidden/>
          </w:rPr>
          <w:fldChar w:fldCharType="end"/>
        </w:r>
      </w:hyperlink>
    </w:p>
    <w:p w:rsidR="004E37F1" w:rsidRDefault="00391264">
      <w:pPr>
        <w:pStyle w:val="Obsah1"/>
        <w:tabs>
          <w:tab w:val="right" w:leader="dot" w:pos="8777"/>
        </w:tabs>
        <w:rPr>
          <w:rFonts w:asciiTheme="minorHAnsi" w:eastAsiaTheme="minorEastAsia" w:hAnsiTheme="minorHAnsi" w:cstheme="minorBidi"/>
          <w:b w:val="0"/>
          <w:noProof/>
          <w:sz w:val="22"/>
          <w:lang w:val="cs-CZ" w:eastAsia="cs-CZ" w:bidi="ar-SA"/>
        </w:rPr>
      </w:pPr>
      <w:hyperlink w:anchor="_Toc323673395" w:history="1">
        <w:r w:rsidR="004E37F1" w:rsidRPr="00A2110E">
          <w:rPr>
            <w:rStyle w:val="Hypertextovodkaz"/>
            <w:noProof/>
          </w:rPr>
          <w:t>Úvod</w:t>
        </w:r>
        <w:r w:rsidR="004E37F1">
          <w:rPr>
            <w:noProof/>
            <w:webHidden/>
          </w:rPr>
          <w:tab/>
        </w:r>
        <w:r w:rsidR="00D51169">
          <w:rPr>
            <w:noProof/>
            <w:webHidden/>
          </w:rPr>
          <w:fldChar w:fldCharType="begin"/>
        </w:r>
        <w:r w:rsidR="004E37F1">
          <w:rPr>
            <w:noProof/>
            <w:webHidden/>
          </w:rPr>
          <w:instrText xml:space="preserve"> PAGEREF _Toc323673395 \h </w:instrText>
        </w:r>
        <w:r w:rsidR="00D51169">
          <w:rPr>
            <w:noProof/>
            <w:webHidden/>
          </w:rPr>
        </w:r>
        <w:r w:rsidR="00D51169">
          <w:rPr>
            <w:noProof/>
            <w:webHidden/>
          </w:rPr>
          <w:fldChar w:fldCharType="separate"/>
        </w:r>
        <w:r w:rsidR="0079276E">
          <w:rPr>
            <w:noProof/>
            <w:webHidden/>
          </w:rPr>
          <w:t>14</w:t>
        </w:r>
        <w:r w:rsidR="00D51169">
          <w:rPr>
            <w:noProof/>
            <w:webHidden/>
          </w:rPr>
          <w:fldChar w:fldCharType="end"/>
        </w:r>
      </w:hyperlink>
    </w:p>
    <w:p w:rsidR="004E37F1" w:rsidRDefault="00391264">
      <w:pPr>
        <w:pStyle w:val="Obsah1"/>
        <w:tabs>
          <w:tab w:val="left" w:pos="510"/>
          <w:tab w:val="right" w:leader="dot" w:pos="8777"/>
        </w:tabs>
        <w:rPr>
          <w:rFonts w:asciiTheme="minorHAnsi" w:eastAsiaTheme="minorEastAsia" w:hAnsiTheme="minorHAnsi" w:cstheme="minorBidi"/>
          <w:b w:val="0"/>
          <w:noProof/>
          <w:sz w:val="22"/>
          <w:lang w:val="cs-CZ" w:eastAsia="cs-CZ" w:bidi="ar-SA"/>
        </w:rPr>
      </w:pPr>
      <w:hyperlink w:anchor="_Toc323673396" w:history="1">
        <w:r w:rsidR="004E37F1" w:rsidRPr="00A2110E">
          <w:rPr>
            <w:rStyle w:val="Hypertextovodkaz"/>
            <w:noProof/>
          </w:rPr>
          <w:t>1</w:t>
        </w:r>
        <w:r w:rsidR="004E37F1">
          <w:rPr>
            <w:rFonts w:asciiTheme="minorHAnsi" w:eastAsiaTheme="minorEastAsia" w:hAnsiTheme="minorHAnsi" w:cstheme="minorBidi"/>
            <w:b w:val="0"/>
            <w:noProof/>
            <w:sz w:val="22"/>
            <w:lang w:val="cs-CZ" w:eastAsia="cs-CZ" w:bidi="ar-SA"/>
          </w:rPr>
          <w:tab/>
        </w:r>
        <w:r w:rsidR="004E37F1" w:rsidRPr="00A2110E">
          <w:rPr>
            <w:rStyle w:val="Hypertextovodkaz"/>
            <w:noProof/>
          </w:rPr>
          <w:t>Design of Experiments</w:t>
        </w:r>
        <w:r w:rsidR="004E37F1">
          <w:rPr>
            <w:noProof/>
            <w:webHidden/>
          </w:rPr>
          <w:tab/>
        </w:r>
        <w:r w:rsidR="00D51169">
          <w:rPr>
            <w:noProof/>
            <w:webHidden/>
          </w:rPr>
          <w:fldChar w:fldCharType="begin"/>
        </w:r>
        <w:r w:rsidR="004E37F1">
          <w:rPr>
            <w:noProof/>
            <w:webHidden/>
          </w:rPr>
          <w:instrText xml:space="preserve"> PAGEREF _Toc323673396 \h </w:instrText>
        </w:r>
        <w:r w:rsidR="00D51169">
          <w:rPr>
            <w:noProof/>
            <w:webHidden/>
          </w:rPr>
        </w:r>
        <w:r w:rsidR="00D51169">
          <w:rPr>
            <w:noProof/>
            <w:webHidden/>
          </w:rPr>
          <w:fldChar w:fldCharType="separate"/>
        </w:r>
        <w:r w:rsidR="0079276E">
          <w:rPr>
            <w:noProof/>
            <w:webHidden/>
          </w:rPr>
          <w:t>15</w:t>
        </w:r>
        <w:r w:rsidR="00D51169">
          <w:rPr>
            <w:noProof/>
            <w:webHidden/>
          </w:rPr>
          <w:fldChar w:fldCharType="end"/>
        </w:r>
      </w:hyperlink>
    </w:p>
    <w:p w:rsidR="004E37F1" w:rsidRDefault="00391264">
      <w:pPr>
        <w:pStyle w:val="Obsah2"/>
        <w:tabs>
          <w:tab w:val="left" w:pos="851"/>
          <w:tab w:val="right" w:leader="dot" w:pos="8777"/>
        </w:tabs>
        <w:rPr>
          <w:rFonts w:asciiTheme="minorHAnsi" w:eastAsiaTheme="minorEastAsia" w:hAnsiTheme="minorHAnsi" w:cstheme="minorBidi"/>
          <w:noProof/>
          <w:sz w:val="22"/>
          <w:lang w:val="cs-CZ" w:eastAsia="cs-CZ" w:bidi="ar-SA"/>
        </w:rPr>
      </w:pPr>
      <w:hyperlink w:anchor="_Toc323673397" w:history="1">
        <w:r w:rsidR="004E37F1" w:rsidRPr="00A2110E">
          <w:rPr>
            <w:rStyle w:val="Hypertextovodkaz"/>
            <w:noProof/>
          </w:rPr>
          <w:t>1.1</w:t>
        </w:r>
        <w:r w:rsidR="004E37F1">
          <w:rPr>
            <w:rFonts w:asciiTheme="minorHAnsi" w:eastAsiaTheme="minorEastAsia" w:hAnsiTheme="minorHAnsi" w:cstheme="minorBidi"/>
            <w:noProof/>
            <w:sz w:val="22"/>
            <w:lang w:val="cs-CZ" w:eastAsia="cs-CZ" w:bidi="ar-SA"/>
          </w:rPr>
          <w:tab/>
        </w:r>
        <w:r w:rsidR="004E37F1" w:rsidRPr="00A2110E">
          <w:rPr>
            <w:rStyle w:val="Hypertextovodkaz"/>
            <w:noProof/>
          </w:rPr>
          <w:t>Základní pojmy</w:t>
        </w:r>
        <w:r w:rsidR="004E37F1">
          <w:rPr>
            <w:noProof/>
            <w:webHidden/>
          </w:rPr>
          <w:tab/>
        </w:r>
        <w:r w:rsidR="00D51169">
          <w:rPr>
            <w:noProof/>
            <w:webHidden/>
          </w:rPr>
          <w:fldChar w:fldCharType="begin"/>
        </w:r>
        <w:r w:rsidR="004E37F1">
          <w:rPr>
            <w:noProof/>
            <w:webHidden/>
          </w:rPr>
          <w:instrText xml:space="preserve"> PAGEREF _Toc323673397 \h </w:instrText>
        </w:r>
        <w:r w:rsidR="00D51169">
          <w:rPr>
            <w:noProof/>
            <w:webHidden/>
          </w:rPr>
        </w:r>
        <w:r w:rsidR="00D51169">
          <w:rPr>
            <w:noProof/>
            <w:webHidden/>
          </w:rPr>
          <w:fldChar w:fldCharType="separate"/>
        </w:r>
        <w:r w:rsidR="0079276E">
          <w:rPr>
            <w:noProof/>
            <w:webHidden/>
          </w:rPr>
          <w:t>15</w:t>
        </w:r>
        <w:r w:rsidR="00D51169">
          <w:rPr>
            <w:noProof/>
            <w:webHidden/>
          </w:rPr>
          <w:fldChar w:fldCharType="end"/>
        </w:r>
      </w:hyperlink>
    </w:p>
    <w:p w:rsidR="004E37F1" w:rsidRDefault="00391264">
      <w:pPr>
        <w:pStyle w:val="Obsah2"/>
        <w:tabs>
          <w:tab w:val="left" w:pos="851"/>
          <w:tab w:val="right" w:leader="dot" w:pos="8777"/>
        </w:tabs>
        <w:rPr>
          <w:rFonts w:asciiTheme="minorHAnsi" w:eastAsiaTheme="minorEastAsia" w:hAnsiTheme="minorHAnsi" w:cstheme="minorBidi"/>
          <w:noProof/>
          <w:sz w:val="22"/>
          <w:lang w:val="cs-CZ" w:eastAsia="cs-CZ" w:bidi="ar-SA"/>
        </w:rPr>
      </w:pPr>
      <w:hyperlink w:anchor="_Toc323673398" w:history="1">
        <w:r w:rsidR="004E37F1" w:rsidRPr="00A2110E">
          <w:rPr>
            <w:rStyle w:val="Hypertextovodkaz"/>
            <w:noProof/>
          </w:rPr>
          <w:t>1.2</w:t>
        </w:r>
        <w:r w:rsidR="004E37F1">
          <w:rPr>
            <w:rFonts w:asciiTheme="minorHAnsi" w:eastAsiaTheme="minorEastAsia" w:hAnsiTheme="minorHAnsi" w:cstheme="minorBidi"/>
            <w:noProof/>
            <w:sz w:val="22"/>
            <w:lang w:val="cs-CZ" w:eastAsia="cs-CZ" w:bidi="ar-SA"/>
          </w:rPr>
          <w:tab/>
        </w:r>
        <w:r w:rsidR="004E37F1" w:rsidRPr="00A2110E">
          <w:rPr>
            <w:rStyle w:val="Hypertextovodkaz"/>
            <w:noProof/>
          </w:rPr>
          <w:t>Teorie testování</w:t>
        </w:r>
        <w:r w:rsidR="004E37F1">
          <w:rPr>
            <w:noProof/>
            <w:webHidden/>
          </w:rPr>
          <w:tab/>
        </w:r>
        <w:r w:rsidR="00D51169">
          <w:rPr>
            <w:noProof/>
            <w:webHidden/>
          </w:rPr>
          <w:fldChar w:fldCharType="begin"/>
        </w:r>
        <w:r w:rsidR="004E37F1">
          <w:rPr>
            <w:noProof/>
            <w:webHidden/>
          </w:rPr>
          <w:instrText xml:space="preserve"> PAGEREF _Toc323673398 \h </w:instrText>
        </w:r>
        <w:r w:rsidR="00D51169">
          <w:rPr>
            <w:noProof/>
            <w:webHidden/>
          </w:rPr>
        </w:r>
        <w:r w:rsidR="00D51169">
          <w:rPr>
            <w:noProof/>
            <w:webHidden/>
          </w:rPr>
          <w:fldChar w:fldCharType="separate"/>
        </w:r>
        <w:r w:rsidR="0079276E">
          <w:rPr>
            <w:noProof/>
            <w:webHidden/>
          </w:rPr>
          <w:t>18</w:t>
        </w:r>
        <w:r w:rsidR="00D51169">
          <w:rPr>
            <w:noProof/>
            <w:webHidden/>
          </w:rPr>
          <w:fldChar w:fldCharType="end"/>
        </w:r>
      </w:hyperlink>
    </w:p>
    <w:p w:rsidR="004E37F1" w:rsidRDefault="00391264">
      <w:pPr>
        <w:pStyle w:val="Obsah3"/>
        <w:tabs>
          <w:tab w:val="left" w:pos="1191"/>
          <w:tab w:val="right" w:leader="dot" w:pos="8777"/>
        </w:tabs>
        <w:rPr>
          <w:rFonts w:asciiTheme="minorHAnsi" w:eastAsiaTheme="minorEastAsia" w:hAnsiTheme="minorHAnsi" w:cstheme="minorBidi"/>
          <w:noProof/>
          <w:sz w:val="22"/>
          <w:lang w:val="cs-CZ" w:eastAsia="cs-CZ" w:bidi="ar-SA"/>
        </w:rPr>
      </w:pPr>
      <w:hyperlink w:anchor="_Toc323673399" w:history="1">
        <w:r w:rsidR="004E37F1" w:rsidRPr="00A2110E">
          <w:rPr>
            <w:rStyle w:val="Hypertextovodkaz"/>
            <w:noProof/>
            <w:lang w:val="cs-CZ"/>
          </w:rPr>
          <w:t>1.2.1</w:t>
        </w:r>
        <w:r w:rsidR="004E37F1">
          <w:rPr>
            <w:rFonts w:asciiTheme="minorHAnsi" w:eastAsiaTheme="minorEastAsia" w:hAnsiTheme="minorHAnsi" w:cstheme="minorBidi"/>
            <w:noProof/>
            <w:sz w:val="22"/>
            <w:lang w:val="cs-CZ" w:eastAsia="cs-CZ" w:bidi="ar-SA"/>
          </w:rPr>
          <w:tab/>
        </w:r>
        <w:r w:rsidR="004E37F1" w:rsidRPr="00A2110E">
          <w:rPr>
            <w:rStyle w:val="Hypertextovodkaz"/>
            <w:noProof/>
            <w:lang w:val="cs-CZ"/>
          </w:rPr>
          <w:t>Fáze testování</w:t>
        </w:r>
        <w:r w:rsidR="004E37F1">
          <w:rPr>
            <w:noProof/>
            <w:webHidden/>
          </w:rPr>
          <w:tab/>
        </w:r>
        <w:r w:rsidR="00D51169">
          <w:rPr>
            <w:noProof/>
            <w:webHidden/>
          </w:rPr>
          <w:fldChar w:fldCharType="begin"/>
        </w:r>
        <w:r w:rsidR="004E37F1">
          <w:rPr>
            <w:noProof/>
            <w:webHidden/>
          </w:rPr>
          <w:instrText xml:space="preserve"> PAGEREF _Toc323673399 \h </w:instrText>
        </w:r>
        <w:r w:rsidR="00D51169">
          <w:rPr>
            <w:noProof/>
            <w:webHidden/>
          </w:rPr>
        </w:r>
        <w:r w:rsidR="00D51169">
          <w:rPr>
            <w:noProof/>
            <w:webHidden/>
          </w:rPr>
          <w:fldChar w:fldCharType="separate"/>
        </w:r>
        <w:r w:rsidR="0079276E">
          <w:rPr>
            <w:noProof/>
            <w:webHidden/>
          </w:rPr>
          <w:t>18</w:t>
        </w:r>
        <w:r w:rsidR="00D51169">
          <w:rPr>
            <w:noProof/>
            <w:webHidden/>
          </w:rPr>
          <w:fldChar w:fldCharType="end"/>
        </w:r>
      </w:hyperlink>
    </w:p>
    <w:p w:rsidR="004E37F1" w:rsidRDefault="00391264">
      <w:pPr>
        <w:pStyle w:val="Obsah3"/>
        <w:tabs>
          <w:tab w:val="left" w:pos="1191"/>
          <w:tab w:val="right" w:leader="dot" w:pos="8777"/>
        </w:tabs>
        <w:rPr>
          <w:rFonts w:asciiTheme="minorHAnsi" w:eastAsiaTheme="minorEastAsia" w:hAnsiTheme="minorHAnsi" w:cstheme="minorBidi"/>
          <w:noProof/>
          <w:sz w:val="22"/>
          <w:lang w:val="cs-CZ" w:eastAsia="cs-CZ" w:bidi="ar-SA"/>
        </w:rPr>
      </w:pPr>
      <w:hyperlink w:anchor="_Toc323673400" w:history="1">
        <w:r w:rsidR="004E37F1" w:rsidRPr="00A2110E">
          <w:rPr>
            <w:rStyle w:val="Hypertextovodkaz"/>
            <w:noProof/>
            <w:lang w:val="cs-CZ"/>
          </w:rPr>
          <w:t>1.2.2</w:t>
        </w:r>
        <w:r w:rsidR="004E37F1">
          <w:rPr>
            <w:rFonts w:asciiTheme="minorHAnsi" w:eastAsiaTheme="minorEastAsia" w:hAnsiTheme="minorHAnsi" w:cstheme="minorBidi"/>
            <w:noProof/>
            <w:sz w:val="22"/>
            <w:lang w:val="cs-CZ" w:eastAsia="cs-CZ" w:bidi="ar-SA"/>
          </w:rPr>
          <w:tab/>
        </w:r>
        <w:r w:rsidR="004E37F1" w:rsidRPr="00A2110E">
          <w:rPr>
            <w:rStyle w:val="Hypertextovodkaz"/>
            <w:noProof/>
            <w:lang w:val="cs-CZ"/>
          </w:rPr>
          <w:t>Typy experimentů</w:t>
        </w:r>
        <w:r w:rsidR="004E37F1">
          <w:rPr>
            <w:noProof/>
            <w:webHidden/>
          </w:rPr>
          <w:tab/>
        </w:r>
        <w:r w:rsidR="00D51169">
          <w:rPr>
            <w:noProof/>
            <w:webHidden/>
          </w:rPr>
          <w:fldChar w:fldCharType="begin"/>
        </w:r>
        <w:r w:rsidR="004E37F1">
          <w:rPr>
            <w:noProof/>
            <w:webHidden/>
          </w:rPr>
          <w:instrText xml:space="preserve"> PAGEREF _Toc323673400 \h </w:instrText>
        </w:r>
        <w:r w:rsidR="00D51169">
          <w:rPr>
            <w:noProof/>
            <w:webHidden/>
          </w:rPr>
        </w:r>
        <w:r w:rsidR="00D51169">
          <w:rPr>
            <w:noProof/>
            <w:webHidden/>
          </w:rPr>
          <w:fldChar w:fldCharType="separate"/>
        </w:r>
        <w:r w:rsidR="0079276E">
          <w:rPr>
            <w:noProof/>
            <w:webHidden/>
          </w:rPr>
          <w:t>21</w:t>
        </w:r>
        <w:r w:rsidR="00D51169">
          <w:rPr>
            <w:noProof/>
            <w:webHidden/>
          </w:rPr>
          <w:fldChar w:fldCharType="end"/>
        </w:r>
      </w:hyperlink>
    </w:p>
    <w:p w:rsidR="004E37F1" w:rsidRDefault="00391264">
      <w:pPr>
        <w:pStyle w:val="Obsah3"/>
        <w:tabs>
          <w:tab w:val="left" w:pos="1191"/>
          <w:tab w:val="right" w:leader="dot" w:pos="8777"/>
        </w:tabs>
        <w:rPr>
          <w:rFonts w:asciiTheme="minorHAnsi" w:eastAsiaTheme="minorEastAsia" w:hAnsiTheme="minorHAnsi" w:cstheme="minorBidi"/>
          <w:noProof/>
          <w:sz w:val="22"/>
          <w:lang w:val="cs-CZ" w:eastAsia="cs-CZ" w:bidi="ar-SA"/>
        </w:rPr>
      </w:pPr>
      <w:hyperlink w:anchor="_Toc323673401" w:history="1">
        <w:r w:rsidR="004E37F1" w:rsidRPr="00A2110E">
          <w:rPr>
            <w:rStyle w:val="Hypertextovodkaz"/>
            <w:noProof/>
            <w:lang w:val="cs-CZ"/>
          </w:rPr>
          <w:t>1.2.3</w:t>
        </w:r>
        <w:r w:rsidR="004E37F1">
          <w:rPr>
            <w:rFonts w:asciiTheme="minorHAnsi" w:eastAsiaTheme="minorEastAsia" w:hAnsiTheme="minorHAnsi" w:cstheme="minorBidi"/>
            <w:noProof/>
            <w:sz w:val="22"/>
            <w:lang w:val="cs-CZ" w:eastAsia="cs-CZ" w:bidi="ar-SA"/>
          </w:rPr>
          <w:tab/>
        </w:r>
        <w:r w:rsidR="004E37F1" w:rsidRPr="00A2110E">
          <w:rPr>
            <w:rStyle w:val="Hypertextovodkaz"/>
            <w:noProof/>
            <w:lang w:val="cs-CZ"/>
          </w:rPr>
          <w:t>Výběr vhodných faktorů</w:t>
        </w:r>
        <w:r w:rsidR="004E37F1">
          <w:rPr>
            <w:noProof/>
            <w:webHidden/>
          </w:rPr>
          <w:tab/>
        </w:r>
        <w:r w:rsidR="00D51169">
          <w:rPr>
            <w:noProof/>
            <w:webHidden/>
          </w:rPr>
          <w:fldChar w:fldCharType="begin"/>
        </w:r>
        <w:r w:rsidR="004E37F1">
          <w:rPr>
            <w:noProof/>
            <w:webHidden/>
          </w:rPr>
          <w:instrText xml:space="preserve"> PAGEREF _Toc323673401 \h </w:instrText>
        </w:r>
        <w:r w:rsidR="00D51169">
          <w:rPr>
            <w:noProof/>
            <w:webHidden/>
          </w:rPr>
        </w:r>
        <w:r w:rsidR="00D51169">
          <w:rPr>
            <w:noProof/>
            <w:webHidden/>
          </w:rPr>
          <w:fldChar w:fldCharType="separate"/>
        </w:r>
        <w:r w:rsidR="0079276E">
          <w:rPr>
            <w:noProof/>
            <w:webHidden/>
          </w:rPr>
          <w:t>26</w:t>
        </w:r>
        <w:r w:rsidR="00D51169">
          <w:rPr>
            <w:noProof/>
            <w:webHidden/>
          </w:rPr>
          <w:fldChar w:fldCharType="end"/>
        </w:r>
      </w:hyperlink>
    </w:p>
    <w:p w:rsidR="004E37F1" w:rsidRDefault="00391264">
      <w:pPr>
        <w:pStyle w:val="Obsah2"/>
        <w:tabs>
          <w:tab w:val="left" w:pos="851"/>
          <w:tab w:val="right" w:leader="dot" w:pos="8777"/>
        </w:tabs>
        <w:rPr>
          <w:rFonts w:asciiTheme="minorHAnsi" w:eastAsiaTheme="minorEastAsia" w:hAnsiTheme="minorHAnsi" w:cstheme="minorBidi"/>
          <w:noProof/>
          <w:sz w:val="22"/>
          <w:lang w:val="cs-CZ" w:eastAsia="cs-CZ" w:bidi="ar-SA"/>
        </w:rPr>
      </w:pPr>
      <w:hyperlink w:anchor="_Toc323673402" w:history="1">
        <w:r w:rsidR="004E37F1" w:rsidRPr="00A2110E">
          <w:rPr>
            <w:rStyle w:val="Hypertextovodkaz"/>
            <w:noProof/>
          </w:rPr>
          <w:t>1.3</w:t>
        </w:r>
        <w:r w:rsidR="004E37F1">
          <w:rPr>
            <w:rFonts w:asciiTheme="minorHAnsi" w:eastAsiaTheme="minorEastAsia" w:hAnsiTheme="minorHAnsi" w:cstheme="minorBidi"/>
            <w:noProof/>
            <w:sz w:val="22"/>
            <w:lang w:val="cs-CZ" w:eastAsia="cs-CZ" w:bidi="ar-SA"/>
          </w:rPr>
          <w:tab/>
        </w:r>
        <w:r w:rsidR="004E37F1" w:rsidRPr="00A2110E">
          <w:rPr>
            <w:rStyle w:val="Hypertextovodkaz"/>
            <w:noProof/>
          </w:rPr>
          <w:t>Přínosy a rizika DOE</w:t>
        </w:r>
        <w:r w:rsidR="004E37F1">
          <w:rPr>
            <w:noProof/>
            <w:webHidden/>
          </w:rPr>
          <w:tab/>
        </w:r>
        <w:r w:rsidR="00D51169">
          <w:rPr>
            <w:noProof/>
            <w:webHidden/>
          </w:rPr>
          <w:fldChar w:fldCharType="begin"/>
        </w:r>
        <w:r w:rsidR="004E37F1">
          <w:rPr>
            <w:noProof/>
            <w:webHidden/>
          </w:rPr>
          <w:instrText xml:space="preserve"> PAGEREF _Toc323673402 \h </w:instrText>
        </w:r>
        <w:r w:rsidR="00D51169">
          <w:rPr>
            <w:noProof/>
            <w:webHidden/>
          </w:rPr>
        </w:r>
        <w:r w:rsidR="00D51169">
          <w:rPr>
            <w:noProof/>
            <w:webHidden/>
          </w:rPr>
          <w:fldChar w:fldCharType="separate"/>
        </w:r>
        <w:r w:rsidR="0079276E">
          <w:rPr>
            <w:noProof/>
            <w:webHidden/>
          </w:rPr>
          <w:t>27</w:t>
        </w:r>
        <w:r w:rsidR="00D51169">
          <w:rPr>
            <w:noProof/>
            <w:webHidden/>
          </w:rPr>
          <w:fldChar w:fldCharType="end"/>
        </w:r>
      </w:hyperlink>
    </w:p>
    <w:p w:rsidR="004E37F1" w:rsidRDefault="00391264">
      <w:pPr>
        <w:pStyle w:val="Obsah3"/>
        <w:tabs>
          <w:tab w:val="left" w:pos="1191"/>
          <w:tab w:val="right" w:leader="dot" w:pos="8777"/>
        </w:tabs>
        <w:rPr>
          <w:rFonts w:asciiTheme="minorHAnsi" w:eastAsiaTheme="minorEastAsia" w:hAnsiTheme="minorHAnsi" w:cstheme="minorBidi"/>
          <w:noProof/>
          <w:sz w:val="22"/>
          <w:lang w:val="cs-CZ" w:eastAsia="cs-CZ" w:bidi="ar-SA"/>
        </w:rPr>
      </w:pPr>
      <w:hyperlink w:anchor="_Toc323673403" w:history="1">
        <w:r w:rsidR="004E37F1" w:rsidRPr="00A2110E">
          <w:rPr>
            <w:rStyle w:val="Hypertextovodkaz"/>
            <w:noProof/>
            <w:lang w:val="cs-CZ"/>
          </w:rPr>
          <w:t>1.3.1</w:t>
        </w:r>
        <w:r w:rsidR="004E37F1">
          <w:rPr>
            <w:rFonts w:asciiTheme="minorHAnsi" w:eastAsiaTheme="minorEastAsia" w:hAnsiTheme="minorHAnsi" w:cstheme="minorBidi"/>
            <w:noProof/>
            <w:sz w:val="22"/>
            <w:lang w:val="cs-CZ" w:eastAsia="cs-CZ" w:bidi="ar-SA"/>
          </w:rPr>
          <w:tab/>
        </w:r>
        <w:r w:rsidR="004E37F1" w:rsidRPr="00A2110E">
          <w:rPr>
            <w:rStyle w:val="Hypertextovodkaz"/>
            <w:noProof/>
            <w:lang w:val="cs-CZ"/>
          </w:rPr>
          <w:t>Experimentální šum a snižování jeho vlivu</w:t>
        </w:r>
        <w:r w:rsidR="004E37F1">
          <w:rPr>
            <w:noProof/>
            <w:webHidden/>
          </w:rPr>
          <w:tab/>
        </w:r>
        <w:r w:rsidR="00D51169">
          <w:rPr>
            <w:noProof/>
            <w:webHidden/>
          </w:rPr>
          <w:fldChar w:fldCharType="begin"/>
        </w:r>
        <w:r w:rsidR="004E37F1">
          <w:rPr>
            <w:noProof/>
            <w:webHidden/>
          </w:rPr>
          <w:instrText xml:space="preserve"> PAGEREF _Toc323673403 \h </w:instrText>
        </w:r>
        <w:r w:rsidR="00D51169">
          <w:rPr>
            <w:noProof/>
            <w:webHidden/>
          </w:rPr>
        </w:r>
        <w:r w:rsidR="00D51169">
          <w:rPr>
            <w:noProof/>
            <w:webHidden/>
          </w:rPr>
          <w:fldChar w:fldCharType="separate"/>
        </w:r>
        <w:r w:rsidR="0079276E">
          <w:rPr>
            <w:noProof/>
            <w:webHidden/>
          </w:rPr>
          <w:t>27</w:t>
        </w:r>
        <w:r w:rsidR="00D51169">
          <w:rPr>
            <w:noProof/>
            <w:webHidden/>
          </w:rPr>
          <w:fldChar w:fldCharType="end"/>
        </w:r>
      </w:hyperlink>
    </w:p>
    <w:p w:rsidR="004E37F1" w:rsidRDefault="00391264">
      <w:pPr>
        <w:pStyle w:val="Obsah2"/>
        <w:tabs>
          <w:tab w:val="left" w:pos="851"/>
          <w:tab w:val="right" w:leader="dot" w:pos="8777"/>
        </w:tabs>
        <w:rPr>
          <w:rFonts w:asciiTheme="minorHAnsi" w:eastAsiaTheme="minorEastAsia" w:hAnsiTheme="minorHAnsi" w:cstheme="minorBidi"/>
          <w:noProof/>
          <w:sz w:val="22"/>
          <w:lang w:val="cs-CZ" w:eastAsia="cs-CZ" w:bidi="ar-SA"/>
        </w:rPr>
      </w:pPr>
      <w:hyperlink w:anchor="_Toc323673404" w:history="1">
        <w:r w:rsidR="004E37F1" w:rsidRPr="00A2110E">
          <w:rPr>
            <w:rStyle w:val="Hypertextovodkaz"/>
            <w:noProof/>
          </w:rPr>
          <w:t>1.4</w:t>
        </w:r>
        <w:r w:rsidR="004E37F1">
          <w:rPr>
            <w:rFonts w:asciiTheme="minorHAnsi" w:eastAsiaTheme="minorEastAsia" w:hAnsiTheme="minorHAnsi" w:cstheme="minorBidi"/>
            <w:noProof/>
            <w:sz w:val="22"/>
            <w:lang w:val="cs-CZ" w:eastAsia="cs-CZ" w:bidi="ar-SA"/>
          </w:rPr>
          <w:tab/>
        </w:r>
        <w:r w:rsidR="004E37F1" w:rsidRPr="00A2110E">
          <w:rPr>
            <w:rStyle w:val="Hypertextovodkaz"/>
            <w:noProof/>
          </w:rPr>
          <w:t>Statistické metody vyhodnocení experimentů</w:t>
        </w:r>
        <w:r w:rsidR="004E37F1">
          <w:rPr>
            <w:noProof/>
            <w:webHidden/>
          </w:rPr>
          <w:tab/>
        </w:r>
        <w:r w:rsidR="00D51169">
          <w:rPr>
            <w:noProof/>
            <w:webHidden/>
          </w:rPr>
          <w:fldChar w:fldCharType="begin"/>
        </w:r>
        <w:r w:rsidR="004E37F1">
          <w:rPr>
            <w:noProof/>
            <w:webHidden/>
          </w:rPr>
          <w:instrText xml:space="preserve"> PAGEREF _Toc323673404 \h </w:instrText>
        </w:r>
        <w:r w:rsidR="00D51169">
          <w:rPr>
            <w:noProof/>
            <w:webHidden/>
          </w:rPr>
        </w:r>
        <w:r w:rsidR="00D51169">
          <w:rPr>
            <w:noProof/>
            <w:webHidden/>
          </w:rPr>
          <w:fldChar w:fldCharType="separate"/>
        </w:r>
        <w:r w:rsidR="0079276E">
          <w:rPr>
            <w:noProof/>
            <w:webHidden/>
          </w:rPr>
          <w:t>28</w:t>
        </w:r>
        <w:r w:rsidR="00D51169">
          <w:rPr>
            <w:noProof/>
            <w:webHidden/>
          </w:rPr>
          <w:fldChar w:fldCharType="end"/>
        </w:r>
      </w:hyperlink>
    </w:p>
    <w:p w:rsidR="004E37F1" w:rsidRDefault="00391264">
      <w:pPr>
        <w:pStyle w:val="Obsah3"/>
        <w:tabs>
          <w:tab w:val="left" w:pos="1191"/>
          <w:tab w:val="right" w:leader="dot" w:pos="8777"/>
        </w:tabs>
        <w:rPr>
          <w:rFonts w:asciiTheme="minorHAnsi" w:eastAsiaTheme="minorEastAsia" w:hAnsiTheme="minorHAnsi" w:cstheme="minorBidi"/>
          <w:noProof/>
          <w:sz w:val="22"/>
          <w:lang w:val="cs-CZ" w:eastAsia="cs-CZ" w:bidi="ar-SA"/>
        </w:rPr>
      </w:pPr>
      <w:hyperlink w:anchor="_Toc323673405" w:history="1">
        <w:r w:rsidR="004E37F1" w:rsidRPr="00A2110E">
          <w:rPr>
            <w:rStyle w:val="Hypertextovodkaz"/>
            <w:noProof/>
            <w:lang w:val="cs-CZ"/>
          </w:rPr>
          <w:t>1.4.1</w:t>
        </w:r>
        <w:r w:rsidR="004E37F1">
          <w:rPr>
            <w:rFonts w:asciiTheme="minorHAnsi" w:eastAsiaTheme="minorEastAsia" w:hAnsiTheme="minorHAnsi" w:cstheme="minorBidi"/>
            <w:noProof/>
            <w:sz w:val="22"/>
            <w:lang w:val="cs-CZ" w:eastAsia="cs-CZ" w:bidi="ar-SA"/>
          </w:rPr>
          <w:tab/>
        </w:r>
        <w:r w:rsidR="004E37F1" w:rsidRPr="00A2110E">
          <w:rPr>
            <w:rStyle w:val="Hypertextovodkaz"/>
            <w:noProof/>
            <w:lang w:val="cs-CZ"/>
          </w:rPr>
          <w:t>Experimenty s jedním faktorem</w:t>
        </w:r>
        <w:r w:rsidR="004E37F1">
          <w:rPr>
            <w:noProof/>
            <w:webHidden/>
          </w:rPr>
          <w:tab/>
        </w:r>
        <w:r w:rsidR="00D51169">
          <w:rPr>
            <w:noProof/>
            <w:webHidden/>
          </w:rPr>
          <w:fldChar w:fldCharType="begin"/>
        </w:r>
        <w:r w:rsidR="004E37F1">
          <w:rPr>
            <w:noProof/>
            <w:webHidden/>
          </w:rPr>
          <w:instrText xml:space="preserve"> PAGEREF _Toc323673405 \h </w:instrText>
        </w:r>
        <w:r w:rsidR="00D51169">
          <w:rPr>
            <w:noProof/>
            <w:webHidden/>
          </w:rPr>
        </w:r>
        <w:r w:rsidR="00D51169">
          <w:rPr>
            <w:noProof/>
            <w:webHidden/>
          </w:rPr>
          <w:fldChar w:fldCharType="separate"/>
        </w:r>
        <w:r w:rsidR="0079276E">
          <w:rPr>
            <w:noProof/>
            <w:webHidden/>
          </w:rPr>
          <w:t>28</w:t>
        </w:r>
        <w:r w:rsidR="00D51169">
          <w:rPr>
            <w:noProof/>
            <w:webHidden/>
          </w:rPr>
          <w:fldChar w:fldCharType="end"/>
        </w:r>
      </w:hyperlink>
    </w:p>
    <w:p w:rsidR="004E37F1" w:rsidRDefault="00391264">
      <w:pPr>
        <w:pStyle w:val="Obsah3"/>
        <w:tabs>
          <w:tab w:val="left" w:pos="1191"/>
          <w:tab w:val="right" w:leader="dot" w:pos="8777"/>
        </w:tabs>
        <w:rPr>
          <w:rFonts w:asciiTheme="minorHAnsi" w:eastAsiaTheme="minorEastAsia" w:hAnsiTheme="minorHAnsi" w:cstheme="minorBidi"/>
          <w:noProof/>
          <w:sz w:val="22"/>
          <w:lang w:val="cs-CZ" w:eastAsia="cs-CZ" w:bidi="ar-SA"/>
        </w:rPr>
      </w:pPr>
      <w:hyperlink w:anchor="_Toc323673406" w:history="1">
        <w:r w:rsidR="004E37F1" w:rsidRPr="00A2110E">
          <w:rPr>
            <w:rStyle w:val="Hypertextovodkaz"/>
            <w:noProof/>
            <w:lang w:val="cs-CZ"/>
          </w:rPr>
          <w:t>1.4.2</w:t>
        </w:r>
        <w:r w:rsidR="004E37F1">
          <w:rPr>
            <w:rFonts w:asciiTheme="minorHAnsi" w:eastAsiaTheme="minorEastAsia" w:hAnsiTheme="minorHAnsi" w:cstheme="minorBidi"/>
            <w:noProof/>
            <w:sz w:val="22"/>
            <w:lang w:val="cs-CZ" w:eastAsia="cs-CZ" w:bidi="ar-SA"/>
          </w:rPr>
          <w:tab/>
        </w:r>
        <w:r w:rsidR="004E37F1" w:rsidRPr="00A2110E">
          <w:rPr>
            <w:rStyle w:val="Hypertextovodkaz"/>
            <w:noProof/>
            <w:lang w:val="cs-CZ"/>
          </w:rPr>
          <w:t>Experimenty s více faktory</w:t>
        </w:r>
        <w:r w:rsidR="004E37F1">
          <w:rPr>
            <w:noProof/>
            <w:webHidden/>
          </w:rPr>
          <w:tab/>
        </w:r>
        <w:r w:rsidR="00D51169">
          <w:rPr>
            <w:noProof/>
            <w:webHidden/>
          </w:rPr>
          <w:fldChar w:fldCharType="begin"/>
        </w:r>
        <w:r w:rsidR="004E37F1">
          <w:rPr>
            <w:noProof/>
            <w:webHidden/>
          </w:rPr>
          <w:instrText xml:space="preserve"> PAGEREF _Toc323673406 \h </w:instrText>
        </w:r>
        <w:r w:rsidR="00D51169">
          <w:rPr>
            <w:noProof/>
            <w:webHidden/>
          </w:rPr>
        </w:r>
        <w:r w:rsidR="00D51169">
          <w:rPr>
            <w:noProof/>
            <w:webHidden/>
          </w:rPr>
          <w:fldChar w:fldCharType="separate"/>
        </w:r>
        <w:r w:rsidR="0079276E">
          <w:rPr>
            <w:noProof/>
            <w:webHidden/>
          </w:rPr>
          <w:t>29</w:t>
        </w:r>
        <w:r w:rsidR="00D51169">
          <w:rPr>
            <w:noProof/>
            <w:webHidden/>
          </w:rPr>
          <w:fldChar w:fldCharType="end"/>
        </w:r>
      </w:hyperlink>
    </w:p>
    <w:p w:rsidR="004E37F1" w:rsidRDefault="00391264">
      <w:pPr>
        <w:pStyle w:val="Obsah1"/>
        <w:tabs>
          <w:tab w:val="left" w:pos="510"/>
          <w:tab w:val="right" w:leader="dot" w:pos="8777"/>
        </w:tabs>
        <w:rPr>
          <w:rFonts w:asciiTheme="minorHAnsi" w:eastAsiaTheme="minorEastAsia" w:hAnsiTheme="minorHAnsi" w:cstheme="minorBidi"/>
          <w:b w:val="0"/>
          <w:noProof/>
          <w:sz w:val="22"/>
          <w:lang w:val="cs-CZ" w:eastAsia="cs-CZ" w:bidi="ar-SA"/>
        </w:rPr>
      </w:pPr>
      <w:hyperlink w:anchor="_Toc323673407" w:history="1">
        <w:r w:rsidR="004E37F1" w:rsidRPr="00A2110E">
          <w:rPr>
            <w:rStyle w:val="Hypertextovodkaz"/>
            <w:noProof/>
          </w:rPr>
          <w:t>2</w:t>
        </w:r>
        <w:r w:rsidR="004E37F1">
          <w:rPr>
            <w:rFonts w:asciiTheme="minorHAnsi" w:eastAsiaTheme="minorEastAsia" w:hAnsiTheme="minorHAnsi" w:cstheme="minorBidi"/>
            <w:b w:val="0"/>
            <w:noProof/>
            <w:sz w:val="22"/>
            <w:lang w:val="cs-CZ" w:eastAsia="cs-CZ" w:bidi="ar-SA"/>
          </w:rPr>
          <w:tab/>
        </w:r>
        <w:r w:rsidR="004E37F1" w:rsidRPr="00A2110E">
          <w:rPr>
            <w:rStyle w:val="Hypertextovodkaz"/>
            <w:noProof/>
          </w:rPr>
          <w:t>Design of Experiments v praxi</w:t>
        </w:r>
        <w:r w:rsidR="004E37F1">
          <w:rPr>
            <w:noProof/>
            <w:webHidden/>
          </w:rPr>
          <w:tab/>
        </w:r>
        <w:r w:rsidR="00D51169">
          <w:rPr>
            <w:noProof/>
            <w:webHidden/>
          </w:rPr>
          <w:fldChar w:fldCharType="begin"/>
        </w:r>
        <w:r w:rsidR="004E37F1">
          <w:rPr>
            <w:noProof/>
            <w:webHidden/>
          </w:rPr>
          <w:instrText xml:space="preserve"> PAGEREF _Toc323673407 \h </w:instrText>
        </w:r>
        <w:r w:rsidR="00D51169">
          <w:rPr>
            <w:noProof/>
            <w:webHidden/>
          </w:rPr>
        </w:r>
        <w:r w:rsidR="00D51169">
          <w:rPr>
            <w:noProof/>
            <w:webHidden/>
          </w:rPr>
          <w:fldChar w:fldCharType="separate"/>
        </w:r>
        <w:r w:rsidR="0079276E">
          <w:rPr>
            <w:noProof/>
            <w:webHidden/>
          </w:rPr>
          <w:t>30</w:t>
        </w:r>
        <w:r w:rsidR="00D51169">
          <w:rPr>
            <w:noProof/>
            <w:webHidden/>
          </w:rPr>
          <w:fldChar w:fldCharType="end"/>
        </w:r>
      </w:hyperlink>
    </w:p>
    <w:p w:rsidR="004E37F1" w:rsidRDefault="00391264">
      <w:pPr>
        <w:pStyle w:val="Obsah2"/>
        <w:tabs>
          <w:tab w:val="left" w:pos="851"/>
          <w:tab w:val="right" w:leader="dot" w:pos="8777"/>
        </w:tabs>
        <w:rPr>
          <w:rFonts w:asciiTheme="minorHAnsi" w:eastAsiaTheme="minorEastAsia" w:hAnsiTheme="minorHAnsi" w:cstheme="minorBidi"/>
          <w:noProof/>
          <w:sz w:val="22"/>
          <w:lang w:val="cs-CZ" w:eastAsia="cs-CZ" w:bidi="ar-SA"/>
        </w:rPr>
      </w:pPr>
      <w:hyperlink w:anchor="_Toc323673408" w:history="1">
        <w:r w:rsidR="004E37F1" w:rsidRPr="00A2110E">
          <w:rPr>
            <w:rStyle w:val="Hypertextovodkaz"/>
            <w:noProof/>
          </w:rPr>
          <w:t>2.1</w:t>
        </w:r>
        <w:r w:rsidR="004E37F1">
          <w:rPr>
            <w:rFonts w:asciiTheme="minorHAnsi" w:eastAsiaTheme="minorEastAsia" w:hAnsiTheme="minorHAnsi" w:cstheme="minorBidi"/>
            <w:noProof/>
            <w:sz w:val="22"/>
            <w:lang w:val="cs-CZ" w:eastAsia="cs-CZ" w:bidi="ar-SA"/>
          </w:rPr>
          <w:tab/>
        </w:r>
        <w:r w:rsidR="004E37F1" w:rsidRPr="00A2110E">
          <w:rPr>
            <w:rStyle w:val="Hypertextovodkaz"/>
            <w:noProof/>
          </w:rPr>
          <w:t>Zavedení DOE</w:t>
        </w:r>
        <w:r w:rsidR="004E37F1">
          <w:rPr>
            <w:noProof/>
            <w:webHidden/>
          </w:rPr>
          <w:tab/>
        </w:r>
        <w:r w:rsidR="00D51169">
          <w:rPr>
            <w:noProof/>
            <w:webHidden/>
          </w:rPr>
          <w:fldChar w:fldCharType="begin"/>
        </w:r>
        <w:r w:rsidR="004E37F1">
          <w:rPr>
            <w:noProof/>
            <w:webHidden/>
          </w:rPr>
          <w:instrText xml:space="preserve"> PAGEREF _Toc323673408 \h </w:instrText>
        </w:r>
        <w:r w:rsidR="00D51169">
          <w:rPr>
            <w:noProof/>
            <w:webHidden/>
          </w:rPr>
        </w:r>
        <w:r w:rsidR="00D51169">
          <w:rPr>
            <w:noProof/>
            <w:webHidden/>
          </w:rPr>
          <w:fldChar w:fldCharType="separate"/>
        </w:r>
        <w:r w:rsidR="0079276E">
          <w:rPr>
            <w:noProof/>
            <w:webHidden/>
          </w:rPr>
          <w:t>30</w:t>
        </w:r>
        <w:r w:rsidR="00D51169">
          <w:rPr>
            <w:noProof/>
            <w:webHidden/>
          </w:rPr>
          <w:fldChar w:fldCharType="end"/>
        </w:r>
      </w:hyperlink>
    </w:p>
    <w:p w:rsidR="004E37F1" w:rsidRDefault="00391264">
      <w:pPr>
        <w:pStyle w:val="Obsah2"/>
        <w:tabs>
          <w:tab w:val="left" w:pos="851"/>
          <w:tab w:val="right" w:leader="dot" w:pos="8777"/>
        </w:tabs>
        <w:rPr>
          <w:rFonts w:asciiTheme="minorHAnsi" w:eastAsiaTheme="minorEastAsia" w:hAnsiTheme="minorHAnsi" w:cstheme="minorBidi"/>
          <w:noProof/>
          <w:sz w:val="22"/>
          <w:lang w:val="cs-CZ" w:eastAsia="cs-CZ" w:bidi="ar-SA"/>
        </w:rPr>
      </w:pPr>
      <w:hyperlink w:anchor="_Toc323673409" w:history="1">
        <w:r w:rsidR="004E37F1" w:rsidRPr="00A2110E">
          <w:rPr>
            <w:rStyle w:val="Hypertextovodkaz"/>
            <w:noProof/>
          </w:rPr>
          <w:t>2.2</w:t>
        </w:r>
        <w:r w:rsidR="004E37F1">
          <w:rPr>
            <w:rFonts w:asciiTheme="minorHAnsi" w:eastAsiaTheme="minorEastAsia" w:hAnsiTheme="minorHAnsi" w:cstheme="minorBidi"/>
            <w:noProof/>
            <w:sz w:val="22"/>
            <w:lang w:val="cs-CZ" w:eastAsia="cs-CZ" w:bidi="ar-SA"/>
          </w:rPr>
          <w:tab/>
        </w:r>
        <w:r w:rsidR="004E37F1" w:rsidRPr="00A2110E">
          <w:rPr>
            <w:rStyle w:val="Hypertextovodkaz"/>
            <w:noProof/>
          </w:rPr>
          <w:t>Zkušební prostory</w:t>
        </w:r>
        <w:r w:rsidR="004E37F1">
          <w:rPr>
            <w:noProof/>
            <w:webHidden/>
          </w:rPr>
          <w:tab/>
        </w:r>
        <w:r w:rsidR="00D51169">
          <w:rPr>
            <w:noProof/>
            <w:webHidden/>
          </w:rPr>
          <w:fldChar w:fldCharType="begin"/>
        </w:r>
        <w:r w:rsidR="004E37F1">
          <w:rPr>
            <w:noProof/>
            <w:webHidden/>
          </w:rPr>
          <w:instrText xml:space="preserve"> PAGEREF _Toc323673409 \h </w:instrText>
        </w:r>
        <w:r w:rsidR="00D51169">
          <w:rPr>
            <w:noProof/>
            <w:webHidden/>
          </w:rPr>
        </w:r>
        <w:r w:rsidR="00D51169">
          <w:rPr>
            <w:noProof/>
            <w:webHidden/>
          </w:rPr>
          <w:fldChar w:fldCharType="separate"/>
        </w:r>
        <w:r w:rsidR="0079276E">
          <w:rPr>
            <w:noProof/>
            <w:webHidden/>
          </w:rPr>
          <w:t>31</w:t>
        </w:r>
        <w:r w:rsidR="00D51169">
          <w:rPr>
            <w:noProof/>
            <w:webHidden/>
          </w:rPr>
          <w:fldChar w:fldCharType="end"/>
        </w:r>
      </w:hyperlink>
    </w:p>
    <w:p w:rsidR="004E37F1" w:rsidRDefault="00391264">
      <w:pPr>
        <w:pStyle w:val="Obsah3"/>
        <w:tabs>
          <w:tab w:val="left" w:pos="1191"/>
          <w:tab w:val="right" w:leader="dot" w:pos="8777"/>
        </w:tabs>
        <w:rPr>
          <w:rFonts w:asciiTheme="minorHAnsi" w:eastAsiaTheme="minorEastAsia" w:hAnsiTheme="minorHAnsi" w:cstheme="minorBidi"/>
          <w:noProof/>
          <w:sz w:val="22"/>
          <w:lang w:val="cs-CZ" w:eastAsia="cs-CZ" w:bidi="ar-SA"/>
        </w:rPr>
      </w:pPr>
      <w:hyperlink w:anchor="_Toc323673410" w:history="1">
        <w:r w:rsidR="004E37F1" w:rsidRPr="00A2110E">
          <w:rPr>
            <w:rStyle w:val="Hypertextovodkaz"/>
            <w:noProof/>
            <w:lang w:val="cs-CZ"/>
          </w:rPr>
          <w:t>2.2.1</w:t>
        </w:r>
        <w:r w:rsidR="004E37F1">
          <w:rPr>
            <w:rFonts w:asciiTheme="minorHAnsi" w:eastAsiaTheme="minorEastAsia" w:hAnsiTheme="minorHAnsi" w:cstheme="minorBidi"/>
            <w:noProof/>
            <w:sz w:val="22"/>
            <w:lang w:val="cs-CZ" w:eastAsia="cs-CZ" w:bidi="ar-SA"/>
          </w:rPr>
          <w:tab/>
        </w:r>
        <w:r w:rsidR="004E37F1" w:rsidRPr="00A2110E">
          <w:rPr>
            <w:rStyle w:val="Hypertextovodkaz"/>
            <w:noProof/>
            <w:lang w:val="cs-CZ"/>
          </w:rPr>
          <w:t>Volba způsobu měření tvrdnutí lepidla</w:t>
        </w:r>
        <w:r w:rsidR="004E37F1">
          <w:rPr>
            <w:noProof/>
            <w:webHidden/>
          </w:rPr>
          <w:tab/>
        </w:r>
        <w:r w:rsidR="00D51169">
          <w:rPr>
            <w:noProof/>
            <w:webHidden/>
          </w:rPr>
          <w:fldChar w:fldCharType="begin"/>
        </w:r>
        <w:r w:rsidR="004E37F1">
          <w:rPr>
            <w:noProof/>
            <w:webHidden/>
          </w:rPr>
          <w:instrText xml:space="preserve"> PAGEREF _Toc323673410 \h </w:instrText>
        </w:r>
        <w:r w:rsidR="00D51169">
          <w:rPr>
            <w:noProof/>
            <w:webHidden/>
          </w:rPr>
        </w:r>
        <w:r w:rsidR="00D51169">
          <w:rPr>
            <w:noProof/>
            <w:webHidden/>
          </w:rPr>
          <w:fldChar w:fldCharType="separate"/>
        </w:r>
        <w:r w:rsidR="0079276E">
          <w:rPr>
            <w:noProof/>
            <w:webHidden/>
          </w:rPr>
          <w:t>32</w:t>
        </w:r>
        <w:r w:rsidR="00D51169">
          <w:rPr>
            <w:noProof/>
            <w:webHidden/>
          </w:rPr>
          <w:fldChar w:fldCharType="end"/>
        </w:r>
      </w:hyperlink>
    </w:p>
    <w:p w:rsidR="004E37F1" w:rsidRDefault="00391264">
      <w:pPr>
        <w:pStyle w:val="Obsah1"/>
        <w:tabs>
          <w:tab w:val="left" w:pos="510"/>
          <w:tab w:val="right" w:leader="dot" w:pos="8777"/>
        </w:tabs>
        <w:rPr>
          <w:rFonts w:asciiTheme="minorHAnsi" w:eastAsiaTheme="minorEastAsia" w:hAnsiTheme="minorHAnsi" w:cstheme="minorBidi"/>
          <w:b w:val="0"/>
          <w:noProof/>
          <w:sz w:val="22"/>
          <w:lang w:val="cs-CZ" w:eastAsia="cs-CZ" w:bidi="ar-SA"/>
        </w:rPr>
      </w:pPr>
      <w:hyperlink w:anchor="_Toc323673411" w:history="1">
        <w:r w:rsidR="004E37F1" w:rsidRPr="00A2110E">
          <w:rPr>
            <w:rStyle w:val="Hypertextovodkaz"/>
            <w:noProof/>
          </w:rPr>
          <w:t>3</w:t>
        </w:r>
        <w:r w:rsidR="004E37F1">
          <w:rPr>
            <w:rFonts w:asciiTheme="minorHAnsi" w:eastAsiaTheme="minorEastAsia" w:hAnsiTheme="minorHAnsi" w:cstheme="minorBidi"/>
            <w:b w:val="0"/>
            <w:noProof/>
            <w:sz w:val="22"/>
            <w:lang w:val="cs-CZ" w:eastAsia="cs-CZ" w:bidi="ar-SA"/>
          </w:rPr>
          <w:tab/>
        </w:r>
        <w:r w:rsidR="004E37F1" w:rsidRPr="00A2110E">
          <w:rPr>
            <w:rStyle w:val="Hypertextovodkaz"/>
            <w:noProof/>
          </w:rPr>
          <w:t>Parametry, validace</w:t>
        </w:r>
        <w:r w:rsidR="004E37F1">
          <w:rPr>
            <w:noProof/>
            <w:webHidden/>
          </w:rPr>
          <w:tab/>
        </w:r>
        <w:r w:rsidR="00D51169">
          <w:rPr>
            <w:noProof/>
            <w:webHidden/>
          </w:rPr>
          <w:fldChar w:fldCharType="begin"/>
        </w:r>
        <w:r w:rsidR="004E37F1">
          <w:rPr>
            <w:noProof/>
            <w:webHidden/>
          </w:rPr>
          <w:instrText xml:space="preserve"> PAGEREF _Toc323673411 \h </w:instrText>
        </w:r>
        <w:r w:rsidR="00D51169">
          <w:rPr>
            <w:noProof/>
            <w:webHidden/>
          </w:rPr>
        </w:r>
        <w:r w:rsidR="00D51169">
          <w:rPr>
            <w:noProof/>
            <w:webHidden/>
          </w:rPr>
          <w:fldChar w:fldCharType="separate"/>
        </w:r>
        <w:r w:rsidR="0079276E">
          <w:rPr>
            <w:noProof/>
            <w:webHidden/>
          </w:rPr>
          <w:t>34</w:t>
        </w:r>
        <w:r w:rsidR="00D51169">
          <w:rPr>
            <w:noProof/>
            <w:webHidden/>
          </w:rPr>
          <w:fldChar w:fldCharType="end"/>
        </w:r>
      </w:hyperlink>
    </w:p>
    <w:p w:rsidR="004E37F1" w:rsidRDefault="00391264">
      <w:pPr>
        <w:pStyle w:val="Obsah2"/>
        <w:tabs>
          <w:tab w:val="left" w:pos="851"/>
          <w:tab w:val="right" w:leader="dot" w:pos="8777"/>
        </w:tabs>
        <w:rPr>
          <w:rFonts w:asciiTheme="minorHAnsi" w:eastAsiaTheme="minorEastAsia" w:hAnsiTheme="minorHAnsi" w:cstheme="minorBidi"/>
          <w:noProof/>
          <w:sz w:val="22"/>
          <w:lang w:val="cs-CZ" w:eastAsia="cs-CZ" w:bidi="ar-SA"/>
        </w:rPr>
      </w:pPr>
      <w:hyperlink w:anchor="_Toc323673412" w:history="1">
        <w:r w:rsidR="004E37F1" w:rsidRPr="00A2110E">
          <w:rPr>
            <w:rStyle w:val="Hypertextovodkaz"/>
            <w:noProof/>
          </w:rPr>
          <w:t>3.1</w:t>
        </w:r>
        <w:r w:rsidR="004E37F1">
          <w:rPr>
            <w:rFonts w:asciiTheme="minorHAnsi" w:eastAsiaTheme="minorEastAsia" w:hAnsiTheme="minorHAnsi" w:cstheme="minorBidi"/>
            <w:noProof/>
            <w:sz w:val="22"/>
            <w:lang w:val="cs-CZ" w:eastAsia="cs-CZ" w:bidi="ar-SA"/>
          </w:rPr>
          <w:tab/>
        </w:r>
        <w:r w:rsidR="004E37F1" w:rsidRPr="00A2110E">
          <w:rPr>
            <w:rStyle w:val="Hypertextovodkaz"/>
            <w:noProof/>
          </w:rPr>
          <w:t>Hledání faktorů</w:t>
        </w:r>
        <w:r w:rsidR="004E37F1">
          <w:rPr>
            <w:noProof/>
            <w:webHidden/>
          </w:rPr>
          <w:tab/>
        </w:r>
        <w:r w:rsidR="00D51169">
          <w:rPr>
            <w:noProof/>
            <w:webHidden/>
          </w:rPr>
          <w:fldChar w:fldCharType="begin"/>
        </w:r>
        <w:r w:rsidR="004E37F1">
          <w:rPr>
            <w:noProof/>
            <w:webHidden/>
          </w:rPr>
          <w:instrText xml:space="preserve"> PAGEREF _Toc323673412 \h </w:instrText>
        </w:r>
        <w:r w:rsidR="00D51169">
          <w:rPr>
            <w:noProof/>
            <w:webHidden/>
          </w:rPr>
        </w:r>
        <w:r w:rsidR="00D51169">
          <w:rPr>
            <w:noProof/>
            <w:webHidden/>
          </w:rPr>
          <w:fldChar w:fldCharType="separate"/>
        </w:r>
        <w:r w:rsidR="0079276E">
          <w:rPr>
            <w:noProof/>
            <w:webHidden/>
          </w:rPr>
          <w:t>34</w:t>
        </w:r>
        <w:r w:rsidR="00D51169">
          <w:rPr>
            <w:noProof/>
            <w:webHidden/>
          </w:rPr>
          <w:fldChar w:fldCharType="end"/>
        </w:r>
      </w:hyperlink>
    </w:p>
    <w:p w:rsidR="004E37F1" w:rsidRDefault="00391264">
      <w:pPr>
        <w:pStyle w:val="Obsah3"/>
        <w:tabs>
          <w:tab w:val="left" w:pos="1191"/>
          <w:tab w:val="right" w:leader="dot" w:pos="8777"/>
        </w:tabs>
        <w:rPr>
          <w:rFonts w:asciiTheme="minorHAnsi" w:eastAsiaTheme="minorEastAsia" w:hAnsiTheme="minorHAnsi" w:cstheme="minorBidi"/>
          <w:noProof/>
          <w:sz w:val="22"/>
          <w:lang w:val="cs-CZ" w:eastAsia="cs-CZ" w:bidi="ar-SA"/>
        </w:rPr>
      </w:pPr>
      <w:hyperlink w:anchor="_Toc323673413" w:history="1">
        <w:r w:rsidR="004E37F1" w:rsidRPr="00A2110E">
          <w:rPr>
            <w:rStyle w:val="Hypertextovodkaz"/>
            <w:noProof/>
            <w:lang w:val="cs-CZ"/>
          </w:rPr>
          <w:t>3.1.1</w:t>
        </w:r>
        <w:r w:rsidR="004E37F1">
          <w:rPr>
            <w:rFonts w:asciiTheme="minorHAnsi" w:eastAsiaTheme="minorEastAsia" w:hAnsiTheme="minorHAnsi" w:cstheme="minorBidi"/>
            <w:noProof/>
            <w:sz w:val="22"/>
            <w:lang w:val="cs-CZ" w:eastAsia="cs-CZ" w:bidi="ar-SA"/>
          </w:rPr>
          <w:tab/>
        </w:r>
        <w:r w:rsidR="004E37F1" w:rsidRPr="00A2110E">
          <w:rPr>
            <w:rStyle w:val="Hypertextovodkaz"/>
            <w:noProof/>
            <w:lang w:val="cs-CZ"/>
          </w:rPr>
          <w:t>Ishikawův diagram rybí kosti</w:t>
        </w:r>
        <w:r w:rsidR="004E37F1">
          <w:rPr>
            <w:noProof/>
            <w:webHidden/>
          </w:rPr>
          <w:tab/>
        </w:r>
        <w:r w:rsidR="00D51169">
          <w:rPr>
            <w:noProof/>
            <w:webHidden/>
          </w:rPr>
          <w:fldChar w:fldCharType="begin"/>
        </w:r>
        <w:r w:rsidR="004E37F1">
          <w:rPr>
            <w:noProof/>
            <w:webHidden/>
          </w:rPr>
          <w:instrText xml:space="preserve"> PAGEREF _Toc323673413 \h </w:instrText>
        </w:r>
        <w:r w:rsidR="00D51169">
          <w:rPr>
            <w:noProof/>
            <w:webHidden/>
          </w:rPr>
        </w:r>
        <w:r w:rsidR="00D51169">
          <w:rPr>
            <w:noProof/>
            <w:webHidden/>
          </w:rPr>
          <w:fldChar w:fldCharType="separate"/>
        </w:r>
        <w:r w:rsidR="0079276E">
          <w:rPr>
            <w:noProof/>
            <w:webHidden/>
          </w:rPr>
          <w:t>34</w:t>
        </w:r>
        <w:r w:rsidR="00D51169">
          <w:rPr>
            <w:noProof/>
            <w:webHidden/>
          </w:rPr>
          <w:fldChar w:fldCharType="end"/>
        </w:r>
      </w:hyperlink>
    </w:p>
    <w:p w:rsidR="004E37F1" w:rsidRDefault="00391264">
      <w:pPr>
        <w:pStyle w:val="Obsah2"/>
        <w:tabs>
          <w:tab w:val="left" w:pos="851"/>
          <w:tab w:val="right" w:leader="dot" w:pos="8777"/>
        </w:tabs>
        <w:rPr>
          <w:rFonts w:asciiTheme="minorHAnsi" w:eastAsiaTheme="minorEastAsia" w:hAnsiTheme="minorHAnsi" w:cstheme="minorBidi"/>
          <w:noProof/>
          <w:sz w:val="22"/>
          <w:lang w:val="cs-CZ" w:eastAsia="cs-CZ" w:bidi="ar-SA"/>
        </w:rPr>
      </w:pPr>
      <w:hyperlink w:anchor="_Toc323673414" w:history="1">
        <w:r w:rsidR="004E37F1" w:rsidRPr="00A2110E">
          <w:rPr>
            <w:rStyle w:val="Hypertextovodkaz"/>
            <w:noProof/>
          </w:rPr>
          <w:t>3.2</w:t>
        </w:r>
        <w:r w:rsidR="004E37F1">
          <w:rPr>
            <w:rFonts w:asciiTheme="minorHAnsi" w:eastAsiaTheme="minorEastAsia" w:hAnsiTheme="minorHAnsi" w:cstheme="minorBidi"/>
            <w:noProof/>
            <w:sz w:val="22"/>
            <w:lang w:val="cs-CZ" w:eastAsia="cs-CZ" w:bidi="ar-SA"/>
          </w:rPr>
          <w:tab/>
        </w:r>
        <w:r w:rsidR="004E37F1" w:rsidRPr="00A2110E">
          <w:rPr>
            <w:rStyle w:val="Hypertextovodkaz"/>
            <w:noProof/>
          </w:rPr>
          <w:t>Validace testu</w:t>
        </w:r>
        <w:r w:rsidR="004E37F1">
          <w:rPr>
            <w:noProof/>
            <w:webHidden/>
          </w:rPr>
          <w:tab/>
        </w:r>
        <w:r w:rsidR="00D51169">
          <w:rPr>
            <w:noProof/>
            <w:webHidden/>
          </w:rPr>
          <w:fldChar w:fldCharType="begin"/>
        </w:r>
        <w:r w:rsidR="004E37F1">
          <w:rPr>
            <w:noProof/>
            <w:webHidden/>
          </w:rPr>
          <w:instrText xml:space="preserve"> PAGEREF _Toc323673414 \h </w:instrText>
        </w:r>
        <w:r w:rsidR="00D51169">
          <w:rPr>
            <w:noProof/>
            <w:webHidden/>
          </w:rPr>
        </w:r>
        <w:r w:rsidR="00D51169">
          <w:rPr>
            <w:noProof/>
            <w:webHidden/>
          </w:rPr>
          <w:fldChar w:fldCharType="separate"/>
        </w:r>
        <w:r w:rsidR="0079276E">
          <w:rPr>
            <w:noProof/>
            <w:webHidden/>
          </w:rPr>
          <w:t>36</w:t>
        </w:r>
        <w:r w:rsidR="00D51169">
          <w:rPr>
            <w:noProof/>
            <w:webHidden/>
          </w:rPr>
          <w:fldChar w:fldCharType="end"/>
        </w:r>
      </w:hyperlink>
    </w:p>
    <w:p w:rsidR="004E37F1" w:rsidRDefault="00391264">
      <w:pPr>
        <w:pStyle w:val="Obsah3"/>
        <w:tabs>
          <w:tab w:val="left" w:pos="1191"/>
          <w:tab w:val="right" w:leader="dot" w:pos="8777"/>
        </w:tabs>
        <w:rPr>
          <w:rFonts w:asciiTheme="minorHAnsi" w:eastAsiaTheme="minorEastAsia" w:hAnsiTheme="minorHAnsi" w:cstheme="minorBidi"/>
          <w:noProof/>
          <w:sz w:val="22"/>
          <w:lang w:val="cs-CZ" w:eastAsia="cs-CZ" w:bidi="ar-SA"/>
        </w:rPr>
      </w:pPr>
      <w:hyperlink w:anchor="_Toc323673415" w:history="1">
        <w:r w:rsidR="004E37F1" w:rsidRPr="00A2110E">
          <w:rPr>
            <w:rStyle w:val="Hypertextovodkaz"/>
            <w:noProof/>
            <w:lang w:val="cs-CZ"/>
          </w:rPr>
          <w:t>3.2.1</w:t>
        </w:r>
        <w:r w:rsidR="004E37F1">
          <w:rPr>
            <w:rFonts w:asciiTheme="minorHAnsi" w:eastAsiaTheme="minorEastAsia" w:hAnsiTheme="minorHAnsi" w:cstheme="minorBidi"/>
            <w:noProof/>
            <w:sz w:val="22"/>
            <w:lang w:val="cs-CZ" w:eastAsia="cs-CZ" w:bidi="ar-SA"/>
          </w:rPr>
          <w:tab/>
        </w:r>
        <w:r w:rsidR="004E37F1" w:rsidRPr="00A2110E">
          <w:rPr>
            <w:rStyle w:val="Hypertextovodkaz"/>
            <w:noProof/>
            <w:lang w:val="cs-CZ"/>
          </w:rPr>
          <w:t>Posouzení strmosti křivek</w:t>
        </w:r>
        <w:r w:rsidR="004E37F1">
          <w:rPr>
            <w:noProof/>
            <w:webHidden/>
          </w:rPr>
          <w:tab/>
        </w:r>
        <w:r w:rsidR="00D51169">
          <w:rPr>
            <w:noProof/>
            <w:webHidden/>
          </w:rPr>
          <w:fldChar w:fldCharType="begin"/>
        </w:r>
        <w:r w:rsidR="004E37F1">
          <w:rPr>
            <w:noProof/>
            <w:webHidden/>
          </w:rPr>
          <w:instrText xml:space="preserve"> PAGEREF _Toc323673415 \h </w:instrText>
        </w:r>
        <w:r w:rsidR="00D51169">
          <w:rPr>
            <w:noProof/>
            <w:webHidden/>
          </w:rPr>
        </w:r>
        <w:r w:rsidR="00D51169">
          <w:rPr>
            <w:noProof/>
            <w:webHidden/>
          </w:rPr>
          <w:fldChar w:fldCharType="separate"/>
        </w:r>
        <w:r w:rsidR="0079276E">
          <w:rPr>
            <w:noProof/>
            <w:webHidden/>
          </w:rPr>
          <w:t>37</w:t>
        </w:r>
        <w:r w:rsidR="00D51169">
          <w:rPr>
            <w:noProof/>
            <w:webHidden/>
          </w:rPr>
          <w:fldChar w:fldCharType="end"/>
        </w:r>
      </w:hyperlink>
    </w:p>
    <w:p w:rsidR="004E37F1" w:rsidRDefault="00391264">
      <w:pPr>
        <w:pStyle w:val="Obsah1"/>
        <w:tabs>
          <w:tab w:val="left" w:pos="510"/>
          <w:tab w:val="right" w:leader="dot" w:pos="8777"/>
        </w:tabs>
        <w:rPr>
          <w:rFonts w:asciiTheme="minorHAnsi" w:eastAsiaTheme="minorEastAsia" w:hAnsiTheme="minorHAnsi" w:cstheme="minorBidi"/>
          <w:b w:val="0"/>
          <w:noProof/>
          <w:sz w:val="22"/>
          <w:lang w:val="cs-CZ" w:eastAsia="cs-CZ" w:bidi="ar-SA"/>
        </w:rPr>
      </w:pPr>
      <w:hyperlink w:anchor="_Toc323673416" w:history="1">
        <w:r w:rsidR="004E37F1" w:rsidRPr="00A2110E">
          <w:rPr>
            <w:rStyle w:val="Hypertextovodkaz"/>
            <w:noProof/>
          </w:rPr>
          <w:t>4</w:t>
        </w:r>
        <w:r w:rsidR="004E37F1">
          <w:rPr>
            <w:rFonts w:asciiTheme="minorHAnsi" w:eastAsiaTheme="minorEastAsia" w:hAnsiTheme="minorHAnsi" w:cstheme="minorBidi"/>
            <w:b w:val="0"/>
            <w:noProof/>
            <w:sz w:val="22"/>
            <w:lang w:val="cs-CZ" w:eastAsia="cs-CZ" w:bidi="ar-SA"/>
          </w:rPr>
          <w:tab/>
        </w:r>
        <w:r w:rsidR="004E37F1" w:rsidRPr="00A2110E">
          <w:rPr>
            <w:rStyle w:val="Hypertextovodkaz"/>
            <w:noProof/>
          </w:rPr>
          <w:t>Vyhodnocení testování</w:t>
        </w:r>
        <w:r w:rsidR="004E37F1">
          <w:rPr>
            <w:noProof/>
            <w:webHidden/>
          </w:rPr>
          <w:tab/>
        </w:r>
        <w:r w:rsidR="00D51169">
          <w:rPr>
            <w:noProof/>
            <w:webHidden/>
          </w:rPr>
          <w:fldChar w:fldCharType="begin"/>
        </w:r>
        <w:r w:rsidR="004E37F1">
          <w:rPr>
            <w:noProof/>
            <w:webHidden/>
          </w:rPr>
          <w:instrText xml:space="preserve"> PAGEREF _Toc323673416 \h </w:instrText>
        </w:r>
        <w:r w:rsidR="00D51169">
          <w:rPr>
            <w:noProof/>
            <w:webHidden/>
          </w:rPr>
        </w:r>
        <w:r w:rsidR="00D51169">
          <w:rPr>
            <w:noProof/>
            <w:webHidden/>
          </w:rPr>
          <w:fldChar w:fldCharType="separate"/>
        </w:r>
        <w:r w:rsidR="0079276E">
          <w:rPr>
            <w:noProof/>
            <w:webHidden/>
          </w:rPr>
          <w:t>39</w:t>
        </w:r>
        <w:r w:rsidR="00D51169">
          <w:rPr>
            <w:noProof/>
            <w:webHidden/>
          </w:rPr>
          <w:fldChar w:fldCharType="end"/>
        </w:r>
      </w:hyperlink>
    </w:p>
    <w:p w:rsidR="004E37F1" w:rsidRDefault="00391264">
      <w:pPr>
        <w:pStyle w:val="Obsah2"/>
        <w:tabs>
          <w:tab w:val="left" w:pos="851"/>
          <w:tab w:val="right" w:leader="dot" w:pos="8777"/>
        </w:tabs>
        <w:rPr>
          <w:rFonts w:asciiTheme="minorHAnsi" w:eastAsiaTheme="minorEastAsia" w:hAnsiTheme="minorHAnsi" w:cstheme="minorBidi"/>
          <w:noProof/>
          <w:sz w:val="22"/>
          <w:lang w:val="cs-CZ" w:eastAsia="cs-CZ" w:bidi="ar-SA"/>
        </w:rPr>
      </w:pPr>
      <w:hyperlink w:anchor="_Toc323673417" w:history="1">
        <w:r w:rsidR="004E37F1" w:rsidRPr="00A2110E">
          <w:rPr>
            <w:rStyle w:val="Hypertextovodkaz"/>
            <w:noProof/>
          </w:rPr>
          <w:t>4.1</w:t>
        </w:r>
        <w:r w:rsidR="004E37F1">
          <w:rPr>
            <w:rFonts w:asciiTheme="minorHAnsi" w:eastAsiaTheme="minorEastAsia" w:hAnsiTheme="minorHAnsi" w:cstheme="minorBidi"/>
            <w:noProof/>
            <w:sz w:val="22"/>
            <w:lang w:val="cs-CZ" w:eastAsia="cs-CZ" w:bidi="ar-SA"/>
          </w:rPr>
          <w:tab/>
        </w:r>
        <w:r w:rsidR="004E37F1" w:rsidRPr="00A2110E">
          <w:rPr>
            <w:rStyle w:val="Hypertextovodkaz"/>
            <w:noProof/>
          </w:rPr>
          <w:t>Plně faktorové testování</w:t>
        </w:r>
        <w:r w:rsidR="004E37F1">
          <w:rPr>
            <w:noProof/>
            <w:webHidden/>
          </w:rPr>
          <w:tab/>
        </w:r>
        <w:r w:rsidR="00D51169">
          <w:rPr>
            <w:noProof/>
            <w:webHidden/>
          </w:rPr>
          <w:fldChar w:fldCharType="begin"/>
        </w:r>
        <w:r w:rsidR="004E37F1">
          <w:rPr>
            <w:noProof/>
            <w:webHidden/>
          </w:rPr>
          <w:instrText xml:space="preserve"> PAGEREF _Toc323673417 \h </w:instrText>
        </w:r>
        <w:r w:rsidR="00D51169">
          <w:rPr>
            <w:noProof/>
            <w:webHidden/>
          </w:rPr>
        </w:r>
        <w:r w:rsidR="00D51169">
          <w:rPr>
            <w:noProof/>
            <w:webHidden/>
          </w:rPr>
          <w:fldChar w:fldCharType="separate"/>
        </w:r>
        <w:r w:rsidR="0079276E">
          <w:rPr>
            <w:noProof/>
            <w:webHidden/>
          </w:rPr>
          <w:t>39</w:t>
        </w:r>
        <w:r w:rsidR="00D51169">
          <w:rPr>
            <w:noProof/>
            <w:webHidden/>
          </w:rPr>
          <w:fldChar w:fldCharType="end"/>
        </w:r>
      </w:hyperlink>
    </w:p>
    <w:p w:rsidR="004E37F1" w:rsidRDefault="00391264">
      <w:pPr>
        <w:pStyle w:val="Obsah3"/>
        <w:tabs>
          <w:tab w:val="left" w:pos="1191"/>
          <w:tab w:val="right" w:leader="dot" w:pos="8777"/>
        </w:tabs>
        <w:rPr>
          <w:rFonts w:asciiTheme="minorHAnsi" w:eastAsiaTheme="minorEastAsia" w:hAnsiTheme="minorHAnsi" w:cstheme="minorBidi"/>
          <w:noProof/>
          <w:sz w:val="22"/>
          <w:lang w:val="cs-CZ" w:eastAsia="cs-CZ" w:bidi="ar-SA"/>
        </w:rPr>
      </w:pPr>
      <w:hyperlink w:anchor="_Toc323673418" w:history="1">
        <w:r w:rsidR="004E37F1" w:rsidRPr="00A2110E">
          <w:rPr>
            <w:rStyle w:val="Hypertextovodkaz"/>
            <w:noProof/>
            <w:lang w:val="cs-CZ"/>
          </w:rPr>
          <w:t>4.1.1</w:t>
        </w:r>
        <w:r w:rsidR="004E37F1">
          <w:rPr>
            <w:rFonts w:asciiTheme="minorHAnsi" w:eastAsiaTheme="minorEastAsia" w:hAnsiTheme="minorHAnsi" w:cstheme="minorBidi"/>
            <w:noProof/>
            <w:sz w:val="22"/>
            <w:lang w:val="cs-CZ" w:eastAsia="cs-CZ" w:bidi="ar-SA"/>
          </w:rPr>
          <w:tab/>
        </w:r>
        <w:r w:rsidR="004E37F1" w:rsidRPr="00A2110E">
          <w:rPr>
            <w:rStyle w:val="Hypertextovodkaz"/>
            <w:noProof/>
            <w:lang w:val="cs-CZ"/>
          </w:rPr>
          <w:t>Sestavení plánu experimentu</w:t>
        </w:r>
        <w:r w:rsidR="004E37F1">
          <w:rPr>
            <w:noProof/>
            <w:webHidden/>
          </w:rPr>
          <w:tab/>
        </w:r>
        <w:r w:rsidR="00D51169">
          <w:rPr>
            <w:noProof/>
            <w:webHidden/>
          </w:rPr>
          <w:fldChar w:fldCharType="begin"/>
        </w:r>
        <w:r w:rsidR="004E37F1">
          <w:rPr>
            <w:noProof/>
            <w:webHidden/>
          </w:rPr>
          <w:instrText xml:space="preserve"> PAGEREF _Toc323673418 \h </w:instrText>
        </w:r>
        <w:r w:rsidR="00D51169">
          <w:rPr>
            <w:noProof/>
            <w:webHidden/>
          </w:rPr>
        </w:r>
        <w:r w:rsidR="00D51169">
          <w:rPr>
            <w:noProof/>
            <w:webHidden/>
          </w:rPr>
          <w:fldChar w:fldCharType="separate"/>
        </w:r>
        <w:r w:rsidR="0079276E">
          <w:rPr>
            <w:noProof/>
            <w:webHidden/>
          </w:rPr>
          <w:t>40</w:t>
        </w:r>
        <w:r w:rsidR="00D51169">
          <w:rPr>
            <w:noProof/>
            <w:webHidden/>
          </w:rPr>
          <w:fldChar w:fldCharType="end"/>
        </w:r>
      </w:hyperlink>
    </w:p>
    <w:p w:rsidR="004E37F1" w:rsidRDefault="00391264">
      <w:pPr>
        <w:pStyle w:val="Obsah2"/>
        <w:tabs>
          <w:tab w:val="left" w:pos="851"/>
          <w:tab w:val="right" w:leader="dot" w:pos="8777"/>
        </w:tabs>
        <w:rPr>
          <w:rFonts w:asciiTheme="minorHAnsi" w:eastAsiaTheme="minorEastAsia" w:hAnsiTheme="minorHAnsi" w:cstheme="minorBidi"/>
          <w:noProof/>
          <w:sz w:val="22"/>
          <w:lang w:val="cs-CZ" w:eastAsia="cs-CZ" w:bidi="ar-SA"/>
        </w:rPr>
      </w:pPr>
      <w:hyperlink w:anchor="_Toc323673419" w:history="1">
        <w:r w:rsidR="004E37F1" w:rsidRPr="00A2110E">
          <w:rPr>
            <w:rStyle w:val="Hypertextovodkaz"/>
            <w:noProof/>
          </w:rPr>
          <w:t>4.2</w:t>
        </w:r>
        <w:r w:rsidR="004E37F1">
          <w:rPr>
            <w:rFonts w:asciiTheme="minorHAnsi" w:eastAsiaTheme="minorEastAsia" w:hAnsiTheme="minorHAnsi" w:cstheme="minorBidi"/>
            <w:noProof/>
            <w:sz w:val="22"/>
            <w:lang w:val="cs-CZ" w:eastAsia="cs-CZ" w:bidi="ar-SA"/>
          </w:rPr>
          <w:tab/>
        </w:r>
        <w:r w:rsidR="004E37F1" w:rsidRPr="00A2110E">
          <w:rPr>
            <w:rStyle w:val="Hypertextovodkaz"/>
            <w:noProof/>
          </w:rPr>
          <w:t>Vyhodnocení</w:t>
        </w:r>
        <w:r w:rsidR="004E37F1">
          <w:rPr>
            <w:noProof/>
            <w:webHidden/>
          </w:rPr>
          <w:tab/>
        </w:r>
        <w:r w:rsidR="00D51169">
          <w:rPr>
            <w:noProof/>
            <w:webHidden/>
          </w:rPr>
          <w:fldChar w:fldCharType="begin"/>
        </w:r>
        <w:r w:rsidR="004E37F1">
          <w:rPr>
            <w:noProof/>
            <w:webHidden/>
          </w:rPr>
          <w:instrText xml:space="preserve"> PAGEREF _Toc323673419 \h </w:instrText>
        </w:r>
        <w:r w:rsidR="00D51169">
          <w:rPr>
            <w:noProof/>
            <w:webHidden/>
          </w:rPr>
        </w:r>
        <w:r w:rsidR="00D51169">
          <w:rPr>
            <w:noProof/>
            <w:webHidden/>
          </w:rPr>
          <w:fldChar w:fldCharType="separate"/>
        </w:r>
        <w:r w:rsidR="0079276E">
          <w:rPr>
            <w:noProof/>
            <w:webHidden/>
          </w:rPr>
          <w:t>41</w:t>
        </w:r>
        <w:r w:rsidR="00D51169">
          <w:rPr>
            <w:noProof/>
            <w:webHidden/>
          </w:rPr>
          <w:fldChar w:fldCharType="end"/>
        </w:r>
      </w:hyperlink>
    </w:p>
    <w:p w:rsidR="004E37F1" w:rsidRDefault="00391264">
      <w:pPr>
        <w:pStyle w:val="Obsah2"/>
        <w:tabs>
          <w:tab w:val="left" w:pos="851"/>
          <w:tab w:val="right" w:leader="dot" w:pos="8777"/>
        </w:tabs>
        <w:rPr>
          <w:rFonts w:asciiTheme="minorHAnsi" w:eastAsiaTheme="minorEastAsia" w:hAnsiTheme="minorHAnsi" w:cstheme="minorBidi"/>
          <w:noProof/>
          <w:sz w:val="22"/>
          <w:lang w:val="cs-CZ" w:eastAsia="cs-CZ" w:bidi="ar-SA"/>
        </w:rPr>
      </w:pPr>
      <w:hyperlink w:anchor="_Toc323673420" w:history="1">
        <w:r w:rsidR="004E37F1" w:rsidRPr="00A2110E">
          <w:rPr>
            <w:rStyle w:val="Hypertextovodkaz"/>
            <w:noProof/>
          </w:rPr>
          <w:t>4.3</w:t>
        </w:r>
        <w:r w:rsidR="004E37F1">
          <w:rPr>
            <w:rFonts w:asciiTheme="minorHAnsi" w:eastAsiaTheme="minorEastAsia" w:hAnsiTheme="minorHAnsi" w:cstheme="minorBidi"/>
            <w:noProof/>
            <w:sz w:val="22"/>
            <w:lang w:val="cs-CZ" w:eastAsia="cs-CZ" w:bidi="ar-SA"/>
          </w:rPr>
          <w:tab/>
        </w:r>
        <w:r w:rsidR="004E37F1" w:rsidRPr="00A2110E">
          <w:rPr>
            <w:rStyle w:val="Hypertextovodkaz"/>
            <w:noProof/>
          </w:rPr>
          <w:t>Selekce úrovní</w:t>
        </w:r>
        <w:r w:rsidR="004E37F1">
          <w:rPr>
            <w:noProof/>
            <w:webHidden/>
          </w:rPr>
          <w:tab/>
        </w:r>
        <w:r w:rsidR="00D51169">
          <w:rPr>
            <w:noProof/>
            <w:webHidden/>
          </w:rPr>
          <w:fldChar w:fldCharType="begin"/>
        </w:r>
        <w:r w:rsidR="004E37F1">
          <w:rPr>
            <w:noProof/>
            <w:webHidden/>
          </w:rPr>
          <w:instrText xml:space="preserve"> PAGEREF _Toc323673420 \h </w:instrText>
        </w:r>
        <w:r w:rsidR="00D51169">
          <w:rPr>
            <w:noProof/>
            <w:webHidden/>
          </w:rPr>
        </w:r>
        <w:r w:rsidR="00D51169">
          <w:rPr>
            <w:noProof/>
            <w:webHidden/>
          </w:rPr>
          <w:fldChar w:fldCharType="separate"/>
        </w:r>
        <w:r w:rsidR="0079276E">
          <w:rPr>
            <w:noProof/>
            <w:webHidden/>
          </w:rPr>
          <w:t>43</w:t>
        </w:r>
        <w:r w:rsidR="00D51169">
          <w:rPr>
            <w:noProof/>
            <w:webHidden/>
          </w:rPr>
          <w:fldChar w:fldCharType="end"/>
        </w:r>
      </w:hyperlink>
    </w:p>
    <w:p w:rsidR="004E37F1" w:rsidRDefault="00391264">
      <w:pPr>
        <w:pStyle w:val="Obsah2"/>
        <w:tabs>
          <w:tab w:val="left" w:pos="851"/>
          <w:tab w:val="right" w:leader="dot" w:pos="8777"/>
        </w:tabs>
        <w:rPr>
          <w:rFonts w:asciiTheme="minorHAnsi" w:eastAsiaTheme="minorEastAsia" w:hAnsiTheme="minorHAnsi" w:cstheme="minorBidi"/>
          <w:noProof/>
          <w:sz w:val="22"/>
          <w:lang w:val="cs-CZ" w:eastAsia="cs-CZ" w:bidi="ar-SA"/>
        </w:rPr>
      </w:pPr>
      <w:hyperlink w:anchor="_Toc323673421" w:history="1">
        <w:r w:rsidR="004E37F1" w:rsidRPr="00A2110E">
          <w:rPr>
            <w:rStyle w:val="Hypertextovodkaz"/>
            <w:noProof/>
          </w:rPr>
          <w:t>4.4</w:t>
        </w:r>
        <w:r w:rsidR="004E37F1">
          <w:rPr>
            <w:rFonts w:asciiTheme="minorHAnsi" w:eastAsiaTheme="minorEastAsia" w:hAnsiTheme="minorHAnsi" w:cstheme="minorBidi"/>
            <w:noProof/>
            <w:sz w:val="22"/>
            <w:lang w:val="cs-CZ" w:eastAsia="cs-CZ" w:bidi="ar-SA"/>
          </w:rPr>
          <w:tab/>
        </w:r>
        <w:r w:rsidR="004E37F1" w:rsidRPr="00A2110E">
          <w:rPr>
            <w:rStyle w:val="Hypertextovodkaz"/>
            <w:noProof/>
          </w:rPr>
          <w:t>Trhací a vytlačovací zkoušky</w:t>
        </w:r>
        <w:r w:rsidR="004E37F1">
          <w:rPr>
            <w:noProof/>
            <w:webHidden/>
          </w:rPr>
          <w:tab/>
        </w:r>
        <w:r w:rsidR="00D51169">
          <w:rPr>
            <w:noProof/>
            <w:webHidden/>
          </w:rPr>
          <w:fldChar w:fldCharType="begin"/>
        </w:r>
        <w:r w:rsidR="004E37F1">
          <w:rPr>
            <w:noProof/>
            <w:webHidden/>
          </w:rPr>
          <w:instrText xml:space="preserve"> PAGEREF _Toc323673421 \h </w:instrText>
        </w:r>
        <w:r w:rsidR="00D51169">
          <w:rPr>
            <w:noProof/>
            <w:webHidden/>
          </w:rPr>
        </w:r>
        <w:r w:rsidR="00D51169">
          <w:rPr>
            <w:noProof/>
            <w:webHidden/>
          </w:rPr>
          <w:fldChar w:fldCharType="separate"/>
        </w:r>
        <w:r w:rsidR="0079276E">
          <w:rPr>
            <w:noProof/>
            <w:webHidden/>
          </w:rPr>
          <w:t>43</w:t>
        </w:r>
        <w:r w:rsidR="00D51169">
          <w:rPr>
            <w:noProof/>
            <w:webHidden/>
          </w:rPr>
          <w:fldChar w:fldCharType="end"/>
        </w:r>
      </w:hyperlink>
    </w:p>
    <w:p w:rsidR="004E37F1" w:rsidRDefault="00391264">
      <w:pPr>
        <w:pStyle w:val="Obsah3"/>
        <w:tabs>
          <w:tab w:val="left" w:pos="1191"/>
          <w:tab w:val="right" w:leader="dot" w:pos="8777"/>
        </w:tabs>
        <w:rPr>
          <w:rFonts w:asciiTheme="minorHAnsi" w:eastAsiaTheme="minorEastAsia" w:hAnsiTheme="minorHAnsi" w:cstheme="minorBidi"/>
          <w:noProof/>
          <w:sz w:val="22"/>
          <w:lang w:val="cs-CZ" w:eastAsia="cs-CZ" w:bidi="ar-SA"/>
        </w:rPr>
      </w:pPr>
      <w:hyperlink w:anchor="_Toc323673422" w:history="1">
        <w:r w:rsidR="004E37F1" w:rsidRPr="00A2110E">
          <w:rPr>
            <w:rStyle w:val="Hypertextovodkaz"/>
            <w:noProof/>
            <w:lang w:val="cs-CZ"/>
          </w:rPr>
          <w:t>4.4.1</w:t>
        </w:r>
        <w:r w:rsidR="004E37F1">
          <w:rPr>
            <w:rFonts w:asciiTheme="minorHAnsi" w:eastAsiaTheme="minorEastAsia" w:hAnsiTheme="minorHAnsi" w:cstheme="minorBidi"/>
            <w:noProof/>
            <w:sz w:val="22"/>
            <w:lang w:val="cs-CZ" w:eastAsia="cs-CZ" w:bidi="ar-SA"/>
          </w:rPr>
          <w:tab/>
        </w:r>
        <w:r w:rsidR="004E37F1" w:rsidRPr="00A2110E">
          <w:rPr>
            <w:rStyle w:val="Hypertextovodkaz"/>
            <w:noProof/>
            <w:lang w:val="cs-CZ"/>
          </w:rPr>
          <w:t>Trhací zkoušky s nalakovanými plechy</w:t>
        </w:r>
        <w:r w:rsidR="004E37F1">
          <w:rPr>
            <w:noProof/>
            <w:webHidden/>
          </w:rPr>
          <w:tab/>
        </w:r>
        <w:r w:rsidR="00D51169">
          <w:rPr>
            <w:noProof/>
            <w:webHidden/>
          </w:rPr>
          <w:fldChar w:fldCharType="begin"/>
        </w:r>
        <w:r w:rsidR="004E37F1">
          <w:rPr>
            <w:noProof/>
            <w:webHidden/>
          </w:rPr>
          <w:instrText xml:space="preserve"> PAGEREF _Toc323673422 \h </w:instrText>
        </w:r>
        <w:r w:rsidR="00D51169">
          <w:rPr>
            <w:noProof/>
            <w:webHidden/>
          </w:rPr>
        </w:r>
        <w:r w:rsidR="00D51169">
          <w:rPr>
            <w:noProof/>
            <w:webHidden/>
          </w:rPr>
          <w:fldChar w:fldCharType="separate"/>
        </w:r>
        <w:r w:rsidR="0079276E">
          <w:rPr>
            <w:noProof/>
            <w:webHidden/>
          </w:rPr>
          <w:t>43</w:t>
        </w:r>
        <w:r w:rsidR="00D51169">
          <w:rPr>
            <w:noProof/>
            <w:webHidden/>
          </w:rPr>
          <w:fldChar w:fldCharType="end"/>
        </w:r>
      </w:hyperlink>
    </w:p>
    <w:p w:rsidR="004E37F1" w:rsidRDefault="00391264">
      <w:pPr>
        <w:pStyle w:val="Obsah3"/>
        <w:tabs>
          <w:tab w:val="left" w:pos="1191"/>
          <w:tab w:val="right" w:leader="dot" w:pos="8777"/>
        </w:tabs>
        <w:rPr>
          <w:rFonts w:asciiTheme="minorHAnsi" w:eastAsiaTheme="minorEastAsia" w:hAnsiTheme="minorHAnsi" w:cstheme="minorBidi"/>
          <w:noProof/>
          <w:sz w:val="22"/>
          <w:lang w:val="cs-CZ" w:eastAsia="cs-CZ" w:bidi="ar-SA"/>
        </w:rPr>
      </w:pPr>
      <w:hyperlink w:anchor="_Toc323673423" w:history="1">
        <w:r w:rsidR="004E37F1" w:rsidRPr="00A2110E">
          <w:rPr>
            <w:rStyle w:val="Hypertextovodkaz"/>
            <w:noProof/>
            <w:lang w:val="cs-CZ"/>
          </w:rPr>
          <w:t>4.4.2</w:t>
        </w:r>
        <w:r w:rsidR="004E37F1">
          <w:rPr>
            <w:rFonts w:asciiTheme="minorHAnsi" w:eastAsiaTheme="minorEastAsia" w:hAnsiTheme="minorHAnsi" w:cstheme="minorBidi"/>
            <w:noProof/>
            <w:sz w:val="22"/>
            <w:lang w:val="cs-CZ" w:eastAsia="cs-CZ" w:bidi="ar-SA"/>
          </w:rPr>
          <w:tab/>
        </w:r>
        <w:r w:rsidR="004E37F1" w:rsidRPr="00A2110E">
          <w:rPr>
            <w:rStyle w:val="Hypertextovodkaz"/>
            <w:noProof/>
            <w:lang w:val="cs-CZ"/>
          </w:rPr>
          <w:t>Vytlačovací zkoušky nalepených skel</w:t>
        </w:r>
        <w:r w:rsidR="004E37F1">
          <w:rPr>
            <w:noProof/>
            <w:webHidden/>
          </w:rPr>
          <w:tab/>
        </w:r>
        <w:r w:rsidR="00D51169">
          <w:rPr>
            <w:noProof/>
            <w:webHidden/>
          </w:rPr>
          <w:fldChar w:fldCharType="begin"/>
        </w:r>
        <w:r w:rsidR="004E37F1">
          <w:rPr>
            <w:noProof/>
            <w:webHidden/>
          </w:rPr>
          <w:instrText xml:space="preserve"> PAGEREF _Toc323673423 \h </w:instrText>
        </w:r>
        <w:r w:rsidR="00D51169">
          <w:rPr>
            <w:noProof/>
            <w:webHidden/>
          </w:rPr>
        </w:r>
        <w:r w:rsidR="00D51169">
          <w:rPr>
            <w:noProof/>
            <w:webHidden/>
          </w:rPr>
          <w:fldChar w:fldCharType="separate"/>
        </w:r>
        <w:r w:rsidR="0079276E">
          <w:rPr>
            <w:noProof/>
            <w:webHidden/>
          </w:rPr>
          <w:t>44</w:t>
        </w:r>
        <w:r w:rsidR="00D51169">
          <w:rPr>
            <w:noProof/>
            <w:webHidden/>
          </w:rPr>
          <w:fldChar w:fldCharType="end"/>
        </w:r>
      </w:hyperlink>
    </w:p>
    <w:p w:rsidR="004E37F1" w:rsidRDefault="00391264">
      <w:pPr>
        <w:pStyle w:val="Obsah2"/>
        <w:tabs>
          <w:tab w:val="left" w:pos="851"/>
          <w:tab w:val="right" w:leader="dot" w:pos="8777"/>
        </w:tabs>
        <w:rPr>
          <w:rFonts w:asciiTheme="minorHAnsi" w:eastAsiaTheme="minorEastAsia" w:hAnsiTheme="minorHAnsi" w:cstheme="minorBidi"/>
          <w:noProof/>
          <w:sz w:val="22"/>
          <w:lang w:val="cs-CZ" w:eastAsia="cs-CZ" w:bidi="ar-SA"/>
        </w:rPr>
      </w:pPr>
      <w:hyperlink w:anchor="_Toc323673424" w:history="1">
        <w:r w:rsidR="004E37F1" w:rsidRPr="00A2110E">
          <w:rPr>
            <w:rStyle w:val="Hypertextovodkaz"/>
            <w:noProof/>
          </w:rPr>
          <w:t>4.5</w:t>
        </w:r>
        <w:r w:rsidR="004E37F1">
          <w:rPr>
            <w:rFonts w:asciiTheme="minorHAnsi" w:eastAsiaTheme="minorEastAsia" w:hAnsiTheme="minorHAnsi" w:cstheme="minorBidi"/>
            <w:noProof/>
            <w:sz w:val="22"/>
            <w:lang w:val="cs-CZ" w:eastAsia="cs-CZ" w:bidi="ar-SA"/>
          </w:rPr>
          <w:tab/>
        </w:r>
        <w:r w:rsidR="004E37F1" w:rsidRPr="00A2110E">
          <w:rPr>
            <w:rStyle w:val="Hypertextovodkaz"/>
            <w:noProof/>
          </w:rPr>
          <w:t>Přínosy pro ŠKODA AUTO a.s.</w:t>
        </w:r>
        <w:r w:rsidR="004E37F1">
          <w:rPr>
            <w:noProof/>
            <w:webHidden/>
          </w:rPr>
          <w:tab/>
        </w:r>
        <w:r w:rsidR="00D51169">
          <w:rPr>
            <w:noProof/>
            <w:webHidden/>
          </w:rPr>
          <w:fldChar w:fldCharType="begin"/>
        </w:r>
        <w:r w:rsidR="004E37F1">
          <w:rPr>
            <w:noProof/>
            <w:webHidden/>
          </w:rPr>
          <w:instrText xml:space="preserve"> PAGEREF _Toc323673424 \h </w:instrText>
        </w:r>
        <w:r w:rsidR="00D51169">
          <w:rPr>
            <w:noProof/>
            <w:webHidden/>
          </w:rPr>
        </w:r>
        <w:r w:rsidR="00D51169">
          <w:rPr>
            <w:noProof/>
            <w:webHidden/>
          </w:rPr>
          <w:fldChar w:fldCharType="separate"/>
        </w:r>
        <w:r w:rsidR="0079276E">
          <w:rPr>
            <w:noProof/>
            <w:webHidden/>
          </w:rPr>
          <w:t>44</w:t>
        </w:r>
        <w:r w:rsidR="00D51169">
          <w:rPr>
            <w:noProof/>
            <w:webHidden/>
          </w:rPr>
          <w:fldChar w:fldCharType="end"/>
        </w:r>
      </w:hyperlink>
    </w:p>
    <w:p w:rsidR="004E37F1" w:rsidRDefault="00391264">
      <w:pPr>
        <w:pStyle w:val="Obsah1"/>
        <w:tabs>
          <w:tab w:val="right" w:leader="dot" w:pos="8777"/>
        </w:tabs>
        <w:rPr>
          <w:rFonts w:asciiTheme="minorHAnsi" w:eastAsiaTheme="minorEastAsia" w:hAnsiTheme="minorHAnsi" w:cstheme="minorBidi"/>
          <w:b w:val="0"/>
          <w:noProof/>
          <w:sz w:val="22"/>
          <w:lang w:val="cs-CZ" w:eastAsia="cs-CZ" w:bidi="ar-SA"/>
        </w:rPr>
      </w:pPr>
      <w:hyperlink w:anchor="_Toc323673425" w:history="1">
        <w:r w:rsidR="004E37F1" w:rsidRPr="00A2110E">
          <w:rPr>
            <w:rStyle w:val="Hypertextovodkaz"/>
            <w:noProof/>
          </w:rPr>
          <w:t>Závěr</w:t>
        </w:r>
        <w:r w:rsidR="004E37F1">
          <w:rPr>
            <w:noProof/>
            <w:webHidden/>
          </w:rPr>
          <w:tab/>
        </w:r>
        <w:r w:rsidR="00D51169">
          <w:rPr>
            <w:noProof/>
            <w:webHidden/>
          </w:rPr>
          <w:fldChar w:fldCharType="begin"/>
        </w:r>
        <w:r w:rsidR="004E37F1">
          <w:rPr>
            <w:noProof/>
            <w:webHidden/>
          </w:rPr>
          <w:instrText xml:space="preserve"> PAGEREF _Toc323673425 \h </w:instrText>
        </w:r>
        <w:r w:rsidR="00D51169">
          <w:rPr>
            <w:noProof/>
            <w:webHidden/>
          </w:rPr>
        </w:r>
        <w:r w:rsidR="00D51169">
          <w:rPr>
            <w:noProof/>
            <w:webHidden/>
          </w:rPr>
          <w:fldChar w:fldCharType="separate"/>
        </w:r>
        <w:r w:rsidR="0079276E">
          <w:rPr>
            <w:noProof/>
            <w:webHidden/>
          </w:rPr>
          <w:t>46</w:t>
        </w:r>
        <w:r w:rsidR="00D51169">
          <w:rPr>
            <w:noProof/>
            <w:webHidden/>
          </w:rPr>
          <w:fldChar w:fldCharType="end"/>
        </w:r>
      </w:hyperlink>
    </w:p>
    <w:p w:rsidR="004E37F1" w:rsidRDefault="00391264">
      <w:pPr>
        <w:pStyle w:val="Obsah1"/>
        <w:tabs>
          <w:tab w:val="right" w:leader="dot" w:pos="8777"/>
        </w:tabs>
        <w:rPr>
          <w:rFonts w:asciiTheme="minorHAnsi" w:eastAsiaTheme="minorEastAsia" w:hAnsiTheme="minorHAnsi" w:cstheme="minorBidi"/>
          <w:b w:val="0"/>
          <w:noProof/>
          <w:sz w:val="22"/>
          <w:lang w:val="cs-CZ" w:eastAsia="cs-CZ" w:bidi="ar-SA"/>
        </w:rPr>
      </w:pPr>
      <w:hyperlink w:anchor="_Toc323673426" w:history="1">
        <w:r w:rsidR="004E37F1" w:rsidRPr="00A2110E">
          <w:rPr>
            <w:rStyle w:val="Hypertextovodkaz"/>
            <w:noProof/>
          </w:rPr>
          <w:t>Seznam literatury</w:t>
        </w:r>
        <w:r w:rsidR="004E37F1">
          <w:rPr>
            <w:noProof/>
            <w:webHidden/>
          </w:rPr>
          <w:tab/>
        </w:r>
        <w:r w:rsidR="00D51169">
          <w:rPr>
            <w:noProof/>
            <w:webHidden/>
          </w:rPr>
          <w:fldChar w:fldCharType="begin"/>
        </w:r>
        <w:r w:rsidR="004E37F1">
          <w:rPr>
            <w:noProof/>
            <w:webHidden/>
          </w:rPr>
          <w:instrText xml:space="preserve"> PAGEREF _Toc323673426 \h </w:instrText>
        </w:r>
        <w:r w:rsidR="00D51169">
          <w:rPr>
            <w:noProof/>
            <w:webHidden/>
          </w:rPr>
        </w:r>
        <w:r w:rsidR="00D51169">
          <w:rPr>
            <w:noProof/>
            <w:webHidden/>
          </w:rPr>
          <w:fldChar w:fldCharType="separate"/>
        </w:r>
        <w:r w:rsidR="0079276E">
          <w:rPr>
            <w:noProof/>
            <w:webHidden/>
          </w:rPr>
          <w:t>47</w:t>
        </w:r>
        <w:r w:rsidR="00D51169">
          <w:rPr>
            <w:noProof/>
            <w:webHidden/>
          </w:rPr>
          <w:fldChar w:fldCharType="end"/>
        </w:r>
      </w:hyperlink>
    </w:p>
    <w:p w:rsidR="004E37F1" w:rsidRDefault="00391264">
      <w:pPr>
        <w:pStyle w:val="Obsah1"/>
        <w:tabs>
          <w:tab w:val="right" w:leader="dot" w:pos="8777"/>
        </w:tabs>
        <w:rPr>
          <w:rFonts w:asciiTheme="minorHAnsi" w:eastAsiaTheme="minorEastAsia" w:hAnsiTheme="minorHAnsi" w:cstheme="minorBidi"/>
          <w:b w:val="0"/>
          <w:noProof/>
          <w:sz w:val="22"/>
          <w:lang w:val="cs-CZ" w:eastAsia="cs-CZ" w:bidi="ar-SA"/>
        </w:rPr>
      </w:pPr>
      <w:hyperlink w:anchor="_Toc323673427" w:history="1">
        <w:r w:rsidR="004E37F1" w:rsidRPr="00A2110E">
          <w:rPr>
            <w:rStyle w:val="Hypertextovodkaz"/>
            <w:noProof/>
          </w:rPr>
          <w:t>Seznam příloh</w:t>
        </w:r>
        <w:r w:rsidR="004E37F1">
          <w:rPr>
            <w:noProof/>
            <w:webHidden/>
          </w:rPr>
          <w:tab/>
        </w:r>
        <w:r w:rsidR="00D51169">
          <w:rPr>
            <w:noProof/>
            <w:webHidden/>
          </w:rPr>
          <w:fldChar w:fldCharType="begin"/>
        </w:r>
        <w:r w:rsidR="004E37F1">
          <w:rPr>
            <w:noProof/>
            <w:webHidden/>
          </w:rPr>
          <w:instrText xml:space="preserve"> PAGEREF _Toc323673427 \h </w:instrText>
        </w:r>
        <w:r w:rsidR="00D51169">
          <w:rPr>
            <w:noProof/>
            <w:webHidden/>
          </w:rPr>
        </w:r>
        <w:r w:rsidR="00D51169">
          <w:rPr>
            <w:noProof/>
            <w:webHidden/>
          </w:rPr>
          <w:fldChar w:fldCharType="separate"/>
        </w:r>
        <w:r w:rsidR="0079276E">
          <w:rPr>
            <w:noProof/>
            <w:webHidden/>
          </w:rPr>
          <w:t>49</w:t>
        </w:r>
        <w:r w:rsidR="00D51169">
          <w:rPr>
            <w:noProof/>
            <w:webHidden/>
          </w:rPr>
          <w:fldChar w:fldCharType="end"/>
        </w:r>
      </w:hyperlink>
    </w:p>
    <w:p w:rsidR="00275BA9" w:rsidRDefault="00391264" w:rsidP="004C38AF">
      <w:pPr>
        <w:pStyle w:val="Obsah1"/>
        <w:tabs>
          <w:tab w:val="right" w:leader="dot" w:pos="8777"/>
        </w:tabs>
        <w:rPr>
          <w:szCs w:val="24"/>
          <w:lang w:val="cs-CZ"/>
        </w:rPr>
      </w:pPr>
      <w:hyperlink w:anchor="_Toc323673428" w:history="1">
        <w:r w:rsidR="004E37F1" w:rsidRPr="00A2110E">
          <w:rPr>
            <w:rStyle w:val="Hypertextovodkaz"/>
            <w:noProof/>
          </w:rPr>
          <w:t>Přílohy</w:t>
        </w:r>
        <w:r w:rsidR="004E37F1">
          <w:rPr>
            <w:noProof/>
            <w:webHidden/>
          </w:rPr>
          <w:tab/>
        </w:r>
        <w:r w:rsidR="00D51169">
          <w:rPr>
            <w:noProof/>
            <w:webHidden/>
          </w:rPr>
          <w:fldChar w:fldCharType="begin"/>
        </w:r>
        <w:r w:rsidR="004E37F1">
          <w:rPr>
            <w:noProof/>
            <w:webHidden/>
          </w:rPr>
          <w:instrText xml:space="preserve"> PAGEREF _Toc323673428 \h </w:instrText>
        </w:r>
        <w:r w:rsidR="00D51169">
          <w:rPr>
            <w:noProof/>
            <w:webHidden/>
          </w:rPr>
        </w:r>
        <w:r w:rsidR="00D51169">
          <w:rPr>
            <w:noProof/>
            <w:webHidden/>
          </w:rPr>
          <w:fldChar w:fldCharType="separate"/>
        </w:r>
        <w:r w:rsidR="0079276E">
          <w:rPr>
            <w:noProof/>
            <w:webHidden/>
          </w:rPr>
          <w:t>50</w:t>
        </w:r>
        <w:r w:rsidR="00D51169">
          <w:rPr>
            <w:noProof/>
            <w:webHidden/>
          </w:rPr>
          <w:fldChar w:fldCharType="end"/>
        </w:r>
      </w:hyperlink>
      <w:r w:rsidR="00D51169">
        <w:rPr>
          <w:szCs w:val="24"/>
          <w:lang w:val="cs-CZ"/>
        </w:rPr>
        <w:fldChar w:fldCharType="end"/>
      </w:r>
      <w:r w:rsidR="00275BA9">
        <w:rPr>
          <w:szCs w:val="24"/>
          <w:lang w:val="cs-CZ"/>
        </w:rPr>
        <w:br w:type="page"/>
      </w:r>
    </w:p>
    <w:p w:rsidR="004F5C7A" w:rsidRPr="00B95B84" w:rsidRDefault="004F5C7A" w:rsidP="004F5C7A">
      <w:pPr>
        <w:pStyle w:val="Nadpis1"/>
        <w:rPr>
          <w:szCs w:val="24"/>
        </w:rPr>
      </w:pPr>
      <w:bookmarkStart w:id="5" w:name="_Toc323673392"/>
      <w:r w:rsidRPr="00B95B84">
        <w:rPr>
          <w:szCs w:val="24"/>
        </w:rPr>
        <w:lastRenderedPageBreak/>
        <w:t>Seznam obrázků</w:t>
      </w:r>
      <w:bookmarkEnd w:id="5"/>
    </w:p>
    <w:p w:rsidR="004E37F1" w:rsidRDefault="00D51169">
      <w:pPr>
        <w:pStyle w:val="Seznamobrzk"/>
        <w:tabs>
          <w:tab w:val="right" w:leader="dot" w:pos="8777"/>
        </w:tabs>
        <w:rPr>
          <w:rFonts w:asciiTheme="minorHAnsi" w:eastAsiaTheme="minorEastAsia" w:hAnsiTheme="minorHAnsi" w:cstheme="minorBidi"/>
          <w:noProof/>
          <w:sz w:val="22"/>
          <w:lang w:val="cs-CZ" w:eastAsia="cs-CZ" w:bidi="ar-SA"/>
        </w:rPr>
      </w:pPr>
      <w:r>
        <w:rPr>
          <w:szCs w:val="24"/>
          <w:lang w:val="cs-CZ"/>
        </w:rPr>
        <w:fldChar w:fldCharType="begin"/>
      </w:r>
      <w:r w:rsidR="004F5C7A">
        <w:rPr>
          <w:szCs w:val="24"/>
          <w:lang w:val="cs-CZ"/>
        </w:rPr>
        <w:instrText xml:space="preserve"> TOC \h \z \c "Obrázek" </w:instrText>
      </w:r>
      <w:r>
        <w:rPr>
          <w:szCs w:val="24"/>
          <w:lang w:val="cs-CZ"/>
        </w:rPr>
        <w:fldChar w:fldCharType="separate"/>
      </w:r>
      <w:hyperlink w:anchor="_Toc323673436" w:history="1">
        <w:r w:rsidR="004E37F1" w:rsidRPr="00E67683">
          <w:rPr>
            <w:rStyle w:val="Hypertextovodkaz"/>
            <w:i/>
            <w:noProof/>
            <w:lang w:val="cs-CZ"/>
          </w:rPr>
          <w:t>Obr. 1: Metody v procesu vzniku výrobku</w:t>
        </w:r>
        <w:r w:rsidR="004E37F1">
          <w:rPr>
            <w:noProof/>
            <w:webHidden/>
          </w:rPr>
          <w:tab/>
        </w:r>
        <w:r>
          <w:rPr>
            <w:noProof/>
            <w:webHidden/>
          </w:rPr>
          <w:fldChar w:fldCharType="begin"/>
        </w:r>
        <w:r w:rsidR="004E37F1">
          <w:rPr>
            <w:noProof/>
            <w:webHidden/>
          </w:rPr>
          <w:instrText xml:space="preserve"> PAGEREF _Toc323673436 \h </w:instrText>
        </w:r>
        <w:r>
          <w:rPr>
            <w:noProof/>
            <w:webHidden/>
          </w:rPr>
        </w:r>
        <w:r>
          <w:rPr>
            <w:noProof/>
            <w:webHidden/>
          </w:rPr>
          <w:fldChar w:fldCharType="separate"/>
        </w:r>
        <w:r w:rsidR="0079276E">
          <w:rPr>
            <w:noProof/>
            <w:webHidden/>
          </w:rPr>
          <w:t>16</w:t>
        </w:r>
        <w:r>
          <w:rPr>
            <w:noProof/>
            <w:webHidden/>
          </w:rPr>
          <w:fldChar w:fldCharType="end"/>
        </w:r>
      </w:hyperlink>
    </w:p>
    <w:p w:rsidR="004E37F1" w:rsidRDefault="00391264">
      <w:pPr>
        <w:pStyle w:val="Seznamobrzk"/>
        <w:tabs>
          <w:tab w:val="right" w:leader="dot" w:pos="8777"/>
        </w:tabs>
        <w:rPr>
          <w:rFonts w:asciiTheme="minorHAnsi" w:eastAsiaTheme="minorEastAsia" w:hAnsiTheme="minorHAnsi" w:cstheme="minorBidi"/>
          <w:noProof/>
          <w:sz w:val="22"/>
          <w:lang w:val="cs-CZ" w:eastAsia="cs-CZ" w:bidi="ar-SA"/>
        </w:rPr>
      </w:pPr>
      <w:hyperlink w:anchor="_Toc323673437" w:history="1">
        <w:r w:rsidR="004E37F1" w:rsidRPr="00E67683">
          <w:rPr>
            <w:rStyle w:val="Hypertextovodkaz"/>
            <w:i/>
            <w:noProof/>
            <w:lang w:val="cs-CZ"/>
          </w:rPr>
          <w:t>Obr. 2: Protokol zkoušek VW</w:t>
        </w:r>
        <w:r w:rsidR="004E37F1">
          <w:rPr>
            <w:noProof/>
            <w:webHidden/>
          </w:rPr>
          <w:tab/>
        </w:r>
        <w:r w:rsidR="00D51169">
          <w:rPr>
            <w:noProof/>
            <w:webHidden/>
          </w:rPr>
          <w:fldChar w:fldCharType="begin"/>
        </w:r>
        <w:r w:rsidR="004E37F1">
          <w:rPr>
            <w:noProof/>
            <w:webHidden/>
          </w:rPr>
          <w:instrText xml:space="preserve"> PAGEREF _Toc323673437 \h </w:instrText>
        </w:r>
        <w:r w:rsidR="00D51169">
          <w:rPr>
            <w:noProof/>
            <w:webHidden/>
          </w:rPr>
        </w:r>
        <w:r w:rsidR="00D51169">
          <w:rPr>
            <w:noProof/>
            <w:webHidden/>
          </w:rPr>
          <w:fldChar w:fldCharType="separate"/>
        </w:r>
        <w:r w:rsidR="0079276E">
          <w:rPr>
            <w:noProof/>
            <w:webHidden/>
          </w:rPr>
          <w:t>20</w:t>
        </w:r>
        <w:r w:rsidR="00D51169">
          <w:rPr>
            <w:noProof/>
            <w:webHidden/>
          </w:rPr>
          <w:fldChar w:fldCharType="end"/>
        </w:r>
      </w:hyperlink>
    </w:p>
    <w:p w:rsidR="004E37F1" w:rsidRDefault="00391264">
      <w:pPr>
        <w:pStyle w:val="Seznamobrzk"/>
        <w:tabs>
          <w:tab w:val="right" w:leader="dot" w:pos="8777"/>
        </w:tabs>
        <w:rPr>
          <w:rFonts w:asciiTheme="minorHAnsi" w:eastAsiaTheme="minorEastAsia" w:hAnsiTheme="minorHAnsi" w:cstheme="minorBidi"/>
          <w:noProof/>
          <w:sz w:val="22"/>
          <w:lang w:val="cs-CZ" w:eastAsia="cs-CZ" w:bidi="ar-SA"/>
        </w:rPr>
      </w:pPr>
      <w:hyperlink w:anchor="_Toc323673438" w:history="1">
        <w:r w:rsidR="004E37F1" w:rsidRPr="00E67683">
          <w:rPr>
            <w:rStyle w:val="Hypertextovodkaz"/>
            <w:i/>
            <w:noProof/>
            <w:lang w:val="cs-CZ"/>
          </w:rPr>
          <w:t>Obr. 3: Výběr typu dílčích experimentů</w:t>
        </w:r>
        <w:r w:rsidR="004E37F1">
          <w:rPr>
            <w:noProof/>
            <w:webHidden/>
          </w:rPr>
          <w:tab/>
        </w:r>
        <w:r w:rsidR="00D51169">
          <w:rPr>
            <w:noProof/>
            <w:webHidden/>
          </w:rPr>
          <w:fldChar w:fldCharType="begin"/>
        </w:r>
        <w:r w:rsidR="004E37F1">
          <w:rPr>
            <w:noProof/>
            <w:webHidden/>
          </w:rPr>
          <w:instrText xml:space="preserve"> PAGEREF _Toc323673438 \h </w:instrText>
        </w:r>
        <w:r w:rsidR="00D51169">
          <w:rPr>
            <w:noProof/>
            <w:webHidden/>
          </w:rPr>
        </w:r>
        <w:r w:rsidR="00D51169">
          <w:rPr>
            <w:noProof/>
            <w:webHidden/>
          </w:rPr>
          <w:fldChar w:fldCharType="separate"/>
        </w:r>
        <w:r w:rsidR="0079276E">
          <w:rPr>
            <w:noProof/>
            <w:webHidden/>
          </w:rPr>
          <w:t>25</w:t>
        </w:r>
        <w:r w:rsidR="00D51169">
          <w:rPr>
            <w:noProof/>
            <w:webHidden/>
          </w:rPr>
          <w:fldChar w:fldCharType="end"/>
        </w:r>
      </w:hyperlink>
    </w:p>
    <w:p w:rsidR="004E37F1" w:rsidRDefault="00391264">
      <w:pPr>
        <w:pStyle w:val="Seznamobrzk"/>
        <w:tabs>
          <w:tab w:val="right" w:leader="dot" w:pos="8777"/>
        </w:tabs>
        <w:rPr>
          <w:rFonts w:asciiTheme="minorHAnsi" w:eastAsiaTheme="minorEastAsia" w:hAnsiTheme="minorHAnsi" w:cstheme="minorBidi"/>
          <w:noProof/>
          <w:sz w:val="22"/>
          <w:lang w:val="cs-CZ" w:eastAsia="cs-CZ" w:bidi="ar-SA"/>
        </w:rPr>
      </w:pPr>
      <w:hyperlink w:anchor="_Toc323673439" w:history="1">
        <w:r w:rsidR="004E37F1" w:rsidRPr="00E67683">
          <w:rPr>
            <w:rStyle w:val="Hypertextovodkaz"/>
            <w:i/>
            <w:noProof/>
            <w:lang w:val="cs-CZ"/>
          </w:rPr>
          <w:t>Obr. 4: Vývojový diagram výběru faktorů</w:t>
        </w:r>
        <w:r w:rsidR="004E37F1">
          <w:rPr>
            <w:noProof/>
            <w:webHidden/>
          </w:rPr>
          <w:tab/>
        </w:r>
        <w:r w:rsidR="00D51169">
          <w:rPr>
            <w:noProof/>
            <w:webHidden/>
          </w:rPr>
          <w:fldChar w:fldCharType="begin"/>
        </w:r>
        <w:r w:rsidR="004E37F1">
          <w:rPr>
            <w:noProof/>
            <w:webHidden/>
          </w:rPr>
          <w:instrText xml:space="preserve"> PAGEREF _Toc323673439 \h </w:instrText>
        </w:r>
        <w:r w:rsidR="00D51169">
          <w:rPr>
            <w:noProof/>
            <w:webHidden/>
          </w:rPr>
        </w:r>
        <w:r w:rsidR="00D51169">
          <w:rPr>
            <w:noProof/>
            <w:webHidden/>
          </w:rPr>
          <w:fldChar w:fldCharType="separate"/>
        </w:r>
        <w:r w:rsidR="0079276E">
          <w:rPr>
            <w:noProof/>
            <w:webHidden/>
          </w:rPr>
          <w:t>26</w:t>
        </w:r>
        <w:r w:rsidR="00D51169">
          <w:rPr>
            <w:noProof/>
            <w:webHidden/>
          </w:rPr>
          <w:fldChar w:fldCharType="end"/>
        </w:r>
      </w:hyperlink>
    </w:p>
    <w:p w:rsidR="004E37F1" w:rsidRDefault="00391264">
      <w:pPr>
        <w:pStyle w:val="Seznamobrzk"/>
        <w:tabs>
          <w:tab w:val="right" w:leader="dot" w:pos="8777"/>
        </w:tabs>
        <w:rPr>
          <w:rFonts w:asciiTheme="minorHAnsi" w:eastAsiaTheme="minorEastAsia" w:hAnsiTheme="minorHAnsi" w:cstheme="minorBidi"/>
          <w:noProof/>
          <w:sz w:val="22"/>
          <w:lang w:val="cs-CZ" w:eastAsia="cs-CZ" w:bidi="ar-SA"/>
        </w:rPr>
      </w:pPr>
      <w:hyperlink w:anchor="_Toc323673440" w:history="1">
        <w:r w:rsidR="004E37F1" w:rsidRPr="00E67683">
          <w:rPr>
            <w:rStyle w:val="Hypertextovodkaz"/>
            <w:i/>
            <w:noProof/>
            <w:lang w:val="cs-CZ"/>
          </w:rPr>
          <w:t>Obr. 5: Faktory vlivu na proces / výrobek</w:t>
        </w:r>
        <w:r w:rsidR="004E37F1">
          <w:rPr>
            <w:noProof/>
            <w:webHidden/>
          </w:rPr>
          <w:tab/>
        </w:r>
        <w:r w:rsidR="00D51169">
          <w:rPr>
            <w:noProof/>
            <w:webHidden/>
          </w:rPr>
          <w:fldChar w:fldCharType="begin"/>
        </w:r>
        <w:r w:rsidR="004E37F1">
          <w:rPr>
            <w:noProof/>
            <w:webHidden/>
          </w:rPr>
          <w:instrText xml:space="preserve"> PAGEREF _Toc323673440 \h </w:instrText>
        </w:r>
        <w:r w:rsidR="00D51169">
          <w:rPr>
            <w:noProof/>
            <w:webHidden/>
          </w:rPr>
        </w:r>
        <w:r w:rsidR="00D51169">
          <w:rPr>
            <w:noProof/>
            <w:webHidden/>
          </w:rPr>
          <w:fldChar w:fldCharType="separate"/>
        </w:r>
        <w:r w:rsidR="0079276E">
          <w:rPr>
            <w:noProof/>
            <w:webHidden/>
          </w:rPr>
          <w:t>27</w:t>
        </w:r>
        <w:r w:rsidR="00D51169">
          <w:rPr>
            <w:noProof/>
            <w:webHidden/>
          </w:rPr>
          <w:fldChar w:fldCharType="end"/>
        </w:r>
      </w:hyperlink>
    </w:p>
    <w:p w:rsidR="004E37F1" w:rsidRDefault="00391264">
      <w:pPr>
        <w:pStyle w:val="Seznamobrzk"/>
        <w:tabs>
          <w:tab w:val="right" w:leader="dot" w:pos="8777"/>
        </w:tabs>
        <w:rPr>
          <w:rFonts w:asciiTheme="minorHAnsi" w:eastAsiaTheme="minorEastAsia" w:hAnsiTheme="minorHAnsi" w:cstheme="minorBidi"/>
          <w:noProof/>
          <w:sz w:val="22"/>
          <w:lang w:val="cs-CZ" w:eastAsia="cs-CZ" w:bidi="ar-SA"/>
        </w:rPr>
      </w:pPr>
      <w:hyperlink w:anchor="_Toc323673441" w:history="1">
        <w:r w:rsidR="004E37F1" w:rsidRPr="00E67683">
          <w:rPr>
            <w:rStyle w:val="Hypertextovodkaz"/>
            <w:i/>
            <w:noProof/>
            <w:lang w:val="cs-CZ"/>
          </w:rPr>
          <w:t>Obr. 6: Případ bez interakce a s interakcí</w:t>
        </w:r>
        <w:r w:rsidR="004E37F1">
          <w:rPr>
            <w:noProof/>
            <w:webHidden/>
          </w:rPr>
          <w:tab/>
        </w:r>
        <w:r w:rsidR="00D51169">
          <w:rPr>
            <w:noProof/>
            <w:webHidden/>
          </w:rPr>
          <w:fldChar w:fldCharType="begin"/>
        </w:r>
        <w:r w:rsidR="004E37F1">
          <w:rPr>
            <w:noProof/>
            <w:webHidden/>
          </w:rPr>
          <w:instrText xml:space="preserve"> PAGEREF _Toc323673441 \h </w:instrText>
        </w:r>
        <w:r w:rsidR="00D51169">
          <w:rPr>
            <w:noProof/>
            <w:webHidden/>
          </w:rPr>
        </w:r>
        <w:r w:rsidR="00D51169">
          <w:rPr>
            <w:noProof/>
            <w:webHidden/>
          </w:rPr>
          <w:fldChar w:fldCharType="separate"/>
        </w:r>
        <w:r w:rsidR="0079276E">
          <w:rPr>
            <w:noProof/>
            <w:webHidden/>
          </w:rPr>
          <w:t>29</w:t>
        </w:r>
        <w:r w:rsidR="00D51169">
          <w:rPr>
            <w:noProof/>
            <w:webHidden/>
          </w:rPr>
          <w:fldChar w:fldCharType="end"/>
        </w:r>
      </w:hyperlink>
    </w:p>
    <w:p w:rsidR="004E37F1" w:rsidRDefault="00391264">
      <w:pPr>
        <w:pStyle w:val="Seznamobrzk"/>
        <w:tabs>
          <w:tab w:val="right" w:leader="dot" w:pos="8777"/>
        </w:tabs>
        <w:rPr>
          <w:rFonts w:asciiTheme="minorHAnsi" w:eastAsiaTheme="minorEastAsia" w:hAnsiTheme="minorHAnsi" w:cstheme="minorBidi"/>
          <w:noProof/>
          <w:sz w:val="22"/>
          <w:lang w:val="cs-CZ" w:eastAsia="cs-CZ" w:bidi="ar-SA"/>
        </w:rPr>
      </w:pPr>
      <w:hyperlink w:anchor="_Toc323673442" w:history="1">
        <w:r w:rsidR="004E37F1" w:rsidRPr="00E67683">
          <w:rPr>
            <w:rStyle w:val="Hypertextovodkaz"/>
            <w:i/>
            <w:noProof/>
            <w:lang w:val="cs-CZ"/>
          </w:rPr>
          <w:t>Obr. 7: Klimatická komora s nanesenými vzorky lepidla</w:t>
        </w:r>
        <w:r w:rsidR="004E37F1">
          <w:rPr>
            <w:noProof/>
            <w:webHidden/>
          </w:rPr>
          <w:tab/>
        </w:r>
        <w:r w:rsidR="00D51169">
          <w:rPr>
            <w:noProof/>
            <w:webHidden/>
          </w:rPr>
          <w:fldChar w:fldCharType="begin"/>
        </w:r>
        <w:r w:rsidR="004E37F1">
          <w:rPr>
            <w:noProof/>
            <w:webHidden/>
          </w:rPr>
          <w:instrText xml:space="preserve"> PAGEREF _Toc323673442 \h </w:instrText>
        </w:r>
        <w:r w:rsidR="00D51169">
          <w:rPr>
            <w:noProof/>
            <w:webHidden/>
          </w:rPr>
        </w:r>
        <w:r w:rsidR="00D51169">
          <w:rPr>
            <w:noProof/>
            <w:webHidden/>
          </w:rPr>
          <w:fldChar w:fldCharType="separate"/>
        </w:r>
        <w:r w:rsidR="0079276E">
          <w:rPr>
            <w:noProof/>
            <w:webHidden/>
          </w:rPr>
          <w:t>31</w:t>
        </w:r>
        <w:r w:rsidR="00D51169">
          <w:rPr>
            <w:noProof/>
            <w:webHidden/>
          </w:rPr>
          <w:fldChar w:fldCharType="end"/>
        </w:r>
      </w:hyperlink>
    </w:p>
    <w:p w:rsidR="004E37F1" w:rsidRDefault="00391264">
      <w:pPr>
        <w:pStyle w:val="Seznamobrzk"/>
        <w:tabs>
          <w:tab w:val="right" w:leader="dot" w:pos="8777"/>
        </w:tabs>
        <w:rPr>
          <w:rFonts w:asciiTheme="minorHAnsi" w:eastAsiaTheme="minorEastAsia" w:hAnsiTheme="minorHAnsi" w:cstheme="minorBidi"/>
          <w:noProof/>
          <w:sz w:val="22"/>
          <w:lang w:val="cs-CZ" w:eastAsia="cs-CZ" w:bidi="ar-SA"/>
        </w:rPr>
      </w:pPr>
      <w:hyperlink w:anchor="_Toc323673443" w:history="1">
        <w:r w:rsidR="004E37F1" w:rsidRPr="00E67683">
          <w:rPr>
            <w:rStyle w:val="Hypertextovodkaz"/>
            <w:i/>
            <w:noProof/>
            <w:lang w:val="cs-CZ"/>
          </w:rPr>
          <w:t>Obr.8: Univerzální trhací stroj Zwick Materialprüfung 1456</w:t>
        </w:r>
        <w:r w:rsidR="004E37F1">
          <w:rPr>
            <w:noProof/>
            <w:webHidden/>
          </w:rPr>
          <w:tab/>
        </w:r>
        <w:r w:rsidR="00D51169">
          <w:rPr>
            <w:noProof/>
            <w:webHidden/>
          </w:rPr>
          <w:fldChar w:fldCharType="begin"/>
        </w:r>
        <w:r w:rsidR="004E37F1">
          <w:rPr>
            <w:noProof/>
            <w:webHidden/>
          </w:rPr>
          <w:instrText xml:space="preserve"> PAGEREF _Toc323673443 \h </w:instrText>
        </w:r>
        <w:r w:rsidR="00D51169">
          <w:rPr>
            <w:noProof/>
            <w:webHidden/>
          </w:rPr>
        </w:r>
        <w:r w:rsidR="00D51169">
          <w:rPr>
            <w:noProof/>
            <w:webHidden/>
          </w:rPr>
          <w:fldChar w:fldCharType="separate"/>
        </w:r>
        <w:r w:rsidR="0079276E">
          <w:rPr>
            <w:noProof/>
            <w:webHidden/>
          </w:rPr>
          <w:t>33</w:t>
        </w:r>
        <w:r w:rsidR="00D51169">
          <w:rPr>
            <w:noProof/>
            <w:webHidden/>
          </w:rPr>
          <w:fldChar w:fldCharType="end"/>
        </w:r>
      </w:hyperlink>
    </w:p>
    <w:p w:rsidR="004E37F1" w:rsidRDefault="00391264">
      <w:pPr>
        <w:pStyle w:val="Seznamobrzk"/>
        <w:tabs>
          <w:tab w:val="right" w:leader="dot" w:pos="8777"/>
        </w:tabs>
        <w:rPr>
          <w:rFonts w:asciiTheme="minorHAnsi" w:eastAsiaTheme="minorEastAsia" w:hAnsiTheme="minorHAnsi" w:cstheme="minorBidi"/>
          <w:noProof/>
          <w:sz w:val="22"/>
          <w:lang w:val="cs-CZ" w:eastAsia="cs-CZ" w:bidi="ar-SA"/>
        </w:rPr>
      </w:pPr>
      <w:hyperlink w:anchor="_Toc323673444" w:history="1">
        <w:r w:rsidR="004E37F1" w:rsidRPr="00E67683">
          <w:rPr>
            <w:rStyle w:val="Hypertextovodkaz"/>
            <w:i/>
            <w:noProof/>
            <w:lang w:val="cs-CZ"/>
          </w:rPr>
          <w:t>Obr. 9: Průběh testu</w:t>
        </w:r>
        <w:r w:rsidR="004E37F1">
          <w:rPr>
            <w:noProof/>
            <w:webHidden/>
          </w:rPr>
          <w:tab/>
        </w:r>
        <w:r w:rsidR="00D51169">
          <w:rPr>
            <w:noProof/>
            <w:webHidden/>
          </w:rPr>
          <w:fldChar w:fldCharType="begin"/>
        </w:r>
        <w:r w:rsidR="004E37F1">
          <w:rPr>
            <w:noProof/>
            <w:webHidden/>
          </w:rPr>
          <w:instrText xml:space="preserve"> PAGEREF _Toc323673444 \h </w:instrText>
        </w:r>
        <w:r w:rsidR="00D51169">
          <w:rPr>
            <w:noProof/>
            <w:webHidden/>
          </w:rPr>
        </w:r>
        <w:r w:rsidR="00D51169">
          <w:rPr>
            <w:noProof/>
            <w:webHidden/>
          </w:rPr>
          <w:fldChar w:fldCharType="separate"/>
        </w:r>
        <w:r w:rsidR="0079276E">
          <w:rPr>
            <w:noProof/>
            <w:webHidden/>
          </w:rPr>
          <w:t>33</w:t>
        </w:r>
        <w:r w:rsidR="00D51169">
          <w:rPr>
            <w:noProof/>
            <w:webHidden/>
          </w:rPr>
          <w:fldChar w:fldCharType="end"/>
        </w:r>
      </w:hyperlink>
    </w:p>
    <w:p w:rsidR="004E37F1" w:rsidRDefault="00391264">
      <w:pPr>
        <w:pStyle w:val="Seznamobrzk"/>
        <w:tabs>
          <w:tab w:val="right" w:leader="dot" w:pos="8777"/>
        </w:tabs>
        <w:rPr>
          <w:rFonts w:asciiTheme="minorHAnsi" w:eastAsiaTheme="minorEastAsia" w:hAnsiTheme="minorHAnsi" w:cstheme="minorBidi"/>
          <w:noProof/>
          <w:sz w:val="22"/>
          <w:lang w:val="cs-CZ" w:eastAsia="cs-CZ" w:bidi="ar-SA"/>
        </w:rPr>
      </w:pPr>
      <w:hyperlink w:anchor="_Toc323673445" w:history="1">
        <w:r w:rsidR="004E37F1" w:rsidRPr="00E67683">
          <w:rPr>
            <w:rStyle w:val="Hypertextovodkaz"/>
            <w:i/>
            <w:noProof/>
            <w:lang w:val="cs-CZ"/>
          </w:rPr>
          <w:t>Obr. 10: Vytvrzování jednokompozitního (1K) lepidla působením vlhkosti</w:t>
        </w:r>
        <w:r w:rsidR="004E37F1">
          <w:rPr>
            <w:noProof/>
            <w:webHidden/>
          </w:rPr>
          <w:tab/>
        </w:r>
        <w:r w:rsidR="00D51169">
          <w:rPr>
            <w:noProof/>
            <w:webHidden/>
          </w:rPr>
          <w:fldChar w:fldCharType="begin"/>
        </w:r>
        <w:r w:rsidR="004E37F1">
          <w:rPr>
            <w:noProof/>
            <w:webHidden/>
          </w:rPr>
          <w:instrText xml:space="preserve"> PAGEREF _Toc323673445 \h </w:instrText>
        </w:r>
        <w:r w:rsidR="00D51169">
          <w:rPr>
            <w:noProof/>
            <w:webHidden/>
          </w:rPr>
        </w:r>
        <w:r w:rsidR="00D51169">
          <w:rPr>
            <w:noProof/>
            <w:webHidden/>
          </w:rPr>
          <w:fldChar w:fldCharType="separate"/>
        </w:r>
        <w:r w:rsidR="0079276E">
          <w:rPr>
            <w:noProof/>
            <w:webHidden/>
          </w:rPr>
          <w:t>35</w:t>
        </w:r>
        <w:r w:rsidR="00D51169">
          <w:rPr>
            <w:noProof/>
            <w:webHidden/>
          </w:rPr>
          <w:fldChar w:fldCharType="end"/>
        </w:r>
      </w:hyperlink>
    </w:p>
    <w:p w:rsidR="004E37F1" w:rsidRDefault="00391264">
      <w:pPr>
        <w:pStyle w:val="Seznamobrzk"/>
        <w:tabs>
          <w:tab w:val="right" w:leader="dot" w:pos="8777"/>
        </w:tabs>
        <w:rPr>
          <w:rFonts w:asciiTheme="minorHAnsi" w:eastAsiaTheme="minorEastAsia" w:hAnsiTheme="minorHAnsi" w:cstheme="minorBidi"/>
          <w:noProof/>
          <w:sz w:val="22"/>
          <w:lang w:val="cs-CZ" w:eastAsia="cs-CZ" w:bidi="ar-SA"/>
        </w:rPr>
      </w:pPr>
      <w:hyperlink w:anchor="_Toc323673446" w:history="1">
        <w:r w:rsidR="004E37F1" w:rsidRPr="00E67683">
          <w:rPr>
            <w:rStyle w:val="Hypertextovodkaz"/>
            <w:i/>
            <w:noProof/>
            <w:lang w:val="cs-CZ"/>
          </w:rPr>
          <w:t>Obr. 11: Ishikawův diagram</w:t>
        </w:r>
        <w:r w:rsidR="004E37F1">
          <w:rPr>
            <w:noProof/>
            <w:webHidden/>
          </w:rPr>
          <w:tab/>
        </w:r>
        <w:r w:rsidR="00D51169">
          <w:rPr>
            <w:noProof/>
            <w:webHidden/>
          </w:rPr>
          <w:fldChar w:fldCharType="begin"/>
        </w:r>
        <w:r w:rsidR="004E37F1">
          <w:rPr>
            <w:noProof/>
            <w:webHidden/>
          </w:rPr>
          <w:instrText xml:space="preserve"> PAGEREF _Toc323673446 \h </w:instrText>
        </w:r>
        <w:r w:rsidR="00D51169">
          <w:rPr>
            <w:noProof/>
            <w:webHidden/>
          </w:rPr>
        </w:r>
        <w:r w:rsidR="00D51169">
          <w:rPr>
            <w:noProof/>
            <w:webHidden/>
          </w:rPr>
          <w:fldChar w:fldCharType="separate"/>
        </w:r>
        <w:r w:rsidR="0079276E">
          <w:rPr>
            <w:noProof/>
            <w:webHidden/>
          </w:rPr>
          <w:t>36</w:t>
        </w:r>
        <w:r w:rsidR="00D51169">
          <w:rPr>
            <w:noProof/>
            <w:webHidden/>
          </w:rPr>
          <w:fldChar w:fldCharType="end"/>
        </w:r>
      </w:hyperlink>
    </w:p>
    <w:p w:rsidR="004E37F1" w:rsidRDefault="00391264">
      <w:pPr>
        <w:pStyle w:val="Seznamobrzk"/>
        <w:tabs>
          <w:tab w:val="right" w:leader="dot" w:pos="8777"/>
        </w:tabs>
        <w:rPr>
          <w:rFonts w:asciiTheme="minorHAnsi" w:eastAsiaTheme="minorEastAsia" w:hAnsiTheme="minorHAnsi" w:cstheme="minorBidi"/>
          <w:noProof/>
          <w:sz w:val="22"/>
          <w:lang w:val="cs-CZ" w:eastAsia="cs-CZ" w:bidi="ar-SA"/>
        </w:rPr>
      </w:pPr>
      <w:hyperlink w:anchor="_Toc323673447" w:history="1">
        <w:r w:rsidR="004E37F1" w:rsidRPr="00E67683">
          <w:rPr>
            <w:rStyle w:val="Hypertextovodkaz"/>
            <w:i/>
            <w:noProof/>
            <w:lang w:val="cs-CZ"/>
          </w:rPr>
          <w:t>Obr. 12: Křivky rozdílů dosažené dráhy po 10‘, 20‘, 30‘, 40‘, 50‘ a 60‘</w:t>
        </w:r>
        <w:r w:rsidR="004E37F1">
          <w:rPr>
            <w:noProof/>
            <w:webHidden/>
          </w:rPr>
          <w:tab/>
        </w:r>
        <w:r w:rsidR="00D51169">
          <w:rPr>
            <w:noProof/>
            <w:webHidden/>
          </w:rPr>
          <w:fldChar w:fldCharType="begin"/>
        </w:r>
        <w:r w:rsidR="004E37F1">
          <w:rPr>
            <w:noProof/>
            <w:webHidden/>
          </w:rPr>
          <w:instrText xml:space="preserve"> PAGEREF _Toc323673447 \h </w:instrText>
        </w:r>
        <w:r w:rsidR="00D51169">
          <w:rPr>
            <w:noProof/>
            <w:webHidden/>
          </w:rPr>
        </w:r>
        <w:r w:rsidR="00D51169">
          <w:rPr>
            <w:noProof/>
            <w:webHidden/>
          </w:rPr>
          <w:fldChar w:fldCharType="separate"/>
        </w:r>
        <w:r w:rsidR="0079276E">
          <w:rPr>
            <w:noProof/>
            <w:webHidden/>
          </w:rPr>
          <w:t>37</w:t>
        </w:r>
        <w:r w:rsidR="00D51169">
          <w:rPr>
            <w:noProof/>
            <w:webHidden/>
          </w:rPr>
          <w:fldChar w:fldCharType="end"/>
        </w:r>
      </w:hyperlink>
    </w:p>
    <w:p w:rsidR="004E37F1" w:rsidRDefault="00391264">
      <w:pPr>
        <w:pStyle w:val="Seznamobrzk"/>
        <w:tabs>
          <w:tab w:val="right" w:leader="dot" w:pos="8777"/>
        </w:tabs>
        <w:rPr>
          <w:rFonts w:asciiTheme="minorHAnsi" w:eastAsiaTheme="minorEastAsia" w:hAnsiTheme="minorHAnsi" w:cstheme="minorBidi"/>
          <w:noProof/>
          <w:sz w:val="22"/>
          <w:lang w:val="cs-CZ" w:eastAsia="cs-CZ" w:bidi="ar-SA"/>
        </w:rPr>
      </w:pPr>
      <w:hyperlink w:anchor="_Toc323673448" w:history="1">
        <w:r w:rsidR="004E37F1" w:rsidRPr="00E67683">
          <w:rPr>
            <w:rStyle w:val="Hypertextovodkaz"/>
            <w:i/>
            <w:noProof/>
            <w:lang w:val="cs-CZ"/>
          </w:rPr>
          <w:t>Obr. 13: Vyhodnocení validace</w:t>
        </w:r>
        <w:r w:rsidR="004E37F1">
          <w:rPr>
            <w:noProof/>
            <w:webHidden/>
          </w:rPr>
          <w:tab/>
        </w:r>
        <w:r w:rsidR="00D51169">
          <w:rPr>
            <w:noProof/>
            <w:webHidden/>
          </w:rPr>
          <w:fldChar w:fldCharType="begin"/>
        </w:r>
        <w:r w:rsidR="004E37F1">
          <w:rPr>
            <w:noProof/>
            <w:webHidden/>
          </w:rPr>
          <w:instrText xml:space="preserve"> PAGEREF _Toc323673448 \h </w:instrText>
        </w:r>
        <w:r w:rsidR="00D51169">
          <w:rPr>
            <w:noProof/>
            <w:webHidden/>
          </w:rPr>
        </w:r>
        <w:r w:rsidR="00D51169">
          <w:rPr>
            <w:noProof/>
            <w:webHidden/>
          </w:rPr>
          <w:fldChar w:fldCharType="separate"/>
        </w:r>
        <w:r w:rsidR="0079276E">
          <w:rPr>
            <w:noProof/>
            <w:webHidden/>
          </w:rPr>
          <w:t>38</w:t>
        </w:r>
        <w:r w:rsidR="00D51169">
          <w:rPr>
            <w:noProof/>
            <w:webHidden/>
          </w:rPr>
          <w:fldChar w:fldCharType="end"/>
        </w:r>
      </w:hyperlink>
    </w:p>
    <w:p w:rsidR="004E37F1" w:rsidRDefault="00391264">
      <w:pPr>
        <w:pStyle w:val="Seznamobrzk"/>
        <w:tabs>
          <w:tab w:val="right" w:leader="dot" w:pos="8777"/>
        </w:tabs>
        <w:rPr>
          <w:rFonts w:asciiTheme="minorHAnsi" w:eastAsiaTheme="minorEastAsia" w:hAnsiTheme="minorHAnsi" w:cstheme="minorBidi"/>
          <w:noProof/>
          <w:sz w:val="22"/>
          <w:lang w:val="cs-CZ" w:eastAsia="cs-CZ" w:bidi="ar-SA"/>
        </w:rPr>
      </w:pPr>
      <w:hyperlink w:anchor="_Toc323673449" w:history="1">
        <w:r w:rsidR="004E37F1" w:rsidRPr="00E67683">
          <w:rPr>
            <w:rStyle w:val="Hypertextovodkaz"/>
            <w:i/>
            <w:noProof/>
            <w:lang w:val="cs-CZ"/>
          </w:rPr>
          <w:t>Obr. 14: Montáž čelního skla</w:t>
        </w:r>
        <w:r w:rsidR="004E37F1">
          <w:rPr>
            <w:noProof/>
            <w:webHidden/>
          </w:rPr>
          <w:tab/>
        </w:r>
        <w:r w:rsidR="00D51169">
          <w:rPr>
            <w:noProof/>
            <w:webHidden/>
          </w:rPr>
          <w:fldChar w:fldCharType="begin"/>
        </w:r>
        <w:r w:rsidR="004E37F1">
          <w:rPr>
            <w:noProof/>
            <w:webHidden/>
          </w:rPr>
          <w:instrText xml:space="preserve"> PAGEREF _Toc323673449 \h </w:instrText>
        </w:r>
        <w:r w:rsidR="00D51169">
          <w:rPr>
            <w:noProof/>
            <w:webHidden/>
          </w:rPr>
        </w:r>
        <w:r w:rsidR="00D51169">
          <w:rPr>
            <w:noProof/>
            <w:webHidden/>
          </w:rPr>
          <w:fldChar w:fldCharType="separate"/>
        </w:r>
        <w:r w:rsidR="0079276E">
          <w:rPr>
            <w:noProof/>
            <w:webHidden/>
          </w:rPr>
          <w:t>39</w:t>
        </w:r>
        <w:r w:rsidR="00D51169">
          <w:rPr>
            <w:noProof/>
            <w:webHidden/>
          </w:rPr>
          <w:fldChar w:fldCharType="end"/>
        </w:r>
      </w:hyperlink>
    </w:p>
    <w:p w:rsidR="004E37F1" w:rsidRDefault="00391264">
      <w:pPr>
        <w:pStyle w:val="Seznamobrzk"/>
        <w:tabs>
          <w:tab w:val="right" w:leader="dot" w:pos="8777"/>
        </w:tabs>
        <w:rPr>
          <w:rFonts w:asciiTheme="minorHAnsi" w:eastAsiaTheme="minorEastAsia" w:hAnsiTheme="minorHAnsi" w:cstheme="minorBidi"/>
          <w:noProof/>
          <w:sz w:val="22"/>
          <w:lang w:val="cs-CZ" w:eastAsia="cs-CZ" w:bidi="ar-SA"/>
        </w:rPr>
      </w:pPr>
      <w:hyperlink w:anchor="_Toc323673450" w:history="1">
        <w:r w:rsidR="004E37F1" w:rsidRPr="00E67683">
          <w:rPr>
            <w:rStyle w:val="Hypertextovodkaz"/>
            <w:i/>
            <w:noProof/>
            <w:lang w:val="cs-CZ"/>
          </w:rPr>
          <w:t>Obr. 15: Testované vzorky lepidla</w:t>
        </w:r>
        <w:r w:rsidR="004E37F1">
          <w:rPr>
            <w:noProof/>
            <w:webHidden/>
          </w:rPr>
          <w:tab/>
        </w:r>
        <w:r w:rsidR="00D51169">
          <w:rPr>
            <w:noProof/>
            <w:webHidden/>
          </w:rPr>
          <w:fldChar w:fldCharType="begin"/>
        </w:r>
        <w:r w:rsidR="004E37F1">
          <w:rPr>
            <w:noProof/>
            <w:webHidden/>
          </w:rPr>
          <w:instrText xml:space="preserve"> PAGEREF _Toc323673450 \h </w:instrText>
        </w:r>
        <w:r w:rsidR="00D51169">
          <w:rPr>
            <w:noProof/>
            <w:webHidden/>
          </w:rPr>
        </w:r>
        <w:r w:rsidR="00D51169">
          <w:rPr>
            <w:noProof/>
            <w:webHidden/>
          </w:rPr>
          <w:fldChar w:fldCharType="separate"/>
        </w:r>
        <w:r w:rsidR="0079276E">
          <w:rPr>
            <w:noProof/>
            <w:webHidden/>
          </w:rPr>
          <w:t>40</w:t>
        </w:r>
        <w:r w:rsidR="00D51169">
          <w:rPr>
            <w:noProof/>
            <w:webHidden/>
          </w:rPr>
          <w:fldChar w:fldCharType="end"/>
        </w:r>
      </w:hyperlink>
    </w:p>
    <w:p w:rsidR="004E37F1" w:rsidRDefault="00391264">
      <w:pPr>
        <w:pStyle w:val="Seznamobrzk"/>
        <w:tabs>
          <w:tab w:val="right" w:leader="dot" w:pos="8777"/>
        </w:tabs>
        <w:rPr>
          <w:rFonts w:asciiTheme="minorHAnsi" w:eastAsiaTheme="minorEastAsia" w:hAnsiTheme="minorHAnsi" w:cstheme="minorBidi"/>
          <w:noProof/>
          <w:sz w:val="22"/>
          <w:lang w:val="cs-CZ" w:eastAsia="cs-CZ" w:bidi="ar-SA"/>
        </w:rPr>
      </w:pPr>
      <w:hyperlink w:anchor="_Toc323673451" w:history="1">
        <w:r w:rsidR="004E37F1" w:rsidRPr="00E67683">
          <w:rPr>
            <w:rStyle w:val="Hypertextovodkaz"/>
            <w:i/>
            <w:noProof/>
            <w:lang w:val="cs-CZ"/>
          </w:rPr>
          <w:t>Obr. 16: Matematický model vlivu faktorů po 60 minutách</w:t>
        </w:r>
        <w:r w:rsidR="004E37F1">
          <w:rPr>
            <w:noProof/>
            <w:webHidden/>
          </w:rPr>
          <w:tab/>
        </w:r>
        <w:r w:rsidR="00D51169">
          <w:rPr>
            <w:noProof/>
            <w:webHidden/>
          </w:rPr>
          <w:fldChar w:fldCharType="begin"/>
        </w:r>
        <w:r w:rsidR="004E37F1">
          <w:rPr>
            <w:noProof/>
            <w:webHidden/>
          </w:rPr>
          <w:instrText xml:space="preserve"> PAGEREF _Toc323673451 \h </w:instrText>
        </w:r>
        <w:r w:rsidR="00D51169">
          <w:rPr>
            <w:noProof/>
            <w:webHidden/>
          </w:rPr>
        </w:r>
        <w:r w:rsidR="00D51169">
          <w:rPr>
            <w:noProof/>
            <w:webHidden/>
          </w:rPr>
          <w:fldChar w:fldCharType="separate"/>
        </w:r>
        <w:r w:rsidR="0079276E">
          <w:rPr>
            <w:noProof/>
            <w:webHidden/>
          </w:rPr>
          <w:t>41</w:t>
        </w:r>
        <w:r w:rsidR="00D51169">
          <w:rPr>
            <w:noProof/>
            <w:webHidden/>
          </w:rPr>
          <w:fldChar w:fldCharType="end"/>
        </w:r>
      </w:hyperlink>
    </w:p>
    <w:p w:rsidR="004E37F1" w:rsidRDefault="00391264">
      <w:pPr>
        <w:pStyle w:val="Seznamobrzk"/>
        <w:tabs>
          <w:tab w:val="right" w:leader="dot" w:pos="8777"/>
        </w:tabs>
        <w:rPr>
          <w:rFonts w:asciiTheme="minorHAnsi" w:eastAsiaTheme="minorEastAsia" w:hAnsiTheme="minorHAnsi" w:cstheme="minorBidi"/>
          <w:noProof/>
          <w:sz w:val="22"/>
          <w:lang w:val="cs-CZ" w:eastAsia="cs-CZ" w:bidi="ar-SA"/>
        </w:rPr>
      </w:pPr>
      <w:hyperlink w:anchor="_Toc323673452" w:history="1">
        <w:r w:rsidR="004E37F1" w:rsidRPr="00E67683">
          <w:rPr>
            <w:rStyle w:val="Hypertextovodkaz"/>
            <w:i/>
            <w:noProof/>
            <w:lang w:val="cs-CZ"/>
          </w:rPr>
          <w:t>Obr. 17: Závislost vlhkosti a teploty na celkové energii po 60 minutách</w:t>
        </w:r>
        <w:r w:rsidR="004E37F1">
          <w:rPr>
            <w:noProof/>
            <w:webHidden/>
          </w:rPr>
          <w:tab/>
        </w:r>
        <w:r w:rsidR="00D51169">
          <w:rPr>
            <w:noProof/>
            <w:webHidden/>
          </w:rPr>
          <w:fldChar w:fldCharType="begin"/>
        </w:r>
        <w:r w:rsidR="004E37F1">
          <w:rPr>
            <w:noProof/>
            <w:webHidden/>
          </w:rPr>
          <w:instrText xml:space="preserve"> PAGEREF _Toc323673452 \h </w:instrText>
        </w:r>
        <w:r w:rsidR="00D51169">
          <w:rPr>
            <w:noProof/>
            <w:webHidden/>
          </w:rPr>
        </w:r>
        <w:r w:rsidR="00D51169">
          <w:rPr>
            <w:noProof/>
            <w:webHidden/>
          </w:rPr>
          <w:fldChar w:fldCharType="separate"/>
        </w:r>
        <w:r w:rsidR="0079276E">
          <w:rPr>
            <w:noProof/>
            <w:webHidden/>
          </w:rPr>
          <w:t>42</w:t>
        </w:r>
        <w:r w:rsidR="00D51169">
          <w:rPr>
            <w:noProof/>
            <w:webHidden/>
          </w:rPr>
          <w:fldChar w:fldCharType="end"/>
        </w:r>
      </w:hyperlink>
    </w:p>
    <w:p w:rsidR="004E37F1" w:rsidRDefault="00391264">
      <w:pPr>
        <w:pStyle w:val="Seznamobrzk"/>
        <w:tabs>
          <w:tab w:val="right" w:leader="dot" w:pos="8777"/>
        </w:tabs>
        <w:rPr>
          <w:rFonts w:asciiTheme="minorHAnsi" w:eastAsiaTheme="minorEastAsia" w:hAnsiTheme="minorHAnsi" w:cstheme="minorBidi"/>
          <w:noProof/>
          <w:sz w:val="22"/>
          <w:lang w:val="cs-CZ" w:eastAsia="cs-CZ" w:bidi="ar-SA"/>
        </w:rPr>
      </w:pPr>
      <w:hyperlink w:anchor="_Toc323673453" w:history="1">
        <w:r w:rsidR="004E37F1" w:rsidRPr="00E67683">
          <w:rPr>
            <w:rStyle w:val="Hypertextovodkaz"/>
            <w:i/>
            <w:noProof/>
            <w:lang w:val="cs-CZ"/>
          </w:rPr>
          <w:t>Obr. 18: Grafické rozdělení reziduí</w:t>
        </w:r>
        <w:r w:rsidR="004E37F1">
          <w:rPr>
            <w:noProof/>
            <w:webHidden/>
          </w:rPr>
          <w:tab/>
        </w:r>
        <w:r w:rsidR="00D51169">
          <w:rPr>
            <w:noProof/>
            <w:webHidden/>
          </w:rPr>
          <w:fldChar w:fldCharType="begin"/>
        </w:r>
        <w:r w:rsidR="004E37F1">
          <w:rPr>
            <w:noProof/>
            <w:webHidden/>
          </w:rPr>
          <w:instrText xml:space="preserve"> PAGEREF _Toc323673453 \h </w:instrText>
        </w:r>
        <w:r w:rsidR="00D51169">
          <w:rPr>
            <w:noProof/>
            <w:webHidden/>
          </w:rPr>
        </w:r>
        <w:r w:rsidR="00D51169">
          <w:rPr>
            <w:noProof/>
            <w:webHidden/>
          </w:rPr>
          <w:fldChar w:fldCharType="separate"/>
        </w:r>
        <w:r w:rsidR="0079276E">
          <w:rPr>
            <w:noProof/>
            <w:webHidden/>
          </w:rPr>
          <w:t>42</w:t>
        </w:r>
        <w:r w:rsidR="00D51169">
          <w:rPr>
            <w:noProof/>
            <w:webHidden/>
          </w:rPr>
          <w:fldChar w:fldCharType="end"/>
        </w:r>
      </w:hyperlink>
    </w:p>
    <w:p w:rsidR="003C7A1F" w:rsidRPr="003C7A1F" w:rsidRDefault="00D51169" w:rsidP="004F5C7A">
      <w:pPr>
        <w:rPr>
          <w:lang w:val="cs-CZ"/>
        </w:rPr>
      </w:pPr>
      <w:r>
        <w:rPr>
          <w:szCs w:val="24"/>
          <w:lang w:val="cs-CZ"/>
        </w:rPr>
        <w:fldChar w:fldCharType="end"/>
      </w:r>
    </w:p>
    <w:p w:rsidR="00275BA9" w:rsidRDefault="00275BA9" w:rsidP="00741451">
      <w:pPr>
        <w:rPr>
          <w:szCs w:val="24"/>
          <w:lang w:val="cs-CZ"/>
        </w:rPr>
      </w:pPr>
    </w:p>
    <w:p w:rsidR="00275BA9" w:rsidRDefault="00275BA9" w:rsidP="00741451">
      <w:pPr>
        <w:rPr>
          <w:szCs w:val="24"/>
          <w:lang w:val="cs-CZ"/>
        </w:rPr>
      </w:pPr>
    </w:p>
    <w:p w:rsidR="00275BA9" w:rsidRDefault="00275BA9" w:rsidP="00741451">
      <w:pPr>
        <w:spacing w:line="252" w:lineRule="auto"/>
        <w:rPr>
          <w:szCs w:val="24"/>
          <w:lang w:val="cs-CZ"/>
        </w:rPr>
      </w:pPr>
      <w:r>
        <w:rPr>
          <w:szCs w:val="24"/>
          <w:lang w:val="cs-CZ"/>
        </w:rPr>
        <w:br w:type="page"/>
      </w:r>
    </w:p>
    <w:p w:rsidR="004F5C7A" w:rsidRDefault="004F5C7A" w:rsidP="004F5C7A">
      <w:pPr>
        <w:pStyle w:val="Nadpis1"/>
        <w:rPr>
          <w:szCs w:val="24"/>
        </w:rPr>
      </w:pPr>
      <w:bookmarkStart w:id="6" w:name="_Toc323673393"/>
      <w:r w:rsidRPr="00B95B84">
        <w:rPr>
          <w:szCs w:val="24"/>
        </w:rPr>
        <w:lastRenderedPageBreak/>
        <w:t>Seznam tabulek</w:t>
      </w:r>
      <w:bookmarkEnd w:id="6"/>
    </w:p>
    <w:p w:rsidR="004E37F1" w:rsidRDefault="00D51169">
      <w:pPr>
        <w:pStyle w:val="Seznamobrzk"/>
        <w:tabs>
          <w:tab w:val="right" w:leader="dot" w:pos="8777"/>
        </w:tabs>
        <w:rPr>
          <w:rFonts w:asciiTheme="minorHAnsi" w:eastAsiaTheme="minorEastAsia" w:hAnsiTheme="minorHAnsi" w:cstheme="minorBidi"/>
          <w:noProof/>
          <w:sz w:val="22"/>
          <w:lang w:val="cs-CZ" w:eastAsia="cs-CZ" w:bidi="ar-SA"/>
        </w:rPr>
      </w:pPr>
      <w:r>
        <w:rPr>
          <w:lang w:val="cs-CZ"/>
        </w:rPr>
        <w:fldChar w:fldCharType="begin"/>
      </w:r>
      <w:r w:rsidR="004F5C7A">
        <w:rPr>
          <w:lang w:val="cs-CZ"/>
        </w:rPr>
        <w:instrText xml:space="preserve"> TOC \h \z \c "Tabulka" </w:instrText>
      </w:r>
      <w:r>
        <w:rPr>
          <w:lang w:val="cs-CZ"/>
        </w:rPr>
        <w:fldChar w:fldCharType="separate"/>
      </w:r>
      <w:hyperlink w:anchor="_Toc323673454" w:history="1">
        <w:r w:rsidR="004E37F1" w:rsidRPr="00DE221C">
          <w:rPr>
            <w:rStyle w:val="Hypertextovodkaz"/>
            <w:i/>
            <w:noProof/>
            <w:lang w:val="cs-CZ"/>
          </w:rPr>
          <w:t>Tab. 1: Tvar latinského čtverce</w:t>
        </w:r>
        <w:r w:rsidR="004E37F1">
          <w:rPr>
            <w:noProof/>
            <w:webHidden/>
          </w:rPr>
          <w:tab/>
        </w:r>
        <w:r>
          <w:rPr>
            <w:noProof/>
            <w:webHidden/>
          </w:rPr>
          <w:fldChar w:fldCharType="begin"/>
        </w:r>
        <w:r w:rsidR="004E37F1">
          <w:rPr>
            <w:noProof/>
            <w:webHidden/>
          </w:rPr>
          <w:instrText xml:space="preserve"> PAGEREF _Toc323673454 \h </w:instrText>
        </w:r>
        <w:r>
          <w:rPr>
            <w:noProof/>
            <w:webHidden/>
          </w:rPr>
        </w:r>
        <w:r>
          <w:rPr>
            <w:noProof/>
            <w:webHidden/>
          </w:rPr>
          <w:fldChar w:fldCharType="separate"/>
        </w:r>
        <w:r w:rsidR="0079276E">
          <w:rPr>
            <w:noProof/>
            <w:webHidden/>
          </w:rPr>
          <w:t>22</w:t>
        </w:r>
        <w:r>
          <w:rPr>
            <w:noProof/>
            <w:webHidden/>
          </w:rPr>
          <w:fldChar w:fldCharType="end"/>
        </w:r>
      </w:hyperlink>
    </w:p>
    <w:p w:rsidR="004E37F1" w:rsidRDefault="00391264">
      <w:pPr>
        <w:pStyle w:val="Seznamobrzk"/>
        <w:tabs>
          <w:tab w:val="right" w:leader="dot" w:pos="8777"/>
        </w:tabs>
        <w:rPr>
          <w:rFonts w:asciiTheme="minorHAnsi" w:eastAsiaTheme="minorEastAsia" w:hAnsiTheme="minorHAnsi" w:cstheme="minorBidi"/>
          <w:noProof/>
          <w:sz w:val="22"/>
          <w:lang w:val="cs-CZ" w:eastAsia="cs-CZ" w:bidi="ar-SA"/>
        </w:rPr>
      </w:pPr>
      <w:hyperlink w:anchor="_Toc323673455" w:history="1">
        <w:r w:rsidR="004E37F1" w:rsidRPr="00DE221C">
          <w:rPr>
            <w:rStyle w:val="Hypertextovodkaz"/>
            <w:i/>
            <w:noProof/>
            <w:lang w:val="cs-CZ"/>
          </w:rPr>
          <w:t>Tab. 2: Faktoriální návrh o dvou faktorech A, B a dvou úrovních a1, a2 a b1, b</w:t>
        </w:r>
        <w:r w:rsidR="004E37F1" w:rsidRPr="00DE221C">
          <w:rPr>
            <w:rStyle w:val="Hypertextovodkaz"/>
            <w:i/>
            <w:noProof/>
          </w:rPr>
          <w:t>2</w:t>
        </w:r>
        <w:r w:rsidR="004E37F1">
          <w:rPr>
            <w:noProof/>
            <w:webHidden/>
          </w:rPr>
          <w:tab/>
        </w:r>
        <w:r w:rsidR="00D51169">
          <w:rPr>
            <w:noProof/>
            <w:webHidden/>
          </w:rPr>
          <w:fldChar w:fldCharType="begin"/>
        </w:r>
        <w:r w:rsidR="004E37F1">
          <w:rPr>
            <w:noProof/>
            <w:webHidden/>
          </w:rPr>
          <w:instrText xml:space="preserve"> PAGEREF _Toc323673455 \h </w:instrText>
        </w:r>
        <w:r w:rsidR="00D51169">
          <w:rPr>
            <w:noProof/>
            <w:webHidden/>
          </w:rPr>
        </w:r>
        <w:r w:rsidR="00D51169">
          <w:rPr>
            <w:noProof/>
            <w:webHidden/>
          </w:rPr>
          <w:fldChar w:fldCharType="separate"/>
        </w:r>
        <w:r w:rsidR="0079276E">
          <w:rPr>
            <w:noProof/>
            <w:webHidden/>
          </w:rPr>
          <w:t>23</w:t>
        </w:r>
        <w:r w:rsidR="00D51169">
          <w:rPr>
            <w:noProof/>
            <w:webHidden/>
          </w:rPr>
          <w:fldChar w:fldCharType="end"/>
        </w:r>
      </w:hyperlink>
    </w:p>
    <w:p w:rsidR="004E37F1" w:rsidRDefault="00391264">
      <w:pPr>
        <w:pStyle w:val="Seznamobrzk"/>
        <w:tabs>
          <w:tab w:val="right" w:leader="dot" w:pos="8777"/>
        </w:tabs>
        <w:rPr>
          <w:rFonts w:asciiTheme="minorHAnsi" w:eastAsiaTheme="minorEastAsia" w:hAnsiTheme="minorHAnsi" w:cstheme="minorBidi"/>
          <w:noProof/>
          <w:sz w:val="22"/>
          <w:lang w:val="cs-CZ" w:eastAsia="cs-CZ" w:bidi="ar-SA"/>
        </w:rPr>
      </w:pPr>
      <w:hyperlink w:anchor="_Toc323673456" w:history="1">
        <w:r w:rsidR="004E37F1" w:rsidRPr="00DE221C">
          <w:rPr>
            <w:rStyle w:val="Hypertextovodkaz"/>
            <w:i/>
            <w:noProof/>
            <w:lang w:val="cs-CZ"/>
          </w:rPr>
          <w:t>Tab. 3: Úrovně faktorů</w:t>
        </w:r>
        <w:r w:rsidR="004E37F1">
          <w:rPr>
            <w:noProof/>
            <w:webHidden/>
          </w:rPr>
          <w:tab/>
        </w:r>
        <w:r w:rsidR="00D51169">
          <w:rPr>
            <w:noProof/>
            <w:webHidden/>
          </w:rPr>
          <w:fldChar w:fldCharType="begin"/>
        </w:r>
        <w:r w:rsidR="004E37F1">
          <w:rPr>
            <w:noProof/>
            <w:webHidden/>
          </w:rPr>
          <w:instrText xml:space="preserve"> PAGEREF _Toc323673456 \h </w:instrText>
        </w:r>
        <w:r w:rsidR="00D51169">
          <w:rPr>
            <w:noProof/>
            <w:webHidden/>
          </w:rPr>
        </w:r>
        <w:r w:rsidR="00D51169">
          <w:rPr>
            <w:noProof/>
            <w:webHidden/>
          </w:rPr>
          <w:fldChar w:fldCharType="separate"/>
        </w:r>
        <w:r w:rsidR="0079276E">
          <w:rPr>
            <w:noProof/>
            <w:webHidden/>
          </w:rPr>
          <w:t>34</w:t>
        </w:r>
        <w:r w:rsidR="00D51169">
          <w:rPr>
            <w:noProof/>
            <w:webHidden/>
          </w:rPr>
          <w:fldChar w:fldCharType="end"/>
        </w:r>
      </w:hyperlink>
    </w:p>
    <w:p w:rsidR="00417EDC" w:rsidRPr="00417EDC" w:rsidRDefault="00D51169" w:rsidP="00417EDC">
      <w:pPr>
        <w:pStyle w:val="Titulek"/>
        <w:keepNext/>
        <w:rPr>
          <w:i/>
          <w:caps w:val="0"/>
          <w:sz w:val="24"/>
          <w:lang w:val="cs-CZ"/>
        </w:rPr>
      </w:pPr>
      <w:r>
        <w:rPr>
          <w:lang w:val="cs-CZ"/>
        </w:rPr>
        <w:fldChar w:fldCharType="end"/>
      </w:r>
    </w:p>
    <w:p w:rsidR="00275BA9" w:rsidRDefault="00275BA9" w:rsidP="004F5C7A">
      <w:pPr>
        <w:rPr>
          <w:szCs w:val="24"/>
          <w:lang w:val="cs-CZ"/>
        </w:rPr>
      </w:pPr>
    </w:p>
    <w:p w:rsidR="00275BA9" w:rsidRDefault="00275BA9" w:rsidP="00741451">
      <w:pPr>
        <w:rPr>
          <w:szCs w:val="24"/>
          <w:lang w:val="cs-CZ"/>
        </w:rPr>
      </w:pPr>
    </w:p>
    <w:p w:rsidR="00D817A2" w:rsidRDefault="00D817A2">
      <w:pPr>
        <w:spacing w:line="252" w:lineRule="auto"/>
        <w:jc w:val="left"/>
        <w:rPr>
          <w:szCs w:val="24"/>
          <w:lang w:val="cs-CZ"/>
        </w:rPr>
      </w:pPr>
      <w:r>
        <w:rPr>
          <w:szCs w:val="24"/>
          <w:lang w:val="cs-CZ"/>
        </w:rPr>
        <w:br w:type="page"/>
      </w:r>
    </w:p>
    <w:p w:rsidR="000B6198" w:rsidRPr="00B95B84" w:rsidRDefault="000B6198" w:rsidP="000B6198">
      <w:pPr>
        <w:pStyle w:val="Nadpis1"/>
        <w:rPr>
          <w:szCs w:val="24"/>
        </w:rPr>
      </w:pPr>
      <w:bookmarkStart w:id="7" w:name="_Toc323673394"/>
      <w:r w:rsidRPr="00B95B84">
        <w:rPr>
          <w:szCs w:val="24"/>
        </w:rPr>
        <w:lastRenderedPageBreak/>
        <w:t>Seznam zkratek a symbolů</w:t>
      </w:r>
      <w:bookmarkEnd w:id="7"/>
    </w:p>
    <w:p w:rsidR="007F26FC" w:rsidRDefault="00123B84" w:rsidP="000B6198">
      <w:pPr>
        <w:rPr>
          <w:szCs w:val="24"/>
          <w:lang w:val="cs-CZ"/>
        </w:rPr>
      </w:pPr>
      <w:r>
        <w:rPr>
          <w:szCs w:val="24"/>
          <w:lang w:val="cs-CZ"/>
        </w:rPr>
        <w:t>ANOM – Analýza průměrů</w:t>
      </w:r>
    </w:p>
    <w:p w:rsidR="007F26FC" w:rsidRDefault="007F26FC" w:rsidP="000B6198">
      <w:pPr>
        <w:rPr>
          <w:szCs w:val="24"/>
          <w:lang w:val="cs-CZ"/>
        </w:rPr>
      </w:pPr>
      <w:r>
        <w:rPr>
          <w:szCs w:val="24"/>
          <w:lang w:val="cs-CZ"/>
        </w:rPr>
        <w:t>ANOVA – Analýza rozptylu</w:t>
      </w:r>
    </w:p>
    <w:p w:rsidR="007F26FC" w:rsidRPr="004B0487" w:rsidRDefault="007F26FC" w:rsidP="000B6198">
      <w:pPr>
        <w:rPr>
          <w:szCs w:val="24"/>
        </w:rPr>
      </w:pPr>
      <w:r w:rsidRPr="004B0487">
        <w:rPr>
          <w:szCs w:val="24"/>
        </w:rPr>
        <w:t>DFMAS – Design For Manufacture, As</w:t>
      </w:r>
      <w:r>
        <w:rPr>
          <w:szCs w:val="24"/>
        </w:rPr>
        <w:t>s</w:t>
      </w:r>
      <w:r w:rsidRPr="004B0487">
        <w:rPr>
          <w:szCs w:val="24"/>
        </w:rPr>
        <w:t>embly and Service</w:t>
      </w:r>
    </w:p>
    <w:p w:rsidR="007F26FC" w:rsidRDefault="007F26FC" w:rsidP="000B6198">
      <w:pPr>
        <w:rPr>
          <w:szCs w:val="24"/>
          <w:lang w:val="cs-CZ"/>
        </w:rPr>
      </w:pPr>
      <w:r>
        <w:rPr>
          <w:szCs w:val="24"/>
          <w:lang w:val="cs-CZ"/>
        </w:rPr>
        <w:t>DOE – Design of Experiments, Statistické plánování experimentů</w:t>
      </w:r>
    </w:p>
    <w:p w:rsidR="007F26FC" w:rsidRPr="0050096B" w:rsidRDefault="007F26FC" w:rsidP="000B6198">
      <w:pPr>
        <w:rPr>
          <w:szCs w:val="24"/>
          <w:lang w:val="cs-CZ"/>
        </w:rPr>
      </w:pPr>
      <w:r>
        <w:rPr>
          <w:szCs w:val="24"/>
          <w:lang w:val="cs-CZ"/>
        </w:rPr>
        <w:t>FMEA</w:t>
      </w:r>
      <w:r>
        <w:rPr>
          <w:szCs w:val="24"/>
        </w:rPr>
        <w:t xml:space="preserve"> – Failure Mode and Effects Analysis, </w:t>
      </w:r>
      <w:r>
        <w:rPr>
          <w:szCs w:val="24"/>
          <w:lang w:val="cs-CZ"/>
        </w:rPr>
        <w:t>Analýza možného vzniku vad a jejich následků</w:t>
      </w:r>
    </w:p>
    <w:p w:rsidR="007F26FC" w:rsidRDefault="007F26FC" w:rsidP="000B6198">
      <w:pPr>
        <w:rPr>
          <w:szCs w:val="24"/>
          <w:lang w:val="cs-CZ"/>
        </w:rPr>
      </w:pPr>
      <w:r>
        <w:rPr>
          <w:szCs w:val="24"/>
          <w:lang w:val="cs-CZ"/>
        </w:rPr>
        <w:t xml:space="preserve">PEP – </w:t>
      </w:r>
      <w:r w:rsidRPr="007F26FC">
        <w:rPr>
          <w:szCs w:val="24"/>
          <w:lang w:val="cs-CZ"/>
        </w:rPr>
        <w:t>Produktentstehungsprozess</w:t>
      </w:r>
      <w:r>
        <w:rPr>
          <w:szCs w:val="24"/>
          <w:lang w:val="cs-CZ"/>
        </w:rPr>
        <w:t>, Proces vzniku výrobku</w:t>
      </w:r>
    </w:p>
    <w:p w:rsidR="007F26FC" w:rsidRPr="0050096B" w:rsidRDefault="007F26FC" w:rsidP="000B6198">
      <w:pPr>
        <w:rPr>
          <w:szCs w:val="24"/>
          <w:lang w:val="cs-CZ"/>
        </w:rPr>
      </w:pPr>
      <w:r>
        <w:rPr>
          <w:szCs w:val="24"/>
          <w:lang w:val="cs-CZ"/>
        </w:rPr>
        <w:t>QFD</w:t>
      </w:r>
      <w:r w:rsidRPr="007F26FC">
        <w:rPr>
          <w:szCs w:val="24"/>
          <w:lang w:val="cs-CZ"/>
        </w:rPr>
        <w:t xml:space="preserve"> – Quality Function Deployment</w:t>
      </w:r>
      <w:r>
        <w:rPr>
          <w:szCs w:val="24"/>
          <w:lang w:val="cs-CZ"/>
        </w:rPr>
        <w:t>, „Dům kvality“</w:t>
      </w:r>
    </w:p>
    <w:p w:rsidR="007F26FC" w:rsidRDefault="007F26FC" w:rsidP="000B6198">
      <w:pPr>
        <w:rPr>
          <w:szCs w:val="24"/>
          <w:lang w:val="cs-CZ"/>
        </w:rPr>
      </w:pPr>
      <w:r>
        <w:rPr>
          <w:szCs w:val="24"/>
          <w:lang w:val="cs-CZ"/>
        </w:rPr>
        <w:t xml:space="preserve">QM – </w:t>
      </w:r>
      <w:r w:rsidRPr="007F26FC">
        <w:rPr>
          <w:szCs w:val="24"/>
          <w:lang w:val="cs-CZ"/>
        </w:rPr>
        <w:t>Quality Management</w:t>
      </w:r>
      <w:r>
        <w:rPr>
          <w:szCs w:val="24"/>
          <w:lang w:val="cs-CZ"/>
        </w:rPr>
        <w:t>, Řízení jakosti</w:t>
      </w:r>
    </w:p>
    <w:p w:rsidR="007F26FC" w:rsidRDefault="007F26FC" w:rsidP="000B6198">
      <w:pPr>
        <w:rPr>
          <w:szCs w:val="24"/>
          <w:lang w:val="cs-CZ"/>
        </w:rPr>
      </w:pPr>
      <w:r>
        <w:rPr>
          <w:szCs w:val="24"/>
          <w:lang w:val="cs-CZ"/>
        </w:rPr>
        <w:t>TRIZ – Teorie vynalézavého řešení problémů</w:t>
      </w:r>
    </w:p>
    <w:p w:rsidR="007F26FC" w:rsidRDefault="007F26FC" w:rsidP="000B6198">
      <w:pPr>
        <w:rPr>
          <w:szCs w:val="24"/>
          <w:lang w:val="cs-CZ"/>
        </w:rPr>
      </w:pPr>
      <w:r>
        <w:rPr>
          <w:szCs w:val="24"/>
          <w:lang w:val="cs-CZ"/>
        </w:rPr>
        <w:t>VW – Volkswagen</w:t>
      </w:r>
    </w:p>
    <w:p w:rsidR="000B6198" w:rsidRDefault="000B6198" w:rsidP="00741451">
      <w:pPr>
        <w:rPr>
          <w:szCs w:val="24"/>
          <w:lang w:val="cs-CZ"/>
        </w:rPr>
      </w:pPr>
    </w:p>
    <w:p w:rsidR="00275BA9" w:rsidRDefault="00275BA9" w:rsidP="00741451">
      <w:pPr>
        <w:spacing w:line="252" w:lineRule="auto"/>
        <w:rPr>
          <w:szCs w:val="24"/>
          <w:lang w:val="cs-CZ"/>
        </w:rPr>
      </w:pPr>
      <w:r>
        <w:rPr>
          <w:szCs w:val="24"/>
          <w:lang w:val="cs-CZ"/>
        </w:rPr>
        <w:br w:type="page"/>
      </w:r>
    </w:p>
    <w:p w:rsidR="00275BA9" w:rsidRPr="00226E84" w:rsidRDefault="00A73F81" w:rsidP="00280396">
      <w:pPr>
        <w:pStyle w:val="Nadpis1"/>
        <w:rPr>
          <w:szCs w:val="24"/>
        </w:rPr>
      </w:pPr>
      <w:bookmarkStart w:id="8" w:name="_Toc323673395"/>
      <w:r w:rsidRPr="00226E84">
        <w:rPr>
          <w:szCs w:val="24"/>
        </w:rPr>
        <w:lastRenderedPageBreak/>
        <w:t>Úvod</w:t>
      </w:r>
      <w:bookmarkEnd w:id="8"/>
    </w:p>
    <w:p w:rsidR="00164538" w:rsidRPr="00164538" w:rsidRDefault="00164538" w:rsidP="00164538">
      <w:pPr>
        <w:jc w:val="right"/>
        <w:rPr>
          <w:b/>
          <w:i/>
          <w:lang w:val="cs-CZ"/>
        </w:rPr>
      </w:pPr>
      <w:r>
        <w:rPr>
          <w:b/>
          <w:i/>
          <w:lang w:val="cs-CZ"/>
        </w:rPr>
        <w:t>Motto značky ŠKODA: „Úspěch díky inovaci a tradici.“</w:t>
      </w:r>
    </w:p>
    <w:p w:rsidR="00DD1FB9" w:rsidRDefault="00FA34A1" w:rsidP="00741451">
      <w:pPr>
        <w:rPr>
          <w:lang w:val="cs-CZ"/>
        </w:rPr>
      </w:pPr>
      <w:r>
        <w:rPr>
          <w:lang w:val="cs-CZ"/>
        </w:rPr>
        <w:t>Automobilka</w:t>
      </w:r>
      <w:r w:rsidR="00DD1FB9">
        <w:rPr>
          <w:lang w:val="cs-CZ"/>
        </w:rPr>
        <w:t xml:space="preserve"> ŠKODA AUTO a.s. chce trvale</w:t>
      </w:r>
      <w:r w:rsidR="00164538">
        <w:rPr>
          <w:lang w:val="cs-CZ"/>
        </w:rPr>
        <w:t xml:space="preserve"> vyvíjet, vyrábět a uvádět na trh výrobky, které podněcují zákazníky ke koupi a které zákazník vždy rád doporučí dalším zákazníkům. Kvalita</w:t>
      </w:r>
      <w:r w:rsidR="001C1429">
        <w:rPr>
          <w:lang w:val="cs-CZ"/>
        </w:rPr>
        <w:t xml:space="preserve"> nabízených výrobků a služeb je výsledkem každodenní práce</w:t>
      </w:r>
      <w:r w:rsidR="00401EE9">
        <w:rPr>
          <w:lang w:val="cs-CZ"/>
        </w:rPr>
        <w:t>. Z tohoto důvodu je důležité neustále zlepšovat kvalitu všech procesů a postupů, ovlivňujících kvalitu výrobků a služeb jak přímo, tak i nepřímo.</w:t>
      </w:r>
    </w:p>
    <w:p w:rsidR="00FF663D" w:rsidRDefault="00FF663D" w:rsidP="00741451">
      <w:pPr>
        <w:rPr>
          <w:lang w:val="cs-CZ"/>
        </w:rPr>
      </w:pPr>
      <w:r>
        <w:rPr>
          <w:lang w:val="cs-CZ"/>
        </w:rPr>
        <w:t>Mezi hlavní pilíře zajišťování a zlepšování jakosti se řadí metody kvality. Pro dosažení cílů kvality (</w:t>
      </w:r>
      <w:r w:rsidR="007D6106">
        <w:rPr>
          <w:lang w:val="cs-CZ"/>
        </w:rPr>
        <w:t>realizace požadavků zákazníka, zamezení chyb, úspora nákladů) je nutné</w:t>
      </w:r>
      <w:r w:rsidR="008C076E">
        <w:rPr>
          <w:lang w:val="cs-CZ"/>
        </w:rPr>
        <w:t xml:space="preserve"> systemat</w:t>
      </w:r>
      <w:r w:rsidR="00557047">
        <w:rPr>
          <w:lang w:val="cs-CZ"/>
        </w:rPr>
        <w:t xml:space="preserve">ické naplánování používaných metod již do procesu </w:t>
      </w:r>
      <w:r w:rsidR="00FF37A6">
        <w:rPr>
          <w:lang w:val="cs-CZ"/>
        </w:rPr>
        <w:t>vzniku výrobku. Další kategorií jsou metody podpůrné</w:t>
      </w:r>
      <w:r w:rsidR="00557047">
        <w:rPr>
          <w:lang w:val="cs-CZ"/>
        </w:rPr>
        <w:t xml:space="preserve">, u nichž </w:t>
      </w:r>
      <w:r w:rsidR="00FF37A6">
        <w:rPr>
          <w:lang w:val="cs-CZ"/>
        </w:rPr>
        <w:t>není</w:t>
      </w:r>
      <w:r w:rsidR="00557047">
        <w:rPr>
          <w:lang w:val="cs-CZ"/>
        </w:rPr>
        <w:t xml:space="preserve"> načasování</w:t>
      </w:r>
      <w:r w:rsidR="00FF37A6">
        <w:rPr>
          <w:lang w:val="cs-CZ"/>
        </w:rPr>
        <w:t xml:space="preserve"> striktně předepsáno</w:t>
      </w:r>
      <w:r w:rsidR="00557047">
        <w:rPr>
          <w:lang w:val="cs-CZ"/>
        </w:rPr>
        <w:t>.</w:t>
      </w:r>
    </w:p>
    <w:p w:rsidR="00557047" w:rsidRDefault="00557047" w:rsidP="00741451">
      <w:pPr>
        <w:rPr>
          <w:lang w:val="cs-CZ"/>
        </w:rPr>
      </w:pPr>
      <w:r>
        <w:rPr>
          <w:lang w:val="cs-CZ"/>
        </w:rPr>
        <w:t xml:space="preserve">Tato bakalářská práce si klade za cíl přiblížení </w:t>
      </w:r>
      <w:r w:rsidR="00F56D76">
        <w:rPr>
          <w:lang w:val="cs-CZ"/>
        </w:rPr>
        <w:t>problematiky</w:t>
      </w:r>
      <w:r>
        <w:rPr>
          <w:lang w:val="cs-CZ"/>
        </w:rPr>
        <w:t xml:space="preserve"> Design of Experiments</w:t>
      </w:r>
      <w:r w:rsidR="00F56D76">
        <w:rPr>
          <w:lang w:val="cs-CZ"/>
        </w:rPr>
        <w:t xml:space="preserve">. Nejprve je </w:t>
      </w:r>
      <w:r w:rsidR="00FA34A1">
        <w:rPr>
          <w:lang w:val="cs-CZ"/>
        </w:rPr>
        <w:t xml:space="preserve">tato </w:t>
      </w:r>
      <w:r w:rsidR="00F56D76">
        <w:rPr>
          <w:lang w:val="cs-CZ"/>
        </w:rPr>
        <w:t>metoda analyzována v teoretické rovině, kde je čtenář seznámen se základními pojmy, typy a způsoby vyhodnocení statisticky plánovaných experimentů. Následuje rozbor její aplikace na testování lepidla na autoskl</w:t>
      </w:r>
      <w:r w:rsidR="00E32657">
        <w:rPr>
          <w:lang w:val="cs-CZ"/>
        </w:rPr>
        <w:t>a, popsání</w:t>
      </w:r>
      <w:r w:rsidR="00FA34A1">
        <w:rPr>
          <w:lang w:val="cs-CZ"/>
        </w:rPr>
        <w:t xml:space="preserve"> a</w:t>
      </w:r>
      <w:r w:rsidR="00E32657">
        <w:rPr>
          <w:lang w:val="cs-CZ"/>
        </w:rPr>
        <w:t xml:space="preserve"> vyhodnocení doposud provedených kroků</w:t>
      </w:r>
      <w:r w:rsidR="00FA34A1">
        <w:rPr>
          <w:lang w:val="cs-CZ"/>
        </w:rPr>
        <w:t xml:space="preserve"> a</w:t>
      </w:r>
      <w:r w:rsidR="00E32657">
        <w:rPr>
          <w:lang w:val="cs-CZ"/>
        </w:rPr>
        <w:t xml:space="preserve"> </w:t>
      </w:r>
      <w:r w:rsidR="00011C6F">
        <w:rPr>
          <w:lang w:val="cs-CZ"/>
        </w:rPr>
        <w:t xml:space="preserve">je </w:t>
      </w:r>
      <w:r w:rsidR="00E32657">
        <w:rPr>
          <w:lang w:val="cs-CZ"/>
        </w:rPr>
        <w:t>nastíněn další plánovaný postup. V závěru práce jsou zhodnoceny přínosy</w:t>
      </w:r>
      <w:r w:rsidR="00FA34A1">
        <w:rPr>
          <w:lang w:val="cs-CZ"/>
        </w:rPr>
        <w:t xml:space="preserve"> pro ŠKODA AUTO a.s.</w:t>
      </w:r>
    </w:p>
    <w:p w:rsidR="00724EF4" w:rsidRDefault="007A57EE" w:rsidP="001E761C">
      <w:pPr>
        <w:rPr>
          <w:lang w:val="cs-CZ"/>
        </w:rPr>
      </w:pPr>
      <w:r>
        <w:rPr>
          <w:lang w:val="cs-CZ"/>
        </w:rPr>
        <w:t xml:space="preserve">Impulsem </w:t>
      </w:r>
      <w:r w:rsidR="001413E8">
        <w:rPr>
          <w:lang w:val="cs-CZ"/>
        </w:rPr>
        <w:t xml:space="preserve">pro testování lepidla byl požadavek </w:t>
      </w:r>
      <w:r w:rsidR="00FA34A1">
        <w:rPr>
          <w:lang w:val="cs-CZ"/>
        </w:rPr>
        <w:t>na</w:t>
      </w:r>
      <w:r w:rsidR="00491BD6">
        <w:rPr>
          <w:lang w:val="cs-CZ"/>
        </w:rPr>
        <w:t xml:space="preserve"> zajištění stability procesu lepení autoskel na montážních linkách firmy ŠKODA. </w:t>
      </w:r>
      <w:r w:rsidR="001E761C">
        <w:rPr>
          <w:lang w:val="cs-CZ"/>
        </w:rPr>
        <w:t xml:space="preserve">Byly stanoveny dva </w:t>
      </w:r>
      <w:r w:rsidR="0050096B">
        <w:rPr>
          <w:lang w:val="cs-CZ"/>
        </w:rPr>
        <w:t>cíle těchto pokusů, jeden obecnějšího</w:t>
      </w:r>
      <w:r w:rsidR="001E761C">
        <w:rPr>
          <w:lang w:val="cs-CZ"/>
        </w:rPr>
        <w:t xml:space="preserve"> a druhý konkrétnějšího charakteru. Prvním z nich je zajištění provozuschopnosti vozidla, které vyjede z montážní linky za </w:t>
      </w:r>
      <w:r w:rsidR="00FF37A6">
        <w:rPr>
          <w:lang w:val="cs-CZ"/>
        </w:rPr>
        <w:t>různých povětrnostních podmínek</w:t>
      </w:r>
      <w:r w:rsidR="001E761C">
        <w:rPr>
          <w:lang w:val="cs-CZ"/>
        </w:rPr>
        <w:t xml:space="preserve"> ve smyslu zajištění tuhosti a těsnosti lepeného spoje. Tím druhým, a neméně důležitým, je zjištění chování lepidla několik minut po nanesení, což umožní optimalizaci montážních prací v oblast</w:t>
      </w:r>
      <w:r w:rsidR="00FF37A6">
        <w:rPr>
          <w:lang w:val="cs-CZ"/>
        </w:rPr>
        <w:t>i sloupků,</w:t>
      </w:r>
      <w:r w:rsidR="001E761C">
        <w:rPr>
          <w:lang w:val="cs-CZ"/>
        </w:rPr>
        <w:t xml:space="preserve"> palubní desky a přilehlých komponent interiéru vozu. A právě k tomu poslouží metoda Design of Experiments.</w:t>
      </w:r>
    </w:p>
    <w:p w:rsidR="00B72D49" w:rsidRPr="00F56D76" w:rsidRDefault="00F56D76" w:rsidP="001E761C">
      <w:pPr>
        <w:rPr>
          <w:lang w:val="cs-CZ"/>
        </w:rPr>
      </w:pPr>
      <w:r w:rsidRPr="00F56D76">
        <w:rPr>
          <w:lang w:val="cs-CZ"/>
        </w:rPr>
        <w:t xml:space="preserve"> </w:t>
      </w:r>
      <w:r w:rsidR="00B72D49" w:rsidRPr="00F56D76">
        <w:rPr>
          <w:lang w:val="cs-CZ"/>
        </w:rPr>
        <w:br w:type="page"/>
      </w:r>
    </w:p>
    <w:p w:rsidR="00734205" w:rsidRPr="0059421C" w:rsidRDefault="00B72D49" w:rsidP="00280396">
      <w:pPr>
        <w:pStyle w:val="Nadpis1"/>
        <w:numPr>
          <w:ilvl w:val="0"/>
          <w:numId w:val="22"/>
        </w:numPr>
        <w:rPr>
          <w:lang w:val="en-US"/>
        </w:rPr>
      </w:pPr>
      <w:bookmarkStart w:id="9" w:name="_Toc323673396"/>
      <w:r w:rsidRPr="0059421C">
        <w:rPr>
          <w:lang w:val="en-US"/>
        </w:rPr>
        <w:lastRenderedPageBreak/>
        <w:t>Design of Experiments</w:t>
      </w:r>
      <w:bookmarkEnd w:id="9"/>
      <w:r w:rsidR="005F30FC" w:rsidRPr="0059421C">
        <w:rPr>
          <w:lang w:val="en-US"/>
        </w:rPr>
        <w:t xml:space="preserve"> </w:t>
      </w:r>
    </w:p>
    <w:p w:rsidR="004A0741" w:rsidRPr="00B84A58" w:rsidRDefault="00F56D76" w:rsidP="00741451">
      <w:pPr>
        <w:rPr>
          <w:lang w:val="cs-CZ"/>
        </w:rPr>
      </w:pPr>
      <w:r w:rsidRPr="00F56D76">
        <w:rPr>
          <w:lang w:val="cs-CZ"/>
        </w:rPr>
        <w:t>Metoda statistického plánování experimentů (často nazývaná DOE) slouží k efektivnímu zjištění podstatných faktorů, majících kardinální vliv na proces a k optimálnímu nastavení parametrů.</w:t>
      </w:r>
      <w:r w:rsidR="00E32657">
        <w:rPr>
          <w:lang w:val="cs-CZ"/>
        </w:rPr>
        <w:t xml:space="preserve"> DOE</w:t>
      </w:r>
      <w:r w:rsidR="004A0741" w:rsidRPr="00292016">
        <w:rPr>
          <w:lang w:val="cs-CZ"/>
        </w:rPr>
        <w:t xml:space="preserve"> pomáhá zlepšovat výrobní procesy již od </w:t>
      </w:r>
      <w:r w:rsidR="00292016" w:rsidRPr="00292016">
        <w:rPr>
          <w:lang w:val="cs-CZ"/>
        </w:rPr>
        <w:t xml:space="preserve">roku 1935, kdy její základy položil knihou </w:t>
      </w:r>
      <w:r w:rsidR="00292016" w:rsidRPr="00292016">
        <w:rPr>
          <w:i/>
          <w:lang w:val="cs-CZ"/>
        </w:rPr>
        <w:t xml:space="preserve">The Desing of Experiments </w:t>
      </w:r>
      <w:r w:rsidR="00292016" w:rsidRPr="00292016">
        <w:rPr>
          <w:lang w:val="cs-CZ"/>
        </w:rPr>
        <w:t>Ronald A. Fisher.</w:t>
      </w:r>
      <w:r w:rsidR="00292016">
        <w:rPr>
          <w:lang w:val="cs-CZ"/>
        </w:rPr>
        <w:t xml:space="preserve"> V té popisuje základní prvky DOE, jakými jsou např. randomizace, replikace, či blokování, na experimentech s čajem </w:t>
      </w:r>
      <w:r w:rsidR="00B2507E">
        <w:rPr>
          <w:lang w:val="cs-CZ"/>
        </w:rPr>
        <w:br/>
      </w:r>
      <w:r w:rsidR="00292016">
        <w:rPr>
          <w:lang w:val="cs-CZ"/>
        </w:rPr>
        <w:t>a mlékem.</w:t>
      </w:r>
      <w:r w:rsidR="00DC1C96">
        <w:rPr>
          <w:lang w:val="cs-CZ"/>
        </w:rPr>
        <w:t xml:space="preserve"> Za další propagátory jsou považováni Geinichi Taguchi a Doriam Shanin.</w:t>
      </w:r>
      <w:r w:rsidR="00457975">
        <w:rPr>
          <w:lang w:val="cs-CZ"/>
        </w:rPr>
        <w:t xml:space="preserve"> </w:t>
      </w:r>
      <w:r w:rsidR="00521696">
        <w:rPr>
          <w:lang w:val="cs-CZ"/>
        </w:rPr>
        <w:t>Experimenty jsou popsány mimo jiné v normě ČSN ISO 3534-3: Navrhování experimentů (2001)</w:t>
      </w:r>
      <w:r w:rsidR="00B84A58">
        <w:rPr>
          <w:lang w:val="cs-CZ"/>
        </w:rPr>
        <w:t xml:space="preserve"> [1</w:t>
      </w:r>
      <w:r w:rsidR="00123B84">
        <w:rPr>
          <w:lang w:val="cs-CZ"/>
        </w:rPr>
        <w:t>, 2</w:t>
      </w:r>
      <w:r w:rsidR="00B84A58">
        <w:rPr>
          <w:lang w:val="cs-CZ"/>
        </w:rPr>
        <w:t>]</w:t>
      </w:r>
      <w:r w:rsidR="00D21497">
        <w:rPr>
          <w:lang w:val="cs-CZ"/>
        </w:rPr>
        <w:t>.</w:t>
      </w:r>
    </w:p>
    <w:p w:rsidR="00B72D49" w:rsidRPr="00521696" w:rsidRDefault="00B72D49" w:rsidP="00741451">
      <w:pPr>
        <w:rPr>
          <w:lang w:val="cs-CZ"/>
        </w:rPr>
      </w:pPr>
    </w:p>
    <w:p w:rsidR="009B1183" w:rsidRDefault="009B1183" w:rsidP="00280396">
      <w:pPr>
        <w:pStyle w:val="Nadpis2"/>
        <w:numPr>
          <w:ilvl w:val="1"/>
          <w:numId w:val="24"/>
        </w:numPr>
      </w:pPr>
      <w:bookmarkStart w:id="10" w:name="_Toc323673397"/>
      <w:r>
        <w:t>Základní pojmy</w:t>
      </w:r>
      <w:bookmarkEnd w:id="10"/>
    </w:p>
    <w:p w:rsidR="00327418" w:rsidRDefault="00327418" w:rsidP="00741451">
      <w:pPr>
        <w:rPr>
          <w:lang w:val="cs-CZ"/>
        </w:rPr>
      </w:pPr>
      <w:r>
        <w:rPr>
          <w:lang w:val="cs-CZ"/>
        </w:rPr>
        <w:t xml:space="preserve">Pro lepší pochopení následujících kapitol </w:t>
      </w:r>
      <w:r w:rsidR="00992897">
        <w:rPr>
          <w:lang w:val="cs-CZ"/>
        </w:rPr>
        <w:t>bude vysvětleno</w:t>
      </w:r>
      <w:r>
        <w:rPr>
          <w:lang w:val="cs-CZ"/>
        </w:rPr>
        <w:t xml:space="preserve"> několik zásadních pojmů z oblasti řízení jakosti a plánování experimentů. Jakostí</w:t>
      </w:r>
      <w:r w:rsidR="0048778F">
        <w:rPr>
          <w:lang w:val="cs-CZ"/>
        </w:rPr>
        <w:t>,</w:t>
      </w:r>
      <w:r>
        <w:rPr>
          <w:lang w:val="cs-CZ"/>
        </w:rPr>
        <w:t xml:space="preserve"> </w:t>
      </w:r>
      <w:r w:rsidRPr="00DB4C55">
        <w:rPr>
          <w:lang w:val="cs-CZ"/>
        </w:rPr>
        <w:t>nebo</w:t>
      </w:r>
      <w:r w:rsidR="00DB4C55" w:rsidRPr="00DB4C55">
        <w:rPr>
          <w:lang w:val="cs-CZ"/>
        </w:rPr>
        <w:t>l</w:t>
      </w:r>
      <w:r w:rsidRPr="00DB4C55">
        <w:rPr>
          <w:lang w:val="cs-CZ"/>
        </w:rPr>
        <w:t>i</w:t>
      </w:r>
      <w:r>
        <w:rPr>
          <w:lang w:val="cs-CZ"/>
        </w:rPr>
        <w:t xml:space="preserve"> kvalitou</w:t>
      </w:r>
      <w:r w:rsidR="0048778F">
        <w:rPr>
          <w:lang w:val="cs-CZ"/>
        </w:rPr>
        <w:t>,</w:t>
      </w:r>
      <w:r w:rsidR="00DB4C55">
        <w:rPr>
          <w:lang w:val="cs-CZ"/>
        </w:rPr>
        <w:t xml:space="preserve"> </w:t>
      </w:r>
      <w:r>
        <w:rPr>
          <w:lang w:val="cs-CZ"/>
        </w:rPr>
        <w:t>se rozumí soubor vlastností, které od výrobku (procesu) očekává</w:t>
      </w:r>
      <w:r w:rsidR="00DB4C55">
        <w:rPr>
          <w:lang w:val="cs-CZ"/>
        </w:rPr>
        <w:t xml:space="preserve"> jeho</w:t>
      </w:r>
      <w:r>
        <w:rPr>
          <w:lang w:val="cs-CZ"/>
        </w:rPr>
        <w:t xml:space="preserve"> zákazník.</w:t>
      </w:r>
      <w:r w:rsidR="00DB4C55">
        <w:rPr>
          <w:lang w:val="cs-CZ"/>
        </w:rPr>
        <w:t xml:space="preserve"> </w:t>
      </w:r>
      <w:r w:rsidR="002F1261">
        <w:rPr>
          <w:lang w:val="cs-CZ"/>
        </w:rPr>
        <w:t xml:space="preserve">Pojem kvalita je velmi subjektivní a lze různými způsoby vsugerovat. </w:t>
      </w:r>
    </w:p>
    <w:p w:rsidR="00004EF3" w:rsidRDefault="00004EF3" w:rsidP="00741451">
      <w:pPr>
        <w:rPr>
          <w:lang w:val="cs-CZ"/>
        </w:rPr>
      </w:pPr>
      <w:r>
        <w:rPr>
          <w:lang w:val="cs-CZ"/>
        </w:rPr>
        <w:t xml:space="preserve">K zajištění a řízení kvality slouží metody kvality, které jsou nasazovány ve ŠKODA AUTO </w:t>
      </w:r>
      <w:r w:rsidR="00FA34A1">
        <w:rPr>
          <w:lang w:val="cs-CZ"/>
        </w:rPr>
        <w:t xml:space="preserve">a.s. </w:t>
      </w:r>
      <w:r>
        <w:rPr>
          <w:lang w:val="cs-CZ"/>
        </w:rPr>
        <w:t>prakticky nepřetržitě, neboť své uplatnění nacházejí v celém procesu vzniku výrobku. Rozdělují se na:</w:t>
      </w:r>
    </w:p>
    <w:p w:rsidR="00004EF3" w:rsidRDefault="00004EF3" w:rsidP="00280396">
      <w:pPr>
        <w:pStyle w:val="Odstavecseseznamem"/>
        <w:numPr>
          <w:ilvl w:val="0"/>
          <w:numId w:val="16"/>
        </w:numPr>
        <w:rPr>
          <w:lang w:val="cs-CZ"/>
        </w:rPr>
      </w:pPr>
      <w:r>
        <w:rPr>
          <w:lang w:val="cs-CZ"/>
        </w:rPr>
        <w:t>metody pro zpracování požadavků zákazníků (Lautes Denken, QFD,…),</w:t>
      </w:r>
    </w:p>
    <w:p w:rsidR="00004EF3" w:rsidRDefault="00004EF3" w:rsidP="00280396">
      <w:pPr>
        <w:pStyle w:val="Odstavecseseznamem"/>
        <w:numPr>
          <w:ilvl w:val="0"/>
          <w:numId w:val="16"/>
        </w:numPr>
        <w:rPr>
          <w:lang w:val="cs-CZ"/>
        </w:rPr>
      </w:pPr>
      <w:r>
        <w:rPr>
          <w:lang w:val="cs-CZ"/>
        </w:rPr>
        <w:t>metody pro snížení nákladů (DFMAS,…),</w:t>
      </w:r>
    </w:p>
    <w:p w:rsidR="00004EF3" w:rsidRDefault="00004EF3" w:rsidP="00280396">
      <w:pPr>
        <w:pStyle w:val="Odstavecseseznamem"/>
        <w:numPr>
          <w:ilvl w:val="0"/>
          <w:numId w:val="16"/>
        </w:numPr>
        <w:rPr>
          <w:lang w:val="cs-CZ"/>
        </w:rPr>
      </w:pPr>
      <w:r>
        <w:rPr>
          <w:lang w:val="cs-CZ"/>
        </w:rPr>
        <w:t>metody pro prevenci závad a rizikovou analýzu (FMEA,…),</w:t>
      </w:r>
    </w:p>
    <w:p w:rsidR="00004EF3" w:rsidRDefault="00D21497" w:rsidP="00280396">
      <w:pPr>
        <w:pStyle w:val="Odstavecseseznamem"/>
        <w:numPr>
          <w:ilvl w:val="0"/>
          <w:numId w:val="16"/>
        </w:numPr>
        <w:rPr>
          <w:lang w:val="cs-CZ"/>
        </w:rPr>
      </w:pPr>
      <w:r>
        <w:rPr>
          <w:lang w:val="cs-CZ"/>
        </w:rPr>
        <w:t>podpůrné metody (TRIZ, DOE)</w:t>
      </w:r>
      <w:r w:rsidR="00BC0184">
        <w:rPr>
          <w:lang w:val="cs-CZ"/>
        </w:rPr>
        <w:t xml:space="preserve"> </w:t>
      </w:r>
      <w:r w:rsidR="00BC0184" w:rsidRPr="006A79AA">
        <w:t>[</w:t>
      </w:r>
      <w:r w:rsidR="006A79AA" w:rsidRPr="006A79AA">
        <w:rPr>
          <w:lang w:val="cs-CZ"/>
        </w:rPr>
        <w:t>2</w:t>
      </w:r>
      <w:r w:rsidR="00BC0184" w:rsidRPr="006A79AA">
        <w:t>]</w:t>
      </w:r>
      <w:r>
        <w:t>.</w:t>
      </w:r>
    </w:p>
    <w:p w:rsidR="00004EF3" w:rsidRDefault="00004EF3" w:rsidP="00741451">
      <w:pPr>
        <w:rPr>
          <w:lang w:val="cs-CZ"/>
        </w:rPr>
      </w:pPr>
      <w:r>
        <w:rPr>
          <w:lang w:val="cs-CZ"/>
        </w:rPr>
        <w:t>Většina těchto metod (výjimkou jsou metody podpůrné) je nasazována v přesně vymezených milnících procesu vzniku výrobku (</w:t>
      </w:r>
      <w:r w:rsidR="00C741A1">
        <w:rPr>
          <w:lang w:val="cs-CZ"/>
        </w:rPr>
        <w:t>dále jen</w:t>
      </w:r>
      <w:r>
        <w:rPr>
          <w:lang w:val="cs-CZ"/>
        </w:rPr>
        <w:t xml:space="preserve"> PEP). Na rozdíl od nich mohou být podpůrné metody aplikovány podle potřeby kdykoliv v PEP. </w:t>
      </w:r>
    </w:p>
    <w:p w:rsidR="009D5B60" w:rsidRPr="009D5B60" w:rsidRDefault="009D5B60" w:rsidP="00741451">
      <w:pPr>
        <w:rPr>
          <w:lang w:val="cs-CZ"/>
        </w:rPr>
      </w:pPr>
      <w:r w:rsidRPr="00F8716A">
        <w:rPr>
          <w:lang w:val="cs-CZ"/>
        </w:rPr>
        <w:lastRenderedPageBreak/>
        <w:t>Proces lze znázornit jako určité kombinace strojů, metod a lidí, kte</w:t>
      </w:r>
      <w:r w:rsidR="00704D6D">
        <w:rPr>
          <w:lang w:val="cs-CZ"/>
        </w:rPr>
        <w:t>ré přetvářejí vstupy na výstupy</w:t>
      </w:r>
      <w:r w:rsidRPr="00F8716A">
        <w:rPr>
          <w:lang w:val="cs-CZ"/>
        </w:rPr>
        <w:t xml:space="preserve"> </w:t>
      </w:r>
      <w:r w:rsidR="00704D6D" w:rsidRPr="00B84A58">
        <w:rPr>
          <w:lang w:val="cs-CZ"/>
        </w:rPr>
        <w:t>[</w:t>
      </w:r>
      <w:r w:rsidR="00704D6D">
        <w:rPr>
          <w:lang w:val="cs-CZ"/>
        </w:rPr>
        <w:t>3</w:t>
      </w:r>
      <w:r w:rsidR="00704D6D" w:rsidRPr="00B84A58">
        <w:rPr>
          <w:lang w:val="cs-CZ"/>
        </w:rPr>
        <w:t>]</w:t>
      </w:r>
      <w:r w:rsidR="00D21497">
        <w:rPr>
          <w:lang w:val="cs-CZ"/>
        </w:rPr>
        <w:t>.</w:t>
      </w:r>
    </w:p>
    <w:p w:rsidR="00187D42" w:rsidRDefault="00187D42" w:rsidP="00187D42">
      <w:pPr>
        <w:keepNext/>
      </w:pPr>
      <w:r>
        <w:rPr>
          <w:noProof/>
          <w:sz w:val="22"/>
          <w:lang w:val="cs-CZ" w:eastAsia="cs-CZ" w:bidi="ar-SA"/>
        </w:rPr>
        <w:drawing>
          <wp:inline distT="0" distB="0" distL="0" distR="0">
            <wp:extent cx="5581650" cy="3329940"/>
            <wp:effectExtent l="19050" t="0" r="0" b="0"/>
            <wp:docPr id="22"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srcRect/>
                    <a:stretch>
                      <a:fillRect/>
                    </a:stretch>
                  </pic:blipFill>
                  <pic:spPr bwMode="auto">
                    <a:xfrm>
                      <a:off x="0" y="0"/>
                      <a:ext cx="5581650" cy="3329940"/>
                    </a:xfrm>
                    <a:prstGeom prst="rect">
                      <a:avLst/>
                    </a:prstGeom>
                    <a:noFill/>
                    <a:ln w="9525">
                      <a:noFill/>
                      <a:miter lim="800000"/>
                      <a:headEnd/>
                      <a:tailEnd/>
                    </a:ln>
                  </pic:spPr>
                </pic:pic>
              </a:graphicData>
            </a:graphic>
          </wp:inline>
        </w:drawing>
      </w:r>
    </w:p>
    <w:p w:rsidR="00187D42" w:rsidRDefault="003A6EEB" w:rsidP="00187D42">
      <w:pPr>
        <w:pStyle w:val="Titulek"/>
        <w:rPr>
          <w:i/>
          <w:caps w:val="0"/>
          <w:sz w:val="22"/>
          <w:lang w:val="cs-CZ"/>
        </w:rPr>
      </w:pPr>
      <w:bookmarkStart w:id="11" w:name="_Toc323673436"/>
      <w:r>
        <w:rPr>
          <w:i/>
          <w:caps w:val="0"/>
          <w:sz w:val="22"/>
          <w:lang w:val="cs-CZ"/>
        </w:rPr>
        <w:t>Obr.</w:t>
      </w:r>
      <w:r w:rsidR="00187D42" w:rsidRPr="00187D42">
        <w:rPr>
          <w:i/>
          <w:caps w:val="0"/>
          <w:sz w:val="22"/>
          <w:lang w:val="cs-CZ"/>
        </w:rPr>
        <w:t xml:space="preserve"> </w:t>
      </w:r>
      <w:r w:rsidR="00D51169" w:rsidRPr="00187D42">
        <w:rPr>
          <w:i/>
          <w:caps w:val="0"/>
          <w:sz w:val="22"/>
          <w:lang w:val="cs-CZ"/>
        </w:rPr>
        <w:fldChar w:fldCharType="begin"/>
      </w:r>
      <w:r w:rsidR="00187D42" w:rsidRPr="00187D42">
        <w:rPr>
          <w:i/>
          <w:caps w:val="0"/>
          <w:sz w:val="22"/>
          <w:lang w:val="cs-CZ"/>
        </w:rPr>
        <w:instrText xml:space="preserve"> SEQ Obrázek \* ARABIC </w:instrText>
      </w:r>
      <w:r w:rsidR="00D51169" w:rsidRPr="00187D42">
        <w:rPr>
          <w:i/>
          <w:caps w:val="0"/>
          <w:sz w:val="22"/>
          <w:lang w:val="cs-CZ"/>
        </w:rPr>
        <w:fldChar w:fldCharType="separate"/>
      </w:r>
      <w:r w:rsidR="0079276E">
        <w:rPr>
          <w:i/>
          <w:caps w:val="0"/>
          <w:noProof/>
          <w:sz w:val="22"/>
          <w:lang w:val="cs-CZ"/>
        </w:rPr>
        <w:t>1</w:t>
      </w:r>
      <w:r w:rsidR="00D51169" w:rsidRPr="00187D42">
        <w:rPr>
          <w:i/>
          <w:caps w:val="0"/>
          <w:sz w:val="22"/>
          <w:lang w:val="cs-CZ"/>
        </w:rPr>
        <w:fldChar w:fldCharType="end"/>
      </w:r>
      <w:r w:rsidR="007F26FC">
        <w:rPr>
          <w:i/>
          <w:caps w:val="0"/>
          <w:sz w:val="22"/>
          <w:lang w:val="cs-CZ"/>
        </w:rPr>
        <w:t>:</w:t>
      </w:r>
      <w:r w:rsidR="00187D42" w:rsidRPr="00187D42">
        <w:rPr>
          <w:i/>
          <w:caps w:val="0"/>
          <w:sz w:val="22"/>
          <w:lang w:val="cs-CZ"/>
        </w:rPr>
        <w:t xml:space="preserve"> Metody v procesu vzniku výrobku</w:t>
      </w:r>
      <w:bookmarkEnd w:id="11"/>
    </w:p>
    <w:p w:rsidR="00187D42" w:rsidRDefault="00187D42" w:rsidP="00187D42">
      <w:pPr>
        <w:rPr>
          <w:sz w:val="22"/>
          <w:lang w:val="cs-CZ"/>
        </w:rPr>
      </w:pPr>
      <w:r w:rsidRPr="00972FC0">
        <w:rPr>
          <w:sz w:val="22"/>
          <w:lang w:val="cs-CZ"/>
        </w:rPr>
        <w:t>Zdroj: interní dokumentace VOLKSWAGEN AG</w:t>
      </w:r>
    </w:p>
    <w:p w:rsidR="00C741A1" w:rsidRDefault="00C741A1" w:rsidP="00741451">
      <w:pPr>
        <w:rPr>
          <w:lang w:val="cs-CZ"/>
        </w:rPr>
      </w:pPr>
      <w:r>
        <w:rPr>
          <w:lang w:val="cs-CZ"/>
        </w:rPr>
        <w:t xml:space="preserve">Design of Experiments je podpůrnou metodou v PEP, která se zabývá testováním podle předem daných schematických plánů. Jejím pilířem je statistické zhodnocení výsledků potřebných k dosažení závěrů na předepsané úrovni spolehlivosti. </w:t>
      </w:r>
      <w:r w:rsidR="00640370">
        <w:rPr>
          <w:lang w:val="cs-CZ"/>
        </w:rPr>
        <w:t>Předmětem DOE může být:</w:t>
      </w:r>
    </w:p>
    <w:p w:rsidR="00640370" w:rsidRDefault="00686C90" w:rsidP="00640370">
      <w:pPr>
        <w:pStyle w:val="Odstavecseseznamem"/>
        <w:numPr>
          <w:ilvl w:val="0"/>
          <w:numId w:val="35"/>
        </w:numPr>
        <w:rPr>
          <w:lang w:val="cs-CZ"/>
        </w:rPr>
      </w:pPr>
      <w:r>
        <w:rPr>
          <w:noProof/>
          <w:lang w:val="cs-CZ" w:eastAsia="cs-CZ" w:bidi="ar-SA"/>
        </w:rPr>
        <w:pict>
          <v:rect id="_x0000_s1029" style="position:absolute;left:0;text-align:left;margin-left:25.25pt;margin-top:-408.7pt;width:408.2pt;height:8.15pt;z-index:251658240" fillcolor="white [3212]" strokecolor="white [3212]"/>
        </w:pict>
      </w:r>
      <w:r w:rsidR="00640370">
        <w:rPr>
          <w:lang w:val="cs-CZ"/>
        </w:rPr>
        <w:t>určení, které proměnné mají největší vliv na výstup procesu,</w:t>
      </w:r>
    </w:p>
    <w:p w:rsidR="00640370" w:rsidRDefault="00640370" w:rsidP="00640370">
      <w:pPr>
        <w:pStyle w:val="Odstavecseseznamem"/>
        <w:numPr>
          <w:ilvl w:val="0"/>
          <w:numId w:val="35"/>
        </w:numPr>
        <w:rPr>
          <w:lang w:val="cs-CZ"/>
        </w:rPr>
      </w:pPr>
      <w:r>
        <w:rPr>
          <w:lang w:val="cs-CZ"/>
        </w:rPr>
        <w:t xml:space="preserve">určení úrovně </w:t>
      </w:r>
      <w:r w:rsidR="004C5C72">
        <w:rPr>
          <w:lang w:val="cs-CZ"/>
        </w:rPr>
        <w:t>nastavitelných faktorů tak, aby bylo na výstupu dosahováno hodnot co nejbližších danému nominálu,</w:t>
      </w:r>
    </w:p>
    <w:p w:rsidR="004C5C72" w:rsidRDefault="004C5C72" w:rsidP="00640370">
      <w:pPr>
        <w:pStyle w:val="Odstavecseseznamem"/>
        <w:numPr>
          <w:ilvl w:val="0"/>
          <w:numId w:val="35"/>
        </w:numPr>
        <w:rPr>
          <w:lang w:val="cs-CZ"/>
        </w:rPr>
      </w:pPr>
      <w:r>
        <w:rPr>
          <w:lang w:val="cs-CZ"/>
        </w:rPr>
        <w:t>určení úrovně nastavitelných faktorů tak, aby vari</w:t>
      </w:r>
      <w:bookmarkStart w:id="12" w:name="_GoBack"/>
      <w:bookmarkEnd w:id="12"/>
      <w:r>
        <w:rPr>
          <w:lang w:val="cs-CZ"/>
        </w:rPr>
        <w:t>abilita procesu byla co nejnižší,</w:t>
      </w:r>
    </w:p>
    <w:p w:rsidR="004C5C72" w:rsidRPr="00640370" w:rsidRDefault="004C5C72" w:rsidP="00640370">
      <w:pPr>
        <w:pStyle w:val="Odstavecseseznamem"/>
        <w:numPr>
          <w:ilvl w:val="0"/>
          <w:numId w:val="35"/>
        </w:numPr>
        <w:rPr>
          <w:lang w:val="cs-CZ"/>
        </w:rPr>
      </w:pPr>
      <w:r>
        <w:rPr>
          <w:lang w:val="cs-CZ"/>
        </w:rPr>
        <w:t>určení úrovně nastavitelných faktorů tak, aby efekty těch ne</w:t>
      </w:r>
      <w:r w:rsidR="00D21497">
        <w:rPr>
          <w:lang w:val="cs-CZ"/>
        </w:rPr>
        <w:t>nastavitelných byly co nejmenší</w:t>
      </w:r>
      <w:r>
        <w:rPr>
          <w:lang w:val="cs-CZ"/>
        </w:rPr>
        <w:t xml:space="preserve"> </w:t>
      </w:r>
      <w:r w:rsidRPr="00D21497">
        <w:rPr>
          <w:lang w:val="cs-CZ"/>
        </w:rPr>
        <w:t>[</w:t>
      </w:r>
      <w:r w:rsidR="00704D6D" w:rsidRPr="00D21497">
        <w:rPr>
          <w:lang w:val="cs-CZ"/>
        </w:rPr>
        <w:t>3</w:t>
      </w:r>
      <w:r w:rsidRPr="00D21497">
        <w:rPr>
          <w:lang w:val="cs-CZ"/>
        </w:rPr>
        <w:t>]</w:t>
      </w:r>
      <w:r w:rsidR="00D21497" w:rsidRPr="00D21497">
        <w:rPr>
          <w:lang w:val="cs-CZ"/>
        </w:rPr>
        <w:t>.</w:t>
      </w:r>
    </w:p>
    <w:p w:rsidR="003078B6" w:rsidRDefault="00004EF3" w:rsidP="00741451">
      <w:pPr>
        <w:rPr>
          <w:lang w:val="cs-CZ"/>
        </w:rPr>
      </w:pPr>
      <w:r w:rsidRPr="007515B9">
        <w:rPr>
          <w:lang w:val="cs-CZ"/>
        </w:rPr>
        <w:t>Experimentem se rozumí systematicky uspořádané zkoušky</w:t>
      </w:r>
      <w:r w:rsidR="007515B9" w:rsidRPr="007515B9">
        <w:rPr>
          <w:lang w:val="cs-CZ"/>
        </w:rPr>
        <w:t>.</w:t>
      </w:r>
      <w:r>
        <w:rPr>
          <w:lang w:val="cs-CZ"/>
        </w:rPr>
        <w:t xml:space="preserve"> </w:t>
      </w:r>
      <w:r w:rsidR="003078B6">
        <w:rPr>
          <w:lang w:val="cs-CZ"/>
        </w:rPr>
        <w:t xml:space="preserve">Jedna zkouška, provedená pro určitou kombinaci úrovní faktorů, se nazývá pokus. Výsledkem pokusu je odezva, neboli hodnota měřené veličiny, která je znakem jakosti </w:t>
      </w:r>
      <w:r w:rsidR="0006204C">
        <w:rPr>
          <w:lang w:val="cs-CZ"/>
        </w:rPr>
        <w:t>procesu</w:t>
      </w:r>
      <w:r w:rsidR="003078B6">
        <w:rPr>
          <w:lang w:val="cs-CZ"/>
        </w:rPr>
        <w:t xml:space="preserve"> / </w:t>
      </w:r>
      <w:r w:rsidR="0006204C">
        <w:rPr>
          <w:lang w:val="cs-CZ"/>
        </w:rPr>
        <w:t>výrobku</w:t>
      </w:r>
      <w:r w:rsidR="003078B6">
        <w:rPr>
          <w:lang w:val="cs-CZ"/>
        </w:rPr>
        <w:t>.</w:t>
      </w:r>
    </w:p>
    <w:p w:rsidR="00091A13" w:rsidRPr="007E4BEF" w:rsidRDefault="005B641B" w:rsidP="00741451">
      <w:pPr>
        <w:rPr>
          <w:lang w:val="cs-CZ"/>
        </w:rPr>
      </w:pPr>
      <w:r>
        <w:rPr>
          <w:lang w:val="cs-CZ"/>
        </w:rPr>
        <w:lastRenderedPageBreak/>
        <w:t xml:space="preserve">Na zkoumaný proces / výrobek působí různé veličiny, jež jsou nazývané faktory. Ty mohou být rozčleněny na vymezitelné a náhodné nebo z jiného hlediska na vstupní a řídící faktory. Řídící faktory se dále dělí na nastavitelné a nenastavitelné. Dále </w:t>
      </w:r>
      <w:r w:rsidR="00091A13">
        <w:rPr>
          <w:lang w:val="cs-CZ"/>
        </w:rPr>
        <w:t xml:space="preserve">se </w:t>
      </w:r>
      <w:r w:rsidR="005C77D3">
        <w:rPr>
          <w:lang w:val="cs-CZ"/>
        </w:rPr>
        <w:t xml:space="preserve">dělí </w:t>
      </w:r>
      <w:r w:rsidR="00091A13">
        <w:rPr>
          <w:lang w:val="cs-CZ"/>
        </w:rPr>
        <w:t xml:space="preserve">faktory </w:t>
      </w:r>
      <w:r>
        <w:rPr>
          <w:lang w:val="cs-CZ"/>
        </w:rPr>
        <w:t>na hlavní (zkoumaný v experimentu) a blokový (ovlivní odezvu, ale není předmětem zkoumání).</w:t>
      </w:r>
      <w:r w:rsidR="00D74C30">
        <w:rPr>
          <w:lang w:val="cs-CZ"/>
        </w:rPr>
        <w:t xml:space="preserve"> </w:t>
      </w:r>
      <w:r w:rsidR="00671DB5">
        <w:rPr>
          <w:lang w:val="cs-CZ"/>
        </w:rPr>
        <w:t>Verze (u kvantitativních faktorů častěji úroveň) faktoru je číselně nebo slovně vyjádřená jeho obměna (např. relativní vlhkost v %</w:t>
      </w:r>
      <w:r w:rsidR="005360ED">
        <w:rPr>
          <w:lang w:val="cs-CZ"/>
        </w:rPr>
        <w:t xml:space="preserve"> nebo poloha </w:t>
      </w:r>
      <w:r w:rsidR="005360ED" w:rsidRPr="0050096B">
        <w:rPr>
          <w:lang w:val="cs-CZ"/>
        </w:rPr>
        <w:t>A, B, C</w:t>
      </w:r>
      <w:r w:rsidR="00671DB5">
        <w:rPr>
          <w:lang w:val="cs-CZ"/>
        </w:rPr>
        <w:t>).</w:t>
      </w:r>
      <w:r w:rsidR="00947DC3">
        <w:rPr>
          <w:lang w:val="cs-CZ"/>
        </w:rPr>
        <w:t xml:space="preserve"> V případě, že proměnné daného faktoru jsou nastavitelné, mluvíme o kvantitativních faktorech. </w:t>
      </w:r>
      <w:r w:rsidR="0050096B">
        <w:rPr>
          <w:lang w:val="cs-CZ"/>
        </w:rPr>
        <w:t>N</w:t>
      </w:r>
      <w:r w:rsidR="00947DC3">
        <w:rPr>
          <w:lang w:val="cs-CZ"/>
        </w:rPr>
        <w:t xml:space="preserve">a protipólu stojí kvalitativní veličiny s pevnými úrovněmi (např. materiál 1 a materiál 2). </w:t>
      </w:r>
      <w:r w:rsidR="00D74C30">
        <w:rPr>
          <w:lang w:val="cs-CZ"/>
        </w:rPr>
        <w:t>Faktory, které nejsou zjistite</w:t>
      </w:r>
      <w:r w:rsidR="000A6FFA">
        <w:rPr>
          <w:lang w:val="cs-CZ"/>
        </w:rPr>
        <w:t xml:space="preserve">lné nebo se nedají ovlivnit, jsou nazývány šumy, popř. </w:t>
      </w:r>
      <w:r w:rsidR="000A6FFA" w:rsidRPr="00C71157">
        <w:rPr>
          <w:lang w:val="cs-CZ"/>
        </w:rPr>
        <w:t>rušivá složka procesu</w:t>
      </w:r>
      <w:r w:rsidR="007E4BEF">
        <w:rPr>
          <w:lang w:val="cs-CZ"/>
        </w:rPr>
        <w:t xml:space="preserve"> </w:t>
      </w:r>
      <w:r w:rsidR="007E4BEF" w:rsidRPr="009966ED">
        <w:rPr>
          <w:lang w:val="cs-CZ"/>
        </w:rPr>
        <w:t>[5]</w:t>
      </w:r>
      <w:r w:rsidR="00D21497">
        <w:rPr>
          <w:lang w:val="cs-CZ"/>
        </w:rPr>
        <w:t>.</w:t>
      </w:r>
    </w:p>
    <w:p w:rsidR="00826AFF" w:rsidRPr="007E4BEF" w:rsidRDefault="00091A13" w:rsidP="00741451">
      <w:pPr>
        <w:rPr>
          <w:color w:val="D22630" w:themeColor="text2"/>
          <w:lang w:val="cs-CZ"/>
        </w:rPr>
      </w:pPr>
      <w:r>
        <w:rPr>
          <w:lang w:val="cs-CZ"/>
        </w:rPr>
        <w:t>Často používaným pojmem v terminologii DOE je replikace. Ta je využívána pr</w:t>
      </w:r>
      <w:r w:rsidR="00C71157">
        <w:rPr>
          <w:lang w:val="cs-CZ"/>
        </w:rPr>
        <w:t xml:space="preserve">o označení počtu opakování pokusů. Čím více se provede replikací, tím přesnějšího výsledku se dosáhne.  Při plánování se ovšem musí vzít v úvahu fakt, že každá replikace </w:t>
      </w:r>
      <w:r w:rsidR="003A2905">
        <w:rPr>
          <w:lang w:val="cs-CZ"/>
        </w:rPr>
        <w:t>zvýší</w:t>
      </w:r>
      <w:r w:rsidR="00C71157">
        <w:rPr>
          <w:lang w:val="cs-CZ"/>
        </w:rPr>
        <w:t xml:space="preserve"> počet pokusů</w:t>
      </w:r>
      <w:r w:rsidR="00190B77">
        <w:rPr>
          <w:lang w:val="cs-CZ"/>
        </w:rPr>
        <w:t xml:space="preserve">. S tím </w:t>
      </w:r>
      <w:r w:rsidR="003A2905">
        <w:rPr>
          <w:lang w:val="cs-CZ"/>
        </w:rPr>
        <w:t>po</w:t>
      </w:r>
      <w:r w:rsidR="00190B77">
        <w:rPr>
          <w:lang w:val="cs-CZ"/>
        </w:rPr>
        <w:t>rostou proporcionálně náklady a čas potřebný k provedení z</w:t>
      </w:r>
      <w:r w:rsidR="00D21497">
        <w:rPr>
          <w:lang w:val="cs-CZ"/>
        </w:rPr>
        <w:t>koušek</w:t>
      </w:r>
      <w:r w:rsidR="007E4BEF">
        <w:rPr>
          <w:lang w:val="cs-CZ"/>
        </w:rPr>
        <w:t xml:space="preserve"> </w:t>
      </w:r>
      <w:r w:rsidR="007E4BEF" w:rsidRPr="009966ED">
        <w:rPr>
          <w:lang w:val="cs-CZ"/>
        </w:rPr>
        <w:t>[6]</w:t>
      </w:r>
      <w:r w:rsidR="00D21497">
        <w:rPr>
          <w:lang w:val="cs-CZ"/>
        </w:rPr>
        <w:t>.</w:t>
      </w:r>
    </w:p>
    <w:p w:rsidR="00826AFF" w:rsidRPr="007E4BEF" w:rsidRDefault="003A2905" w:rsidP="00741451">
      <w:pPr>
        <w:rPr>
          <w:lang w:val="cs-CZ"/>
        </w:rPr>
      </w:pPr>
      <w:r>
        <w:rPr>
          <w:lang w:val="cs-CZ"/>
        </w:rPr>
        <w:t>Dalším důležitým termínem je odezva. T</w:t>
      </w:r>
      <w:r w:rsidR="00826AFF">
        <w:rPr>
          <w:lang w:val="cs-CZ"/>
        </w:rPr>
        <w:t>ou se rozumí výsledná hodnota měřené náhodné veličiny, která je charakteristikou jakosti.</w:t>
      </w:r>
      <w:r w:rsidR="00190B77">
        <w:rPr>
          <w:lang w:val="cs-CZ"/>
        </w:rPr>
        <w:t xml:space="preserve"> Za odezvu lze označit např. výtěžek chemického procesu v procentech nebo viskoz</w:t>
      </w:r>
      <w:r w:rsidR="007E4BEF">
        <w:rPr>
          <w:lang w:val="cs-CZ"/>
        </w:rPr>
        <w:t xml:space="preserve">ita kapalné směsi </w:t>
      </w:r>
      <w:r w:rsidR="007E4BEF" w:rsidRPr="009966ED">
        <w:rPr>
          <w:lang w:val="cs-CZ"/>
        </w:rPr>
        <w:t>[4]</w:t>
      </w:r>
      <w:r w:rsidR="00D21497">
        <w:rPr>
          <w:lang w:val="cs-CZ"/>
        </w:rPr>
        <w:t>.</w:t>
      </w:r>
    </w:p>
    <w:p w:rsidR="00826AFF" w:rsidRDefault="00826AFF" w:rsidP="00741451">
      <w:pPr>
        <w:rPr>
          <w:lang w:val="cs-CZ"/>
        </w:rPr>
      </w:pPr>
      <w:r>
        <w:rPr>
          <w:lang w:val="cs-CZ"/>
        </w:rPr>
        <w:t xml:space="preserve">Na složitější procesy, které jsou ovlivňovány více než jedním faktorem, působí </w:t>
      </w:r>
      <w:r w:rsidR="00D74C30">
        <w:rPr>
          <w:lang w:val="cs-CZ"/>
        </w:rPr>
        <w:t>kromě</w:t>
      </w:r>
      <w:r>
        <w:rPr>
          <w:lang w:val="cs-CZ"/>
        </w:rPr>
        <w:t xml:space="preserve"> faktorů samotných také jejich vzájemná interakce. Neboli</w:t>
      </w:r>
      <w:r w:rsidR="00D74C30">
        <w:rPr>
          <w:lang w:val="cs-CZ"/>
        </w:rPr>
        <w:t xml:space="preserve"> vzájemné působení dvou a více faktorů na daný proces / výrobek. </w:t>
      </w:r>
      <w:r w:rsidR="003A2905">
        <w:rPr>
          <w:lang w:val="cs-CZ"/>
        </w:rPr>
        <w:t>Možnost z</w:t>
      </w:r>
      <w:r w:rsidR="00D74C30">
        <w:rPr>
          <w:lang w:val="cs-CZ"/>
        </w:rPr>
        <w:t>jištění interakcí je také jednou z charakteristik metody DOE.</w:t>
      </w:r>
    </w:p>
    <w:p w:rsidR="009B23C7" w:rsidRPr="000445E2" w:rsidRDefault="0099360B" w:rsidP="00741451">
      <w:pPr>
        <w:rPr>
          <w:lang w:val="cs-CZ"/>
        </w:rPr>
      </w:pPr>
      <w:r>
        <w:rPr>
          <w:lang w:val="cs-CZ"/>
        </w:rPr>
        <w:t>Experimentální jednotkou je pojmenováno nejmenší dělení zkušebního materiálu v experimentu. Tyto experimentální jednotky mohou být v některých případech uspořádány do bloků. Tomu se děje z důvodu očekávání menší variability odezvy v rámci stejného bloku o</w:t>
      </w:r>
      <w:r w:rsidR="00D21497">
        <w:rPr>
          <w:lang w:val="cs-CZ"/>
        </w:rPr>
        <w:t xml:space="preserve">proti jednotkám z různých bloků </w:t>
      </w:r>
      <w:r w:rsidR="000445E2" w:rsidRPr="009966ED">
        <w:rPr>
          <w:lang w:val="cs-CZ"/>
        </w:rPr>
        <w:t>[5]</w:t>
      </w:r>
      <w:r w:rsidR="00D21497">
        <w:rPr>
          <w:lang w:val="cs-CZ"/>
        </w:rPr>
        <w:t>.</w:t>
      </w:r>
    </w:p>
    <w:p w:rsidR="00AF2C36" w:rsidRDefault="00DB3A0E" w:rsidP="00741451">
      <w:pPr>
        <w:rPr>
          <w:b/>
          <w:lang w:val="cs-CZ"/>
        </w:rPr>
      </w:pPr>
      <w:r>
        <w:rPr>
          <w:lang w:val="cs-CZ"/>
        </w:rPr>
        <w:t>Za screening se považuje vyhledání nejdůležitějších faktorů ovlivňující charakteristiku jakosti</w:t>
      </w:r>
      <w:r w:rsidR="00AF2C36">
        <w:rPr>
          <w:lang w:val="cs-CZ"/>
        </w:rPr>
        <w:t xml:space="preserve"> a vyloučení těch nepodstatných</w:t>
      </w:r>
      <w:r w:rsidR="00DF4A8E">
        <w:rPr>
          <w:lang w:val="cs-CZ"/>
        </w:rPr>
        <w:t>.</w:t>
      </w:r>
      <w:r>
        <w:rPr>
          <w:lang w:val="cs-CZ"/>
        </w:rPr>
        <w:t xml:space="preserve"> </w:t>
      </w:r>
      <w:r w:rsidR="0006204C">
        <w:rPr>
          <w:lang w:val="cs-CZ"/>
        </w:rPr>
        <w:t>Toto síto</w:t>
      </w:r>
      <w:r>
        <w:rPr>
          <w:lang w:val="cs-CZ"/>
        </w:rPr>
        <w:t xml:space="preserve"> se provádí v prvním cyklu testování. </w:t>
      </w:r>
      <w:r w:rsidR="00190B77">
        <w:rPr>
          <w:lang w:val="cs-CZ"/>
        </w:rPr>
        <w:t xml:space="preserve">Testovací cykly jsou popsány v dalším </w:t>
      </w:r>
      <w:r w:rsidR="00D21497">
        <w:rPr>
          <w:lang w:val="cs-CZ"/>
        </w:rPr>
        <w:t xml:space="preserve">oddílu </w:t>
      </w:r>
      <w:r w:rsidR="00AF2C36" w:rsidRPr="007E1EE5">
        <w:rPr>
          <w:lang w:val="cs-CZ"/>
        </w:rPr>
        <w:t>[</w:t>
      </w:r>
      <w:r w:rsidR="007E1EE5" w:rsidRPr="007E1EE5">
        <w:rPr>
          <w:lang w:val="cs-CZ"/>
        </w:rPr>
        <w:t>4</w:t>
      </w:r>
      <w:r w:rsidR="00AF2C36" w:rsidRPr="007E1EE5">
        <w:rPr>
          <w:lang w:val="cs-CZ"/>
        </w:rPr>
        <w:t>]</w:t>
      </w:r>
      <w:r w:rsidR="00D21497">
        <w:rPr>
          <w:lang w:val="cs-CZ"/>
        </w:rPr>
        <w:t>.</w:t>
      </w:r>
    </w:p>
    <w:p w:rsidR="0099360B" w:rsidRDefault="0099360B" w:rsidP="00741451">
      <w:pPr>
        <w:rPr>
          <w:b/>
          <w:lang w:val="cs-CZ"/>
        </w:rPr>
      </w:pPr>
      <w:r>
        <w:rPr>
          <w:lang w:val="cs-CZ"/>
        </w:rPr>
        <w:lastRenderedPageBreak/>
        <w:t>Číselně vyjádřený vliv faktoru na daný proces se označuje jako efekt faktoru. Neboli rozdíl hodnot odezvy, kte</w:t>
      </w:r>
      <w:r w:rsidR="002B0CDA">
        <w:rPr>
          <w:lang w:val="cs-CZ"/>
        </w:rPr>
        <w:t>ré odpovídají rů</w:t>
      </w:r>
      <w:r w:rsidR="00190B77">
        <w:rPr>
          <w:lang w:val="cs-CZ"/>
        </w:rPr>
        <w:t>zným úrovním (verzím) faktoru. Efekty d</w:t>
      </w:r>
      <w:r w:rsidR="002B0CDA">
        <w:rPr>
          <w:lang w:val="cs-CZ"/>
        </w:rPr>
        <w:t>etailně popisuje Jarošová</w:t>
      </w:r>
      <w:r w:rsidR="00D21497">
        <w:rPr>
          <w:lang w:val="cs-CZ"/>
        </w:rPr>
        <w:t xml:space="preserve"> </w:t>
      </w:r>
      <w:r w:rsidR="00D21497" w:rsidRPr="007E1EE5">
        <w:rPr>
          <w:lang w:val="cs-CZ"/>
        </w:rPr>
        <w:t>[5 s. 9]</w:t>
      </w:r>
      <w:r w:rsidR="002B0CDA">
        <w:rPr>
          <w:lang w:val="cs-CZ"/>
        </w:rPr>
        <w:t xml:space="preserve">: </w:t>
      </w:r>
      <w:r w:rsidR="002B0CDA" w:rsidRPr="005A30E4">
        <w:rPr>
          <w:rStyle w:val="CittChar"/>
        </w:rPr>
        <w:t>„Pokud vyšetřujeme vliv při pevně stanovených verzích faktoru, mluvíme o pevných efektech, pokud jsou verze faktoru náhodně vybrány z mnoha možností, mluvíme o náhodných e</w:t>
      </w:r>
      <w:r w:rsidR="00AF6C6F">
        <w:rPr>
          <w:rStyle w:val="CittChar"/>
        </w:rPr>
        <w:t xml:space="preserve">fektech. Hlavní efekt faktoru je </w:t>
      </w:r>
      <w:r w:rsidR="002B0CDA" w:rsidRPr="005A30E4">
        <w:rPr>
          <w:rStyle w:val="CittChar"/>
        </w:rPr>
        <w:t>průměr efektů faktoru pře</w:t>
      </w:r>
      <w:r w:rsidR="0048778F">
        <w:rPr>
          <w:rStyle w:val="CittChar"/>
        </w:rPr>
        <w:t>s</w:t>
      </w:r>
      <w:r w:rsidR="002B0CDA" w:rsidRPr="005A30E4">
        <w:rPr>
          <w:rStyle w:val="CittChar"/>
        </w:rPr>
        <w:t xml:space="preserve"> všechny kombinace úrovní ostatních faktorů. Jestliže se efekty jednoho faktoru při různých úrovních druhého faktoru významně liší, pak existuje interakce těchto dvou faktorů. Číselně je definována jako rozdíl zmíněných dvou efektů.“</w:t>
      </w:r>
      <w:r w:rsidR="002B0CDA">
        <w:rPr>
          <w:i/>
          <w:lang w:val="cs-CZ"/>
        </w:rPr>
        <w:t xml:space="preserve"> </w:t>
      </w:r>
    </w:p>
    <w:p w:rsidR="00B71421" w:rsidRPr="007B6466" w:rsidRDefault="00B71421" w:rsidP="00741451">
      <w:pPr>
        <w:rPr>
          <w:b/>
          <w:lang w:val="cs-CZ"/>
        </w:rPr>
      </w:pPr>
    </w:p>
    <w:p w:rsidR="00327418" w:rsidRDefault="00327418" w:rsidP="00280396">
      <w:pPr>
        <w:pStyle w:val="Nadpis2"/>
        <w:numPr>
          <w:ilvl w:val="1"/>
          <w:numId w:val="24"/>
        </w:numPr>
      </w:pPr>
      <w:bookmarkStart w:id="13" w:name="_Toc323673398"/>
      <w:r>
        <w:t>Teorie testování</w:t>
      </w:r>
      <w:bookmarkEnd w:id="13"/>
      <w:r w:rsidR="00D06000">
        <w:tab/>
      </w:r>
    </w:p>
    <w:p w:rsidR="00B71421" w:rsidRPr="00D21497" w:rsidRDefault="00D06000" w:rsidP="00741451">
      <w:pPr>
        <w:rPr>
          <w:lang w:val="cs-CZ"/>
        </w:rPr>
      </w:pPr>
      <w:r>
        <w:rPr>
          <w:lang w:val="cs-CZ"/>
        </w:rPr>
        <w:t>Statisticky naplán</w:t>
      </w:r>
      <w:r w:rsidR="00190B77">
        <w:rPr>
          <w:lang w:val="cs-CZ"/>
        </w:rPr>
        <w:t>ovaný experiment je série zkoušek</w:t>
      </w:r>
      <w:r w:rsidR="004B3EFA">
        <w:rPr>
          <w:lang w:val="cs-CZ"/>
        </w:rPr>
        <w:t>, které</w:t>
      </w:r>
      <w:r w:rsidR="00190B77">
        <w:rPr>
          <w:lang w:val="cs-CZ"/>
        </w:rPr>
        <w:t xml:space="preserve"> jsou systematicky uspořádány </w:t>
      </w:r>
      <w:r w:rsidR="00AF6C6F">
        <w:rPr>
          <w:lang w:val="cs-CZ"/>
        </w:rPr>
        <w:br/>
      </w:r>
      <w:r w:rsidR="004B3EFA">
        <w:rPr>
          <w:lang w:val="cs-CZ"/>
        </w:rPr>
        <w:t>s důrazem na jejich statistické vyhodnocení</w:t>
      </w:r>
      <w:r w:rsidR="008804AC">
        <w:rPr>
          <w:lang w:val="cs-CZ"/>
        </w:rPr>
        <w:t>.</w:t>
      </w:r>
      <w:r w:rsidR="004B3EFA">
        <w:rPr>
          <w:lang w:val="cs-CZ"/>
        </w:rPr>
        <w:t xml:space="preserve"> DOE je</w:t>
      </w:r>
      <w:r w:rsidR="008804AC">
        <w:rPr>
          <w:lang w:val="cs-CZ"/>
        </w:rPr>
        <w:t xml:space="preserve"> nástrojem pro zlepšování jakosti.</w:t>
      </w:r>
      <w:r w:rsidR="004B3EFA">
        <w:rPr>
          <w:lang w:val="cs-CZ"/>
        </w:rPr>
        <w:t xml:space="preserve"> </w:t>
      </w:r>
      <w:r w:rsidR="003A64FE">
        <w:rPr>
          <w:lang w:val="cs-CZ"/>
        </w:rPr>
        <w:t xml:space="preserve">Jakost hodnotíme pomocí vhodné měřitelné veličiny nebo podle počtu neshod na jednotku. K dosažení vyšší jakosti může vést několik příčin: zvýšení úrovně </w:t>
      </w:r>
      <w:r w:rsidR="001F58AA">
        <w:rPr>
          <w:lang w:val="cs-CZ"/>
        </w:rPr>
        <w:t xml:space="preserve">veličiny (např. zvýšení síly potřebné k destrukci dílu), snížení úrovně veličiny (spotřeba paliva) nebo zmenšení variability (rozptyl utahovací síly) </w:t>
      </w:r>
      <w:r w:rsidR="00123B84" w:rsidRPr="00D21497">
        <w:rPr>
          <w:lang w:val="cs-CZ"/>
        </w:rPr>
        <w:t>[6]</w:t>
      </w:r>
      <w:r w:rsidR="00D21497" w:rsidRPr="00D21497">
        <w:rPr>
          <w:lang w:val="cs-CZ"/>
        </w:rPr>
        <w:t>.</w:t>
      </w:r>
    </w:p>
    <w:p w:rsidR="00801CAC" w:rsidRDefault="00801CAC" w:rsidP="00741451">
      <w:pPr>
        <w:rPr>
          <w:color w:val="FF0000"/>
          <w:lang w:val="cs-CZ"/>
        </w:rPr>
      </w:pPr>
    </w:p>
    <w:p w:rsidR="00C22B87" w:rsidRPr="009C0A05" w:rsidRDefault="00C22B87" w:rsidP="00C22B87">
      <w:pPr>
        <w:pStyle w:val="Nadpis3"/>
        <w:numPr>
          <w:ilvl w:val="2"/>
          <w:numId w:val="24"/>
        </w:numPr>
        <w:rPr>
          <w:lang w:val="cs-CZ"/>
        </w:rPr>
      </w:pPr>
      <w:bookmarkStart w:id="14" w:name="_Toc323673399"/>
      <w:r>
        <w:rPr>
          <w:lang w:val="cs-CZ"/>
        </w:rPr>
        <w:t>Fáze testování</w:t>
      </w:r>
      <w:bookmarkEnd w:id="14"/>
    </w:p>
    <w:p w:rsidR="00327418" w:rsidRDefault="009A0DEB" w:rsidP="00741451">
      <w:pPr>
        <w:rPr>
          <w:lang w:val="cs-CZ"/>
        </w:rPr>
      </w:pPr>
      <w:r>
        <w:rPr>
          <w:lang w:val="cs-CZ"/>
        </w:rPr>
        <w:t xml:space="preserve">DOE </w:t>
      </w:r>
      <w:r w:rsidR="00190B77">
        <w:rPr>
          <w:lang w:val="cs-CZ"/>
        </w:rPr>
        <w:t>lze také</w:t>
      </w:r>
      <w:r w:rsidR="0006204C">
        <w:rPr>
          <w:lang w:val="cs-CZ"/>
        </w:rPr>
        <w:t xml:space="preserve"> chápat v širším slova smyslu</w:t>
      </w:r>
      <w:r>
        <w:rPr>
          <w:lang w:val="cs-CZ"/>
        </w:rPr>
        <w:t xml:space="preserve"> </w:t>
      </w:r>
      <w:r w:rsidR="009C0A05">
        <w:rPr>
          <w:lang w:val="cs-CZ"/>
        </w:rPr>
        <w:t xml:space="preserve">než </w:t>
      </w:r>
      <w:r>
        <w:rPr>
          <w:lang w:val="cs-CZ"/>
        </w:rPr>
        <w:t xml:space="preserve">jen vlastní návrh experimentu. Na DOE </w:t>
      </w:r>
      <w:r w:rsidR="00190B77">
        <w:rPr>
          <w:lang w:val="cs-CZ"/>
        </w:rPr>
        <w:t>se dá</w:t>
      </w:r>
      <w:r>
        <w:rPr>
          <w:lang w:val="cs-CZ"/>
        </w:rPr>
        <w:t xml:space="preserve"> totiž nahlížet jako na soubor činností souvisejících s testováním, které se dají </w:t>
      </w:r>
      <w:r w:rsidR="009C0A05">
        <w:rPr>
          <w:lang w:val="cs-CZ"/>
        </w:rPr>
        <w:t xml:space="preserve">schematicky </w:t>
      </w:r>
      <w:r>
        <w:rPr>
          <w:lang w:val="cs-CZ"/>
        </w:rPr>
        <w:t>rozdělit do pěti fází:</w:t>
      </w:r>
    </w:p>
    <w:p w:rsidR="00327418" w:rsidRDefault="00327418" w:rsidP="00280396">
      <w:pPr>
        <w:pStyle w:val="Odstavecseseznamem"/>
        <w:numPr>
          <w:ilvl w:val="0"/>
          <w:numId w:val="19"/>
        </w:numPr>
        <w:rPr>
          <w:lang w:val="cs-CZ"/>
        </w:rPr>
      </w:pPr>
      <w:r>
        <w:rPr>
          <w:lang w:val="cs-CZ"/>
        </w:rPr>
        <w:t>analýza procesu,</w:t>
      </w:r>
    </w:p>
    <w:p w:rsidR="00327418" w:rsidRDefault="00327418" w:rsidP="00280396">
      <w:pPr>
        <w:pStyle w:val="Odstavecseseznamem"/>
        <w:numPr>
          <w:ilvl w:val="0"/>
          <w:numId w:val="19"/>
        </w:numPr>
        <w:rPr>
          <w:lang w:val="cs-CZ"/>
        </w:rPr>
      </w:pPr>
      <w:r>
        <w:rPr>
          <w:lang w:val="cs-CZ"/>
        </w:rPr>
        <w:t>návrh experimentu,</w:t>
      </w:r>
    </w:p>
    <w:p w:rsidR="00327418" w:rsidRDefault="00327418" w:rsidP="00280396">
      <w:pPr>
        <w:pStyle w:val="Odstavecseseznamem"/>
        <w:numPr>
          <w:ilvl w:val="0"/>
          <w:numId w:val="19"/>
        </w:numPr>
        <w:rPr>
          <w:lang w:val="cs-CZ"/>
        </w:rPr>
      </w:pPr>
      <w:r>
        <w:rPr>
          <w:lang w:val="cs-CZ"/>
        </w:rPr>
        <w:t>provedení zkoušek,</w:t>
      </w:r>
    </w:p>
    <w:p w:rsidR="00327418" w:rsidRDefault="00327418" w:rsidP="00280396">
      <w:pPr>
        <w:pStyle w:val="Odstavecseseznamem"/>
        <w:numPr>
          <w:ilvl w:val="0"/>
          <w:numId w:val="19"/>
        </w:numPr>
        <w:rPr>
          <w:lang w:val="cs-CZ"/>
        </w:rPr>
      </w:pPr>
      <w:r>
        <w:rPr>
          <w:lang w:val="cs-CZ"/>
        </w:rPr>
        <w:t>analýza výsledků,</w:t>
      </w:r>
    </w:p>
    <w:p w:rsidR="00327418" w:rsidRDefault="009A0DEB" w:rsidP="00280396">
      <w:pPr>
        <w:pStyle w:val="Odstavecseseznamem"/>
        <w:numPr>
          <w:ilvl w:val="0"/>
          <w:numId w:val="19"/>
        </w:numPr>
        <w:rPr>
          <w:lang w:val="cs-CZ"/>
        </w:rPr>
      </w:pPr>
      <w:r>
        <w:rPr>
          <w:lang w:val="cs-CZ"/>
        </w:rPr>
        <w:t xml:space="preserve">aplikace výsledků, </w:t>
      </w:r>
      <w:r w:rsidR="00D21497">
        <w:rPr>
          <w:lang w:val="cs-CZ"/>
        </w:rPr>
        <w:t>závěr</w:t>
      </w:r>
      <w:r>
        <w:rPr>
          <w:lang w:val="cs-CZ"/>
        </w:rPr>
        <w:t xml:space="preserve"> </w:t>
      </w:r>
      <w:r w:rsidRPr="00182AA2">
        <w:t>[</w:t>
      </w:r>
      <w:r w:rsidR="00182AA2" w:rsidRPr="00182AA2">
        <w:rPr>
          <w:lang w:val="cs-CZ"/>
        </w:rPr>
        <w:t>7</w:t>
      </w:r>
      <w:r w:rsidRPr="00182AA2">
        <w:t>]</w:t>
      </w:r>
      <w:r w:rsidR="00D21497">
        <w:t>.</w:t>
      </w:r>
    </w:p>
    <w:p w:rsidR="002B579E" w:rsidRDefault="002B579E" w:rsidP="00741451">
      <w:pPr>
        <w:rPr>
          <w:b/>
          <w:lang w:val="cs-CZ"/>
        </w:rPr>
      </w:pPr>
      <w:r>
        <w:rPr>
          <w:lang w:val="cs-CZ"/>
        </w:rPr>
        <w:lastRenderedPageBreak/>
        <w:t>Jak říká Miller</w:t>
      </w:r>
      <w:r w:rsidR="00D21497">
        <w:rPr>
          <w:lang w:val="cs-CZ"/>
        </w:rPr>
        <w:t xml:space="preserve"> </w:t>
      </w:r>
      <w:r w:rsidR="00D21497" w:rsidRPr="00182AA2">
        <w:rPr>
          <w:lang w:val="cs-CZ"/>
        </w:rPr>
        <w:t>[7 s. 26]</w:t>
      </w:r>
      <w:r>
        <w:rPr>
          <w:lang w:val="cs-CZ"/>
        </w:rPr>
        <w:t xml:space="preserve">: </w:t>
      </w:r>
      <w:r w:rsidRPr="005A30E4">
        <w:rPr>
          <w:rStyle w:val="CittChar"/>
        </w:rPr>
        <w:t>„Experimentovat začínáme zpravidla v situaci, kdy nemáme dostatek znalostí k tomu, abychom jediným experimentem rovnou našli optimální nastavení procesu nebo nejvhodnější návrh výrobku. Proto počítáme s řadou drobnějších experimentů, v jejichž průběhu se tým postupně dozvídá více o procesu a dostává se do blízkosti optima.“</w:t>
      </w:r>
      <w:r w:rsidRPr="002B579E">
        <w:rPr>
          <w:i/>
          <w:lang w:val="cs-CZ"/>
        </w:rPr>
        <w:t xml:space="preserve"> </w:t>
      </w:r>
    </w:p>
    <w:p w:rsidR="00F02216" w:rsidRPr="00F02216" w:rsidRDefault="00F02216" w:rsidP="00741451">
      <w:pPr>
        <w:rPr>
          <w:b/>
          <w:lang w:val="cs-CZ"/>
        </w:rPr>
      </w:pPr>
      <w:r>
        <w:rPr>
          <w:b/>
          <w:lang w:val="cs-CZ"/>
        </w:rPr>
        <w:t>Analýza procesu</w:t>
      </w:r>
    </w:p>
    <w:p w:rsidR="00947DC3" w:rsidRPr="00947DC3" w:rsidRDefault="00D67924" w:rsidP="00741451">
      <w:pPr>
        <w:rPr>
          <w:lang w:val="cs-CZ"/>
        </w:rPr>
      </w:pPr>
      <w:r>
        <w:rPr>
          <w:lang w:val="cs-CZ"/>
        </w:rPr>
        <w:t xml:space="preserve">Prvním krokem správného plánování experimentů je </w:t>
      </w:r>
      <w:r w:rsidRPr="00F02216">
        <w:rPr>
          <w:lang w:val="cs-CZ"/>
        </w:rPr>
        <w:t>analýza procesu</w:t>
      </w:r>
      <w:r>
        <w:rPr>
          <w:lang w:val="cs-CZ"/>
        </w:rPr>
        <w:t>. Ta začíná výběrem příhodné výstupní veličiny – odezvy, která je charakteristikou jakosti.</w:t>
      </w:r>
      <w:r w:rsidR="005630B6">
        <w:rPr>
          <w:lang w:val="cs-CZ"/>
        </w:rPr>
        <w:t xml:space="preserve"> </w:t>
      </w:r>
      <w:r w:rsidR="005A30E4">
        <w:rPr>
          <w:lang w:val="cs-CZ"/>
        </w:rPr>
        <w:t>Požadavek na odezvu je, aby by</w:t>
      </w:r>
      <w:r w:rsidR="00897F7D">
        <w:rPr>
          <w:lang w:val="cs-CZ"/>
        </w:rPr>
        <w:t>la spojitou veličinou. Nespojitou</w:t>
      </w:r>
      <w:r w:rsidR="005A30E4">
        <w:rPr>
          <w:lang w:val="cs-CZ"/>
        </w:rPr>
        <w:t xml:space="preserve"> veličin</w:t>
      </w:r>
      <w:r w:rsidR="00897F7D">
        <w:rPr>
          <w:lang w:val="cs-CZ"/>
        </w:rPr>
        <w:t>u</w:t>
      </w:r>
      <w:r w:rsidR="005A30E4">
        <w:rPr>
          <w:lang w:val="cs-CZ"/>
        </w:rPr>
        <w:t xml:space="preserve"> lze </w:t>
      </w:r>
      <w:r w:rsidR="00007E82">
        <w:rPr>
          <w:lang w:val="cs-CZ"/>
        </w:rPr>
        <w:t xml:space="preserve">použít </w:t>
      </w:r>
      <w:r w:rsidR="00546173">
        <w:rPr>
          <w:lang w:val="cs-CZ"/>
        </w:rPr>
        <w:t xml:space="preserve">pouze </w:t>
      </w:r>
      <w:r w:rsidR="00007E82">
        <w:rPr>
          <w:lang w:val="cs-CZ"/>
        </w:rPr>
        <w:t xml:space="preserve">v případě zjišťování počtu neshod na jednom výrobku. Po stanovení výstupů dochází </w:t>
      </w:r>
      <w:r w:rsidR="00534B85">
        <w:rPr>
          <w:lang w:val="cs-CZ"/>
        </w:rPr>
        <w:t>k vyšetřování vstupních faktorů.</w:t>
      </w:r>
      <w:r w:rsidR="0055372F">
        <w:rPr>
          <w:lang w:val="cs-CZ"/>
        </w:rPr>
        <w:t xml:space="preserve"> </w:t>
      </w:r>
      <w:r w:rsidR="00AA4363">
        <w:rPr>
          <w:lang w:val="cs-CZ"/>
        </w:rPr>
        <w:t xml:space="preserve">Podkladem jsou </w:t>
      </w:r>
      <w:r w:rsidR="00317CA8">
        <w:rPr>
          <w:lang w:val="cs-CZ"/>
        </w:rPr>
        <w:t xml:space="preserve">informace a znalosti daného procesu. Faktory rozdělíme na hlavní a blokové. </w:t>
      </w:r>
    </w:p>
    <w:p w:rsidR="00334F69" w:rsidRPr="007544F8" w:rsidRDefault="00334F69" w:rsidP="00741451">
      <w:pPr>
        <w:rPr>
          <w:b/>
          <w:lang w:val="cs-CZ"/>
        </w:rPr>
      </w:pPr>
      <w:r>
        <w:rPr>
          <w:lang w:val="cs-CZ"/>
        </w:rPr>
        <w:t>Do prvního cyklu je vhodné zařadit všechny možné faktory, ze kterých se následně vyberou jen ty nejvýznamnější. Jednotlivé verze faktorů se vyb</w:t>
      </w:r>
      <w:r w:rsidR="00D21497">
        <w:rPr>
          <w:lang w:val="cs-CZ"/>
        </w:rPr>
        <w:t>írají dostatečně daleko od sebe</w:t>
      </w:r>
      <w:r>
        <w:rPr>
          <w:lang w:val="cs-CZ"/>
        </w:rPr>
        <w:t xml:space="preserve"> </w:t>
      </w:r>
      <w:r w:rsidR="007544F8" w:rsidRPr="00182AA2">
        <w:rPr>
          <w:lang w:val="cs-CZ"/>
        </w:rPr>
        <w:t>[</w:t>
      </w:r>
      <w:r w:rsidR="00182AA2" w:rsidRPr="00182AA2">
        <w:rPr>
          <w:lang w:val="cs-CZ"/>
        </w:rPr>
        <w:t>5</w:t>
      </w:r>
      <w:r w:rsidR="007544F8" w:rsidRPr="00182AA2">
        <w:rPr>
          <w:lang w:val="cs-CZ"/>
        </w:rPr>
        <w:t>]</w:t>
      </w:r>
      <w:r w:rsidR="00D21497">
        <w:rPr>
          <w:lang w:val="cs-CZ"/>
        </w:rPr>
        <w:t>.</w:t>
      </w:r>
    </w:p>
    <w:p w:rsidR="005630B6" w:rsidRPr="005630B6" w:rsidRDefault="005630B6" w:rsidP="00741451">
      <w:pPr>
        <w:rPr>
          <w:b/>
          <w:lang w:val="cs-CZ"/>
        </w:rPr>
      </w:pPr>
      <w:r w:rsidRPr="005630B6">
        <w:rPr>
          <w:b/>
          <w:lang w:val="cs-CZ"/>
        </w:rPr>
        <w:t>Návrh experimentu</w:t>
      </w:r>
    </w:p>
    <w:p w:rsidR="0039472A" w:rsidRDefault="00334F69" w:rsidP="00741451">
      <w:pPr>
        <w:rPr>
          <w:lang w:val="cs-CZ"/>
        </w:rPr>
      </w:pPr>
      <w:r>
        <w:rPr>
          <w:lang w:val="cs-CZ"/>
        </w:rPr>
        <w:t xml:space="preserve">V tomto kroku se zvolí typ experimentu, který </w:t>
      </w:r>
      <w:r w:rsidR="009604C2">
        <w:rPr>
          <w:lang w:val="cs-CZ"/>
        </w:rPr>
        <w:t>se použije</w:t>
      </w:r>
      <w:r>
        <w:rPr>
          <w:lang w:val="cs-CZ"/>
        </w:rPr>
        <w:t>.</w:t>
      </w:r>
      <w:r w:rsidR="009604C2">
        <w:rPr>
          <w:lang w:val="cs-CZ"/>
        </w:rPr>
        <w:t xml:space="preserve"> Různých typů experimentů je celá řada. Blíže popsány jsou v dalším oddíle. K výběru zvoleného typu zkoušky patří také</w:t>
      </w:r>
      <w:r>
        <w:rPr>
          <w:lang w:val="cs-CZ"/>
        </w:rPr>
        <w:t xml:space="preserve"> </w:t>
      </w:r>
      <w:r w:rsidR="009604C2">
        <w:rPr>
          <w:lang w:val="cs-CZ"/>
        </w:rPr>
        <w:t>rozhodování o způsobech blokování a znáhodnění</w:t>
      </w:r>
      <w:r w:rsidR="0048778F">
        <w:rPr>
          <w:lang w:val="cs-CZ"/>
        </w:rPr>
        <w:t>,</w:t>
      </w:r>
      <w:r w:rsidR="00AF6C6F">
        <w:rPr>
          <w:lang w:val="cs-CZ"/>
        </w:rPr>
        <w:t xml:space="preserve"> neboli randomizace</w:t>
      </w:r>
      <w:r w:rsidR="009604C2">
        <w:rPr>
          <w:lang w:val="cs-CZ"/>
        </w:rPr>
        <w:t>.</w:t>
      </w:r>
      <w:r w:rsidR="0039472A">
        <w:rPr>
          <w:lang w:val="cs-CZ"/>
        </w:rPr>
        <w:t xml:space="preserve"> </w:t>
      </w:r>
    </w:p>
    <w:p w:rsidR="005630B6" w:rsidRDefault="0039472A" w:rsidP="00741451">
      <w:pPr>
        <w:rPr>
          <w:b/>
          <w:lang w:val="cs-CZ"/>
        </w:rPr>
      </w:pPr>
      <w:r>
        <w:rPr>
          <w:lang w:val="cs-CZ"/>
        </w:rPr>
        <w:t xml:space="preserve">Blokování spočívá v rozdělení experimentálních jednotek do bloků. Předpokladem je homogenita </w:t>
      </w:r>
      <w:r w:rsidR="00897F7D">
        <w:rPr>
          <w:lang w:val="cs-CZ"/>
        </w:rPr>
        <w:t xml:space="preserve">těchto </w:t>
      </w:r>
      <w:r>
        <w:rPr>
          <w:lang w:val="cs-CZ"/>
        </w:rPr>
        <w:t>jednotek v rámci jednoho bloku. Jarošová uvádí příklad blokování na pneumatikách</w:t>
      </w:r>
      <w:r w:rsidR="00D21497">
        <w:rPr>
          <w:lang w:val="cs-CZ"/>
        </w:rPr>
        <w:t xml:space="preserve"> </w:t>
      </w:r>
      <w:r w:rsidR="00D21497" w:rsidRPr="00182AA2">
        <w:rPr>
          <w:lang w:val="cs-CZ"/>
        </w:rPr>
        <w:t>[5 s. 10]</w:t>
      </w:r>
      <w:r>
        <w:rPr>
          <w:lang w:val="cs-CZ"/>
        </w:rPr>
        <w:t xml:space="preserve">: </w:t>
      </w:r>
      <w:r>
        <w:rPr>
          <w:i/>
          <w:lang w:val="cs-CZ"/>
        </w:rPr>
        <w:t xml:space="preserve">„Při studiu opotřebení pneumatik různých druhů, kde zkoumaným faktorem je druh pneumatiky (daný různým materiálem, výrobcem apod.), může být variabilita výsledků měření způsobena různým počtem najetých km nebo odlišným stylem jízdy různých řidičů. Uspořádáme-li experiment tak, že jednotlivá auta, na nichž se pneumatiky testují, budou tvořit bloky (tj. na každém autě se mohou testovat čtyři různé druhy pneumatik), pak bude možné oddělit vliv sledovaného faktoru od vlivu jmenovaných vedlejších blokových faktorů. Zvýšením počtu bloků rozšíříme platnost závěrů experimentu. </w:t>
      </w:r>
      <w:r>
        <w:rPr>
          <w:i/>
          <w:lang w:val="cs-CZ"/>
        </w:rPr>
        <w:lastRenderedPageBreak/>
        <w:t xml:space="preserve">Probíhá-li experiment v několika cyklech, je možné během jednoho experimentu udržovat blokové faktory konstantní a změnit je až v dalším experimentu.“ </w:t>
      </w:r>
    </w:p>
    <w:p w:rsidR="0039472A" w:rsidRPr="007544F8" w:rsidRDefault="00AF6C6F" w:rsidP="00741451">
      <w:pPr>
        <w:rPr>
          <w:b/>
          <w:lang w:val="cs-CZ"/>
        </w:rPr>
      </w:pPr>
      <w:r>
        <w:rPr>
          <w:lang w:val="cs-CZ"/>
        </w:rPr>
        <w:t>Randomizace</w:t>
      </w:r>
      <w:r w:rsidR="00664376">
        <w:rPr>
          <w:lang w:val="cs-CZ"/>
        </w:rPr>
        <w:t xml:space="preserve"> se zakládá na odstranění potenciálního šumu, který by mohl zkreslovat výsledky zkoušek. Rušivým vlivem v tomto případě může být únava testera, opotřebení materiálu, změna teploty atd. </w:t>
      </w:r>
      <w:r w:rsidR="00B220B9">
        <w:rPr>
          <w:lang w:val="cs-CZ"/>
        </w:rPr>
        <w:t xml:space="preserve">O </w:t>
      </w:r>
      <w:r>
        <w:rPr>
          <w:lang w:val="cs-CZ"/>
        </w:rPr>
        <w:t>randomizaci</w:t>
      </w:r>
      <w:r w:rsidR="00B220B9">
        <w:rPr>
          <w:lang w:val="cs-CZ"/>
        </w:rPr>
        <w:t xml:space="preserve"> se mluví při náhodném výběru testovaných vzorků materiálu</w:t>
      </w:r>
      <w:r w:rsidR="007544F8">
        <w:rPr>
          <w:lang w:val="cs-CZ"/>
        </w:rPr>
        <w:t xml:space="preserve"> nebo</w:t>
      </w:r>
      <w:r w:rsidR="00B220B9">
        <w:rPr>
          <w:lang w:val="cs-CZ"/>
        </w:rPr>
        <w:t xml:space="preserve"> náhodném pořadí zkoušek</w:t>
      </w:r>
      <w:r w:rsidR="007544F8">
        <w:rPr>
          <w:lang w:val="cs-CZ"/>
        </w:rPr>
        <w:t xml:space="preserve"> </w:t>
      </w:r>
      <w:r w:rsidR="007544F8" w:rsidRPr="00182AA2">
        <w:rPr>
          <w:lang w:val="cs-CZ"/>
        </w:rPr>
        <w:t>[</w:t>
      </w:r>
      <w:r w:rsidR="00182AA2" w:rsidRPr="00182AA2">
        <w:rPr>
          <w:lang w:val="cs-CZ"/>
        </w:rPr>
        <w:t>5</w:t>
      </w:r>
      <w:r w:rsidR="007544F8" w:rsidRPr="00182AA2">
        <w:rPr>
          <w:lang w:val="cs-CZ"/>
        </w:rPr>
        <w:t>]</w:t>
      </w:r>
      <w:r w:rsidR="00D21497">
        <w:rPr>
          <w:lang w:val="cs-CZ"/>
        </w:rPr>
        <w:t>.</w:t>
      </w:r>
    </w:p>
    <w:p w:rsidR="005630B6" w:rsidRPr="005630B6" w:rsidRDefault="005630B6" w:rsidP="00741451">
      <w:pPr>
        <w:rPr>
          <w:b/>
          <w:lang w:val="cs-CZ"/>
        </w:rPr>
      </w:pPr>
      <w:r w:rsidRPr="005630B6">
        <w:rPr>
          <w:b/>
          <w:lang w:val="cs-CZ"/>
        </w:rPr>
        <w:t xml:space="preserve">Provedení zkoušek </w:t>
      </w:r>
    </w:p>
    <w:p w:rsidR="00F02216" w:rsidRPr="00182AA2" w:rsidRDefault="00F02216" w:rsidP="00182AA2">
      <w:pPr>
        <w:rPr>
          <w:lang w:val="cs-CZ"/>
        </w:rPr>
      </w:pPr>
      <w:r>
        <w:rPr>
          <w:lang w:val="cs-CZ"/>
        </w:rPr>
        <w:t xml:space="preserve">Třetím krokem je provedení zkoušek, které se uskuteční v předem (nejlépe náhodně) naplánovaném pořadí. Výsledky se zapíší do protokolu. </w:t>
      </w:r>
    </w:p>
    <w:p w:rsidR="00187D42" w:rsidRDefault="00187D42" w:rsidP="00187D42">
      <w:pPr>
        <w:keepNext/>
      </w:pPr>
      <w:r w:rsidRPr="00187D42">
        <w:rPr>
          <w:noProof/>
          <w:lang w:val="cs-CZ" w:eastAsia="cs-CZ" w:bidi="ar-SA"/>
        </w:rPr>
        <w:drawing>
          <wp:inline distT="0" distB="0" distL="0" distR="0">
            <wp:extent cx="4781550" cy="2846549"/>
            <wp:effectExtent l="19050" t="0" r="0" b="0"/>
            <wp:docPr id="23"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srcRect/>
                    <a:stretch>
                      <a:fillRect/>
                    </a:stretch>
                  </pic:blipFill>
                  <pic:spPr bwMode="auto">
                    <a:xfrm>
                      <a:off x="0" y="0"/>
                      <a:ext cx="4787549" cy="2850120"/>
                    </a:xfrm>
                    <a:prstGeom prst="rect">
                      <a:avLst/>
                    </a:prstGeom>
                    <a:noFill/>
                    <a:ln w="9525">
                      <a:noFill/>
                      <a:miter lim="800000"/>
                      <a:headEnd/>
                      <a:tailEnd/>
                    </a:ln>
                  </pic:spPr>
                </pic:pic>
              </a:graphicData>
            </a:graphic>
          </wp:inline>
        </w:drawing>
      </w:r>
    </w:p>
    <w:p w:rsidR="00187D42" w:rsidRPr="00187D42" w:rsidRDefault="00187D42" w:rsidP="00187D42">
      <w:pPr>
        <w:pStyle w:val="Titulek"/>
        <w:rPr>
          <w:i/>
          <w:caps w:val="0"/>
          <w:sz w:val="22"/>
          <w:lang w:val="cs-CZ"/>
        </w:rPr>
      </w:pPr>
      <w:bookmarkStart w:id="15" w:name="_Toc323673437"/>
      <w:r w:rsidRPr="00187D42">
        <w:rPr>
          <w:i/>
          <w:caps w:val="0"/>
          <w:sz w:val="22"/>
          <w:lang w:val="cs-CZ"/>
        </w:rPr>
        <w:t>Obr</w:t>
      </w:r>
      <w:r w:rsidR="003A6EEB">
        <w:rPr>
          <w:i/>
          <w:caps w:val="0"/>
          <w:sz w:val="22"/>
          <w:lang w:val="cs-CZ"/>
        </w:rPr>
        <w:t>.</w:t>
      </w:r>
      <w:r w:rsidRPr="00187D42">
        <w:rPr>
          <w:i/>
          <w:caps w:val="0"/>
          <w:sz w:val="22"/>
          <w:lang w:val="cs-CZ"/>
        </w:rPr>
        <w:t xml:space="preserve"> </w:t>
      </w:r>
      <w:r w:rsidR="00D51169" w:rsidRPr="00187D42">
        <w:rPr>
          <w:i/>
          <w:caps w:val="0"/>
          <w:sz w:val="22"/>
          <w:lang w:val="cs-CZ"/>
        </w:rPr>
        <w:fldChar w:fldCharType="begin"/>
      </w:r>
      <w:r w:rsidRPr="00187D42">
        <w:rPr>
          <w:i/>
          <w:caps w:val="0"/>
          <w:sz w:val="22"/>
          <w:lang w:val="cs-CZ"/>
        </w:rPr>
        <w:instrText xml:space="preserve"> SEQ Obrázek \* ARABIC </w:instrText>
      </w:r>
      <w:r w:rsidR="00D51169" w:rsidRPr="00187D42">
        <w:rPr>
          <w:i/>
          <w:caps w:val="0"/>
          <w:sz w:val="22"/>
          <w:lang w:val="cs-CZ"/>
        </w:rPr>
        <w:fldChar w:fldCharType="separate"/>
      </w:r>
      <w:r w:rsidR="0079276E">
        <w:rPr>
          <w:i/>
          <w:caps w:val="0"/>
          <w:noProof/>
          <w:sz w:val="22"/>
          <w:lang w:val="cs-CZ"/>
        </w:rPr>
        <w:t>2</w:t>
      </w:r>
      <w:r w:rsidR="00D51169" w:rsidRPr="00187D42">
        <w:rPr>
          <w:i/>
          <w:caps w:val="0"/>
          <w:sz w:val="22"/>
          <w:lang w:val="cs-CZ"/>
        </w:rPr>
        <w:fldChar w:fldCharType="end"/>
      </w:r>
      <w:r w:rsidR="003A6EEB">
        <w:rPr>
          <w:i/>
          <w:caps w:val="0"/>
          <w:sz w:val="22"/>
          <w:lang w:val="cs-CZ"/>
        </w:rPr>
        <w:t>:</w:t>
      </w:r>
      <w:r w:rsidRPr="00187D42">
        <w:rPr>
          <w:i/>
          <w:caps w:val="0"/>
          <w:sz w:val="22"/>
          <w:lang w:val="cs-CZ"/>
        </w:rPr>
        <w:t xml:space="preserve"> Protokol zkoušek VW</w:t>
      </w:r>
      <w:bookmarkEnd w:id="15"/>
    </w:p>
    <w:p w:rsidR="00187D42" w:rsidRDefault="00187D42" w:rsidP="00187D42">
      <w:pPr>
        <w:rPr>
          <w:sz w:val="22"/>
          <w:lang w:val="cs-CZ"/>
        </w:rPr>
      </w:pPr>
      <w:r w:rsidRPr="00972FC0">
        <w:rPr>
          <w:sz w:val="22"/>
          <w:lang w:val="cs-CZ"/>
        </w:rPr>
        <w:t>Zdroj: interní školení Methodenpass 2</w:t>
      </w:r>
    </w:p>
    <w:p w:rsidR="005630B6" w:rsidRPr="005630B6" w:rsidRDefault="005630B6" w:rsidP="00741451">
      <w:pPr>
        <w:rPr>
          <w:b/>
          <w:lang w:val="cs-CZ"/>
        </w:rPr>
      </w:pPr>
      <w:r w:rsidRPr="005630B6">
        <w:rPr>
          <w:b/>
          <w:lang w:val="cs-CZ"/>
        </w:rPr>
        <w:t>Analýza výsledků</w:t>
      </w:r>
    </w:p>
    <w:p w:rsidR="005630B6" w:rsidRPr="007544F8" w:rsidRDefault="00C50346" w:rsidP="00741451">
      <w:pPr>
        <w:rPr>
          <w:b/>
          <w:lang w:val="cs-CZ"/>
        </w:rPr>
      </w:pPr>
      <w:r>
        <w:rPr>
          <w:lang w:val="cs-CZ"/>
        </w:rPr>
        <w:t xml:space="preserve">Po provedení zkoušek následuje jejich vyhodnocení, </w:t>
      </w:r>
      <w:r w:rsidR="00897F7D">
        <w:rPr>
          <w:lang w:val="cs-CZ"/>
        </w:rPr>
        <w:t>tzn.</w:t>
      </w:r>
      <w:r>
        <w:rPr>
          <w:lang w:val="cs-CZ"/>
        </w:rPr>
        <w:t xml:space="preserve"> určení míry vlivu faktorů a jejich interakcí. K tomu slouží několik statistických metod a postupů. Jedná se o metody zakládající se na testování statistických hypotéz, jako např. t-test, F-</w:t>
      </w:r>
      <w:r w:rsidR="00897F7D">
        <w:rPr>
          <w:lang w:val="cs-CZ"/>
        </w:rPr>
        <w:t>test, regresní analýza, ANOVA (</w:t>
      </w:r>
      <w:r>
        <w:rPr>
          <w:lang w:val="cs-CZ"/>
        </w:rPr>
        <w:t>analýza rozptylu). Pro základní analýzu poslouží i gr</w:t>
      </w:r>
      <w:r w:rsidR="00D21497">
        <w:rPr>
          <w:lang w:val="cs-CZ"/>
        </w:rPr>
        <w:t>afické znázornění hodnot odezvy</w:t>
      </w:r>
      <w:r w:rsidR="007544F8">
        <w:rPr>
          <w:lang w:val="cs-CZ"/>
        </w:rPr>
        <w:t xml:space="preserve"> </w:t>
      </w:r>
      <w:r w:rsidR="007544F8" w:rsidRPr="00182AA2">
        <w:rPr>
          <w:lang w:val="cs-CZ"/>
        </w:rPr>
        <w:t>[</w:t>
      </w:r>
      <w:r w:rsidR="00182AA2" w:rsidRPr="00182AA2">
        <w:rPr>
          <w:lang w:val="cs-CZ"/>
        </w:rPr>
        <w:t>5</w:t>
      </w:r>
      <w:r w:rsidR="007544F8" w:rsidRPr="00182AA2">
        <w:rPr>
          <w:lang w:val="cs-CZ"/>
        </w:rPr>
        <w:t>]</w:t>
      </w:r>
      <w:r w:rsidR="00D21497">
        <w:rPr>
          <w:lang w:val="cs-CZ"/>
        </w:rPr>
        <w:t>.</w:t>
      </w:r>
    </w:p>
    <w:p w:rsidR="005630B6" w:rsidRDefault="005630B6" w:rsidP="00741451">
      <w:pPr>
        <w:rPr>
          <w:b/>
          <w:lang w:val="cs-CZ"/>
        </w:rPr>
      </w:pPr>
      <w:r w:rsidRPr="005630B6">
        <w:rPr>
          <w:b/>
          <w:lang w:val="cs-CZ"/>
        </w:rPr>
        <w:lastRenderedPageBreak/>
        <w:t>Aplikace výsledků, závěr</w:t>
      </w:r>
    </w:p>
    <w:p w:rsidR="005630B6" w:rsidRPr="007544F8" w:rsidRDefault="00C50346" w:rsidP="00741451">
      <w:pPr>
        <w:rPr>
          <w:lang w:val="cs-CZ"/>
        </w:rPr>
      </w:pPr>
      <w:r>
        <w:rPr>
          <w:lang w:val="cs-CZ"/>
        </w:rPr>
        <w:t>S</w:t>
      </w:r>
      <w:r w:rsidR="000808C2">
        <w:rPr>
          <w:lang w:val="cs-CZ"/>
        </w:rPr>
        <w:t xml:space="preserve">ebelepší statistický výpočet je bezcenný bez správné interpretace jeho závěrů. </w:t>
      </w:r>
      <w:r w:rsidR="00594001">
        <w:rPr>
          <w:lang w:val="cs-CZ"/>
        </w:rPr>
        <w:t>Z analýzy výsledků by mělo být jasné, které faktory</w:t>
      </w:r>
      <w:r w:rsidR="007544F8">
        <w:rPr>
          <w:lang w:val="cs-CZ"/>
        </w:rPr>
        <w:t xml:space="preserve"> (nebo jejich interakce) jsou </w:t>
      </w:r>
      <w:r w:rsidR="00A04079">
        <w:rPr>
          <w:lang w:val="cs-CZ"/>
        </w:rPr>
        <w:t>pro daný proces / výrobek kardinální</w:t>
      </w:r>
      <w:r w:rsidR="00897F7D">
        <w:rPr>
          <w:lang w:val="cs-CZ"/>
        </w:rPr>
        <w:t>,</w:t>
      </w:r>
      <w:r w:rsidR="007544F8">
        <w:rPr>
          <w:lang w:val="cs-CZ"/>
        </w:rPr>
        <w:t xml:space="preserve"> a v</w:t>
      </w:r>
      <w:r w:rsidR="00B123A3">
        <w:rPr>
          <w:lang w:val="cs-CZ"/>
        </w:rPr>
        <w:t>yplatí se jejich další zkoumání.</w:t>
      </w:r>
      <w:r w:rsidR="007544F8">
        <w:rPr>
          <w:lang w:val="cs-CZ"/>
        </w:rPr>
        <w:t xml:space="preserve"> </w:t>
      </w:r>
      <w:r w:rsidR="00B123A3">
        <w:rPr>
          <w:lang w:val="cs-CZ"/>
        </w:rPr>
        <w:t>N</w:t>
      </w:r>
      <w:r w:rsidR="007544F8">
        <w:rPr>
          <w:lang w:val="cs-CZ"/>
        </w:rPr>
        <w:t>ebo naopak nevýznamné, které se z dalšího pozorování vyřadí</w:t>
      </w:r>
      <w:r w:rsidR="0048778F">
        <w:rPr>
          <w:lang w:val="cs-CZ"/>
        </w:rPr>
        <w:t>,</w:t>
      </w:r>
      <w:r w:rsidR="007544F8">
        <w:rPr>
          <w:lang w:val="cs-CZ"/>
        </w:rPr>
        <w:t xml:space="preserve"> a tím dojde ke snížení nákladů. Dalším závěrem může být zjištění úrovní faktorů, které vedou k zaj</w:t>
      </w:r>
      <w:r w:rsidR="00D21497">
        <w:rPr>
          <w:lang w:val="cs-CZ"/>
        </w:rPr>
        <w:t>ištění optimální hodnoty odezvy</w:t>
      </w:r>
      <w:r w:rsidR="007544F8">
        <w:rPr>
          <w:lang w:val="cs-CZ"/>
        </w:rPr>
        <w:t xml:space="preserve"> </w:t>
      </w:r>
      <w:r w:rsidR="007544F8" w:rsidRPr="00182AA2">
        <w:rPr>
          <w:lang w:val="cs-CZ"/>
        </w:rPr>
        <w:t>[</w:t>
      </w:r>
      <w:r w:rsidR="00182AA2" w:rsidRPr="00182AA2">
        <w:rPr>
          <w:lang w:val="cs-CZ"/>
        </w:rPr>
        <w:t>5</w:t>
      </w:r>
      <w:r w:rsidR="007544F8" w:rsidRPr="00182AA2">
        <w:rPr>
          <w:lang w:val="cs-CZ"/>
        </w:rPr>
        <w:t>]</w:t>
      </w:r>
      <w:r w:rsidR="00D21497">
        <w:rPr>
          <w:lang w:val="cs-CZ"/>
        </w:rPr>
        <w:t>.</w:t>
      </w:r>
    </w:p>
    <w:p w:rsidR="00B71421" w:rsidRDefault="00B71421" w:rsidP="00741451">
      <w:pPr>
        <w:rPr>
          <w:b/>
          <w:lang w:val="cs-CZ"/>
        </w:rPr>
      </w:pPr>
    </w:p>
    <w:p w:rsidR="005630B6" w:rsidRPr="005630B6" w:rsidRDefault="005630B6" w:rsidP="005630B6">
      <w:pPr>
        <w:pStyle w:val="Nadpis3"/>
        <w:numPr>
          <w:ilvl w:val="2"/>
          <w:numId w:val="24"/>
        </w:numPr>
        <w:rPr>
          <w:lang w:val="cs-CZ"/>
        </w:rPr>
      </w:pPr>
      <w:bookmarkStart w:id="16" w:name="_Toc323673400"/>
      <w:r>
        <w:rPr>
          <w:lang w:val="cs-CZ"/>
        </w:rPr>
        <w:t>Typy experimentů</w:t>
      </w:r>
      <w:bookmarkEnd w:id="16"/>
    </w:p>
    <w:p w:rsidR="005A0B03" w:rsidRDefault="0071033C" w:rsidP="00741451">
      <w:pPr>
        <w:rPr>
          <w:lang w:val="cs-CZ"/>
        </w:rPr>
      </w:pPr>
      <w:r>
        <w:rPr>
          <w:lang w:val="cs-CZ"/>
        </w:rPr>
        <w:t>Experimenty lze rozdělit do 3 kategorií:</w:t>
      </w:r>
    </w:p>
    <w:p w:rsidR="0071033C" w:rsidRDefault="0071033C" w:rsidP="0071033C">
      <w:pPr>
        <w:pStyle w:val="Odstavecseseznamem"/>
        <w:numPr>
          <w:ilvl w:val="0"/>
          <w:numId w:val="39"/>
        </w:numPr>
        <w:rPr>
          <w:lang w:val="cs-CZ"/>
        </w:rPr>
      </w:pPr>
      <w:r>
        <w:rPr>
          <w:lang w:val="cs-CZ"/>
        </w:rPr>
        <w:t>experimenty s jedním faktorem,</w:t>
      </w:r>
    </w:p>
    <w:p w:rsidR="0071033C" w:rsidRDefault="0071033C" w:rsidP="0071033C">
      <w:pPr>
        <w:pStyle w:val="Odstavecseseznamem"/>
        <w:numPr>
          <w:ilvl w:val="0"/>
          <w:numId w:val="39"/>
        </w:numPr>
        <w:rPr>
          <w:lang w:val="cs-CZ"/>
        </w:rPr>
      </w:pPr>
      <w:r>
        <w:rPr>
          <w:lang w:val="cs-CZ"/>
        </w:rPr>
        <w:t>experimenty s více faktory,</w:t>
      </w:r>
    </w:p>
    <w:p w:rsidR="0071033C" w:rsidRPr="006033A2" w:rsidRDefault="0071033C" w:rsidP="0071033C">
      <w:pPr>
        <w:pStyle w:val="Odstavecseseznamem"/>
        <w:numPr>
          <w:ilvl w:val="0"/>
          <w:numId w:val="39"/>
        </w:numPr>
        <w:rPr>
          <w:lang w:val="cs-CZ"/>
        </w:rPr>
      </w:pPr>
      <w:r>
        <w:rPr>
          <w:lang w:val="cs-CZ"/>
        </w:rPr>
        <w:t>experimenty pro hledání optimální odezvy.</w:t>
      </w:r>
    </w:p>
    <w:p w:rsidR="009B5926" w:rsidRDefault="009B5926" w:rsidP="00741451">
      <w:pPr>
        <w:rPr>
          <w:b/>
          <w:lang w:val="cs-CZ"/>
        </w:rPr>
      </w:pPr>
      <w:r>
        <w:rPr>
          <w:b/>
          <w:lang w:val="cs-CZ"/>
        </w:rPr>
        <w:t>Experiment</w:t>
      </w:r>
      <w:r w:rsidR="00137BC9">
        <w:rPr>
          <w:b/>
          <w:lang w:val="cs-CZ"/>
        </w:rPr>
        <w:t>y</w:t>
      </w:r>
      <w:r>
        <w:rPr>
          <w:b/>
          <w:lang w:val="cs-CZ"/>
        </w:rPr>
        <w:t xml:space="preserve"> s jedním faktorem</w:t>
      </w:r>
    </w:p>
    <w:p w:rsidR="006033A2" w:rsidRDefault="00C54D1A" w:rsidP="00741451">
      <w:pPr>
        <w:rPr>
          <w:lang w:val="cs-CZ"/>
        </w:rPr>
      </w:pPr>
      <w:r>
        <w:rPr>
          <w:lang w:val="cs-CZ"/>
        </w:rPr>
        <w:t xml:space="preserve">Jak už název tohoto experimentu napovídá, </w:t>
      </w:r>
      <w:r w:rsidR="007D20C7">
        <w:rPr>
          <w:lang w:val="cs-CZ"/>
        </w:rPr>
        <w:t>jedná se</w:t>
      </w:r>
      <w:r>
        <w:rPr>
          <w:lang w:val="cs-CZ"/>
        </w:rPr>
        <w:t xml:space="preserve"> o zkoušky, kde je ověřován vliv jednoho faktoru. Tento faktor je nazýván </w:t>
      </w:r>
      <w:r w:rsidR="00B01655">
        <w:rPr>
          <w:lang w:val="cs-CZ"/>
        </w:rPr>
        <w:t xml:space="preserve">faktorem </w:t>
      </w:r>
      <w:r>
        <w:rPr>
          <w:lang w:val="cs-CZ"/>
        </w:rPr>
        <w:t xml:space="preserve">hlavním. Kromě něho na každý proces působí i </w:t>
      </w:r>
      <w:r w:rsidR="00B01655">
        <w:rPr>
          <w:lang w:val="cs-CZ"/>
        </w:rPr>
        <w:t xml:space="preserve">šumy a </w:t>
      </w:r>
      <w:r>
        <w:rPr>
          <w:lang w:val="cs-CZ"/>
        </w:rPr>
        <w:t>další vymezitelné př</w:t>
      </w:r>
      <w:r w:rsidR="00DD0BBE">
        <w:rPr>
          <w:lang w:val="cs-CZ"/>
        </w:rPr>
        <w:t>íčiny, které však nejsou objektem našeho zkoumání. Ty mohou být zahrnuty do experimentu</w:t>
      </w:r>
      <w:r w:rsidR="00B01655" w:rsidRPr="00B01655">
        <w:rPr>
          <w:lang w:val="cs-CZ"/>
        </w:rPr>
        <w:t xml:space="preserve"> </w:t>
      </w:r>
      <w:r w:rsidR="00B01655">
        <w:rPr>
          <w:lang w:val="cs-CZ"/>
        </w:rPr>
        <w:t>jako blokové faktory</w:t>
      </w:r>
      <w:r w:rsidR="00DD0BBE">
        <w:rPr>
          <w:lang w:val="cs-CZ"/>
        </w:rPr>
        <w:t xml:space="preserve">. </w:t>
      </w:r>
    </w:p>
    <w:p w:rsidR="004A44FB" w:rsidRDefault="008D1A55" w:rsidP="00741451">
      <w:pPr>
        <w:rPr>
          <w:lang w:val="cs-CZ"/>
        </w:rPr>
      </w:pPr>
      <w:r>
        <w:rPr>
          <w:lang w:val="cs-CZ"/>
        </w:rPr>
        <w:t>Při zajištění neměnnosti experimentální</w:t>
      </w:r>
      <w:r w:rsidR="00521696">
        <w:rPr>
          <w:lang w:val="cs-CZ"/>
        </w:rPr>
        <w:t>ch</w:t>
      </w:r>
      <w:r>
        <w:rPr>
          <w:lang w:val="cs-CZ"/>
        </w:rPr>
        <w:t xml:space="preserve"> </w:t>
      </w:r>
      <w:r w:rsidR="00B123A3">
        <w:rPr>
          <w:lang w:val="cs-CZ"/>
        </w:rPr>
        <w:t>podmínek</w:t>
      </w:r>
      <w:r w:rsidR="0048778F">
        <w:rPr>
          <w:lang w:val="cs-CZ"/>
        </w:rPr>
        <w:t>,</w:t>
      </w:r>
      <w:r w:rsidR="00B123A3">
        <w:rPr>
          <w:lang w:val="cs-CZ"/>
        </w:rPr>
        <w:t xml:space="preserve"> neboli blokových faktorů</w:t>
      </w:r>
      <w:r w:rsidR="0048778F">
        <w:rPr>
          <w:lang w:val="cs-CZ"/>
        </w:rPr>
        <w:t>,</w:t>
      </w:r>
      <w:r>
        <w:rPr>
          <w:lang w:val="cs-CZ"/>
        </w:rPr>
        <w:t xml:space="preserve"> mluvíme </w:t>
      </w:r>
      <w:r w:rsidR="00EE1C90">
        <w:rPr>
          <w:lang w:val="cs-CZ"/>
        </w:rPr>
        <w:br/>
      </w:r>
      <w:r>
        <w:rPr>
          <w:lang w:val="cs-CZ"/>
        </w:rPr>
        <w:t xml:space="preserve">o </w:t>
      </w:r>
      <w:r w:rsidRPr="00702E17">
        <w:rPr>
          <w:b/>
          <w:lang w:val="cs-CZ"/>
        </w:rPr>
        <w:t>řízeném experimentu</w:t>
      </w:r>
      <w:r>
        <w:rPr>
          <w:lang w:val="cs-CZ"/>
        </w:rPr>
        <w:t xml:space="preserve">. Toho lze ovšem docílit stěží. Z toho důvodu existuje několik možností, jak zabránit </w:t>
      </w:r>
      <w:r w:rsidR="00702E17">
        <w:rPr>
          <w:lang w:val="cs-CZ"/>
        </w:rPr>
        <w:t xml:space="preserve">mísení vlivů hlavního faktoru s faktory blokovými. První z nich je </w:t>
      </w:r>
      <w:r w:rsidR="00702E17">
        <w:rPr>
          <w:b/>
          <w:lang w:val="cs-CZ"/>
        </w:rPr>
        <w:t>úplně znáhodněný návrh</w:t>
      </w:r>
      <w:r w:rsidR="00702E17">
        <w:rPr>
          <w:lang w:val="cs-CZ"/>
        </w:rPr>
        <w:t xml:space="preserve">. Jeho princip spočívá ve střídání jednotlivých verzí v náhodném pořadí. Ke znáhodnění poslouží losování nebo generátor náhodných čísel. Použití tohoto návrhu je vhodné pouze tam, kde předpokládáme existenci </w:t>
      </w:r>
      <w:r w:rsidR="007D20C7">
        <w:rPr>
          <w:lang w:val="cs-CZ"/>
        </w:rPr>
        <w:t xml:space="preserve">jednoho vedlejšího faktoru, neboť nedokáže zabránit zakrytí vlivu </w:t>
      </w:r>
      <w:r w:rsidR="00C5279A">
        <w:rPr>
          <w:lang w:val="cs-CZ"/>
        </w:rPr>
        <w:t>hlavního zkoumaného faktoru v důsledku možného zvýšení variability hodnot odezvy způsobené vlivem změn vedlejšího fak</w:t>
      </w:r>
      <w:r w:rsidR="004A44FB">
        <w:rPr>
          <w:lang w:val="cs-CZ"/>
        </w:rPr>
        <w:t>toru.</w:t>
      </w:r>
    </w:p>
    <w:p w:rsidR="007D20C7" w:rsidRDefault="004A44FB" w:rsidP="00741451">
      <w:pPr>
        <w:rPr>
          <w:lang w:val="cs-CZ"/>
        </w:rPr>
      </w:pPr>
      <w:r>
        <w:rPr>
          <w:lang w:val="cs-CZ"/>
        </w:rPr>
        <w:t xml:space="preserve">Tomuto zakrytí se dá předejít pomocí blokového uspořádání, které zajistí oddělení vlivu zkoumaného hlavního faktoru od vlivu faktorů vedlejších. </w:t>
      </w:r>
      <w:r w:rsidR="00806036">
        <w:rPr>
          <w:lang w:val="cs-CZ"/>
        </w:rPr>
        <w:t xml:space="preserve">Prvním blokovým návrhem jsou </w:t>
      </w:r>
      <w:r w:rsidR="00806036">
        <w:rPr>
          <w:b/>
          <w:lang w:val="cs-CZ"/>
        </w:rPr>
        <w:t>zná</w:t>
      </w:r>
      <w:r w:rsidR="00EE1C90">
        <w:rPr>
          <w:b/>
          <w:lang w:val="cs-CZ"/>
        </w:rPr>
        <w:t>h</w:t>
      </w:r>
      <w:r w:rsidR="00806036">
        <w:rPr>
          <w:b/>
          <w:lang w:val="cs-CZ"/>
        </w:rPr>
        <w:t>odněné úplné bloky</w:t>
      </w:r>
      <w:r w:rsidR="00806036">
        <w:rPr>
          <w:lang w:val="cs-CZ"/>
        </w:rPr>
        <w:t xml:space="preserve">, </w:t>
      </w:r>
      <w:r w:rsidR="00806036" w:rsidRPr="00462268">
        <w:rPr>
          <w:lang w:val="cs-CZ"/>
        </w:rPr>
        <w:t>při nichž jsou</w:t>
      </w:r>
      <w:r w:rsidR="00806036">
        <w:rPr>
          <w:lang w:val="cs-CZ"/>
        </w:rPr>
        <w:t xml:space="preserve"> experimentální jednotky rozděleny do skupin </w:t>
      </w:r>
      <w:r w:rsidR="00806036">
        <w:rPr>
          <w:lang w:val="cs-CZ"/>
        </w:rPr>
        <w:lastRenderedPageBreak/>
        <w:t xml:space="preserve">(tzv. bloků). Počtu verzí zkoumaného hlavního faktoru odpovídá počet jednotek v každém bloku. Přidělení verzí </w:t>
      </w:r>
      <w:r w:rsidR="0051327D">
        <w:rPr>
          <w:lang w:val="cs-CZ"/>
        </w:rPr>
        <w:t xml:space="preserve">faktoru experimentálním jednotkám je zcela náhodné. Speciálním případem tohoto návrhu je </w:t>
      </w:r>
      <w:r w:rsidR="0051327D">
        <w:rPr>
          <w:b/>
          <w:lang w:val="cs-CZ"/>
        </w:rPr>
        <w:t>párové srovnávání</w:t>
      </w:r>
      <w:r w:rsidR="0051327D">
        <w:rPr>
          <w:lang w:val="cs-CZ"/>
        </w:rPr>
        <w:t>. V tomto případě má zkoumaný hlavní faktor pouze dvě verze.</w:t>
      </w:r>
    </w:p>
    <w:p w:rsidR="0051327D" w:rsidRDefault="0051327D" w:rsidP="00741451">
      <w:pPr>
        <w:rPr>
          <w:lang w:val="cs-CZ"/>
        </w:rPr>
      </w:pPr>
      <w:r>
        <w:rPr>
          <w:lang w:val="cs-CZ"/>
        </w:rPr>
        <w:t xml:space="preserve">V případě, že nelze vystřídat všechny verze hlavního faktoru v každém bloku, vytvoříme tzv. </w:t>
      </w:r>
      <w:r>
        <w:rPr>
          <w:b/>
          <w:lang w:val="cs-CZ"/>
        </w:rPr>
        <w:t>neúplné bloky</w:t>
      </w:r>
      <w:r w:rsidR="00B123A3">
        <w:rPr>
          <w:lang w:val="cs-CZ"/>
        </w:rPr>
        <w:t xml:space="preserve"> (</w:t>
      </w:r>
      <w:r>
        <w:rPr>
          <w:lang w:val="cs-CZ"/>
        </w:rPr>
        <w:t>bloky s menším rozsahem</w:t>
      </w:r>
      <w:r w:rsidR="00B123A3">
        <w:rPr>
          <w:lang w:val="cs-CZ"/>
        </w:rPr>
        <w:t>)</w:t>
      </w:r>
      <w:r>
        <w:rPr>
          <w:lang w:val="cs-CZ"/>
        </w:rPr>
        <w:t xml:space="preserve">. K usnadnění pozdějšího vyhodnocování experimentu je důležité, aby byly splněny následující </w:t>
      </w:r>
      <w:r w:rsidR="00741451">
        <w:rPr>
          <w:lang w:val="cs-CZ"/>
        </w:rPr>
        <w:t>předpoklady vyváženosti bloků</w:t>
      </w:r>
      <w:r>
        <w:rPr>
          <w:lang w:val="cs-CZ"/>
        </w:rPr>
        <w:t xml:space="preserve">. </w:t>
      </w:r>
      <w:r w:rsidR="00741451">
        <w:rPr>
          <w:lang w:val="cs-CZ"/>
        </w:rPr>
        <w:t xml:space="preserve">První podmínkou je zajištění, aby se každá dvojice verzí hlavního faktoru vyskytla ve stejném počtu bloků. Druhou je přiřazení stejného počtu experimentálních jednotek každé verzi faktoru. </w:t>
      </w:r>
    </w:p>
    <w:p w:rsidR="00002684" w:rsidRDefault="00002684" w:rsidP="00741451">
      <w:pPr>
        <w:rPr>
          <w:lang w:val="cs-CZ"/>
        </w:rPr>
      </w:pPr>
      <w:r>
        <w:rPr>
          <w:lang w:val="cs-CZ"/>
        </w:rPr>
        <w:t>Snaha o izolaci vlivu dvou vedlejších faktorů uspořádáním do bloků může směřovat k neúnosně velkému počtu zkoušek. Tomu lze zamezit</w:t>
      </w:r>
      <w:r w:rsidR="00152EDE">
        <w:rPr>
          <w:lang w:val="cs-CZ"/>
        </w:rPr>
        <w:t xml:space="preserve"> </w:t>
      </w:r>
      <w:r>
        <w:rPr>
          <w:lang w:val="cs-CZ"/>
        </w:rPr>
        <w:t xml:space="preserve">použitím </w:t>
      </w:r>
      <w:r>
        <w:rPr>
          <w:b/>
          <w:lang w:val="cs-CZ"/>
        </w:rPr>
        <w:t>latinského čtverce</w:t>
      </w:r>
      <w:r w:rsidR="00152EDE">
        <w:rPr>
          <w:lang w:val="cs-CZ"/>
        </w:rPr>
        <w:t>, který vyžaduje stejný počet verzí všech faktorů</w:t>
      </w:r>
      <w:r>
        <w:rPr>
          <w:lang w:val="cs-CZ"/>
        </w:rPr>
        <w:t xml:space="preserve">. </w:t>
      </w:r>
      <w:r w:rsidR="00152EDE">
        <w:rPr>
          <w:lang w:val="cs-CZ"/>
        </w:rPr>
        <w:t xml:space="preserve">Takto uspořádaný experiment lze použít v případě, že blokové faktory nevytvářejí interakce ani s hlavním faktorem, ani mezi sebou. </w:t>
      </w:r>
    </w:p>
    <w:p w:rsidR="00801CAC" w:rsidRPr="00801CAC" w:rsidRDefault="00D47EFC" w:rsidP="00D47EFC">
      <w:pPr>
        <w:rPr>
          <w:sz w:val="23"/>
          <w:szCs w:val="23"/>
          <w:lang w:val="cs-CZ"/>
        </w:rPr>
      </w:pPr>
      <w:r>
        <w:rPr>
          <w:lang w:val="cs-CZ"/>
        </w:rPr>
        <w:t xml:space="preserve">Jako příklad latinských čtverců lze uvést proces, kde hlavní i oba blokové faktory mají </w:t>
      </w:r>
      <w:r w:rsidR="00B123A3">
        <w:rPr>
          <w:lang w:val="cs-CZ"/>
        </w:rPr>
        <w:br/>
      </w:r>
      <w:r>
        <w:rPr>
          <w:lang w:val="cs-CZ"/>
        </w:rPr>
        <w:t xml:space="preserve">5 úrovní. Sledovaným faktorem bude kvalita dotažení šroubového spoje (odchylka od normy). Vedlejšími faktory budou zaměstnanci, kteří spoj dotahují a momentové klíče. Úrovně hlavního faktoru se v tomto návrhu značí velkými písmeny, v tomto případě </w:t>
      </w:r>
      <w:r w:rsidRPr="00DB5C13">
        <w:rPr>
          <w:i/>
          <w:lang w:val="cs-CZ"/>
        </w:rPr>
        <w:t>A</w:t>
      </w:r>
      <w:r>
        <w:rPr>
          <w:lang w:val="cs-CZ"/>
        </w:rPr>
        <w:t xml:space="preserve">, </w:t>
      </w:r>
      <w:r w:rsidRPr="00DB5C13">
        <w:rPr>
          <w:i/>
          <w:lang w:val="cs-CZ"/>
        </w:rPr>
        <w:t>B</w:t>
      </w:r>
      <w:r>
        <w:rPr>
          <w:lang w:val="cs-CZ"/>
        </w:rPr>
        <w:t xml:space="preserve">, </w:t>
      </w:r>
      <w:r w:rsidRPr="00DB5C13">
        <w:rPr>
          <w:i/>
          <w:lang w:val="cs-CZ"/>
        </w:rPr>
        <w:t>C</w:t>
      </w:r>
      <w:r>
        <w:rPr>
          <w:lang w:val="cs-CZ"/>
        </w:rPr>
        <w:t xml:space="preserve">, </w:t>
      </w:r>
      <w:r w:rsidRPr="00DB5C13">
        <w:rPr>
          <w:i/>
          <w:lang w:val="cs-CZ"/>
        </w:rPr>
        <w:t>D</w:t>
      </w:r>
      <w:r>
        <w:rPr>
          <w:lang w:val="cs-CZ"/>
        </w:rPr>
        <w:t xml:space="preserve"> a </w:t>
      </w:r>
      <w:r w:rsidRPr="00DB5C13">
        <w:rPr>
          <w:i/>
          <w:lang w:val="cs-CZ"/>
        </w:rPr>
        <w:t>E</w:t>
      </w:r>
      <w:r w:rsidR="00B2507E">
        <w:rPr>
          <w:lang w:val="cs-CZ"/>
        </w:rPr>
        <w:t xml:space="preserve"> </w:t>
      </w:r>
      <w:r w:rsidR="00B2507E" w:rsidRPr="00801CAC">
        <w:rPr>
          <w:sz w:val="23"/>
          <w:szCs w:val="23"/>
          <w:lang w:val="cs-CZ"/>
        </w:rPr>
        <w:t>[5]</w:t>
      </w:r>
      <w:r w:rsidR="00D21497">
        <w:rPr>
          <w:sz w:val="23"/>
          <w:szCs w:val="23"/>
          <w:lang w:val="cs-CZ"/>
        </w:rPr>
        <w:t>.</w:t>
      </w:r>
      <w:r w:rsidR="00B2507E" w:rsidRPr="00801CAC">
        <w:rPr>
          <w:sz w:val="23"/>
          <w:szCs w:val="23"/>
          <w:lang w:val="cs-CZ"/>
        </w:rPr>
        <w:t xml:space="preserve"> </w:t>
      </w:r>
    </w:p>
    <w:p w:rsidR="0008493B" w:rsidRDefault="00D47EFC" w:rsidP="00D47EFC">
      <w:pPr>
        <w:rPr>
          <w:lang w:val="cs-CZ"/>
        </w:rPr>
      </w:pPr>
      <w:r>
        <w:rPr>
          <w:lang w:val="cs-CZ"/>
        </w:rPr>
        <w:t>Výsledný latinský čtverec má tvar:</w:t>
      </w:r>
    </w:p>
    <w:p w:rsidR="00972FC0" w:rsidRPr="00972FC0" w:rsidRDefault="00972FC0" w:rsidP="00972FC0">
      <w:pPr>
        <w:pStyle w:val="Titulek"/>
        <w:keepNext/>
        <w:rPr>
          <w:i/>
          <w:sz w:val="22"/>
          <w:lang w:val="cs-CZ"/>
        </w:rPr>
      </w:pPr>
      <w:bookmarkStart w:id="17" w:name="_Toc323673454"/>
      <w:r w:rsidRPr="00972FC0">
        <w:rPr>
          <w:i/>
          <w:caps w:val="0"/>
          <w:sz w:val="22"/>
          <w:lang w:val="cs-CZ"/>
        </w:rPr>
        <w:t>Tab</w:t>
      </w:r>
      <w:r w:rsidR="003A6EEB">
        <w:rPr>
          <w:i/>
          <w:caps w:val="0"/>
          <w:sz w:val="22"/>
          <w:lang w:val="cs-CZ"/>
        </w:rPr>
        <w:t>.</w:t>
      </w:r>
      <w:r w:rsidRPr="00972FC0">
        <w:rPr>
          <w:i/>
          <w:caps w:val="0"/>
          <w:sz w:val="22"/>
          <w:lang w:val="cs-CZ"/>
        </w:rPr>
        <w:t xml:space="preserve"> </w:t>
      </w:r>
      <w:r w:rsidR="00D51169">
        <w:rPr>
          <w:i/>
          <w:caps w:val="0"/>
          <w:sz w:val="22"/>
          <w:lang w:val="cs-CZ"/>
        </w:rPr>
        <w:fldChar w:fldCharType="begin"/>
      </w:r>
      <w:r w:rsidR="00417EDC">
        <w:rPr>
          <w:i/>
          <w:caps w:val="0"/>
          <w:sz w:val="22"/>
          <w:lang w:val="cs-CZ"/>
        </w:rPr>
        <w:instrText xml:space="preserve"> SEQ Tabulka \* ARABIC </w:instrText>
      </w:r>
      <w:r w:rsidR="00D51169">
        <w:rPr>
          <w:i/>
          <w:caps w:val="0"/>
          <w:sz w:val="22"/>
          <w:lang w:val="cs-CZ"/>
        </w:rPr>
        <w:fldChar w:fldCharType="separate"/>
      </w:r>
      <w:r w:rsidR="0079276E">
        <w:rPr>
          <w:i/>
          <w:caps w:val="0"/>
          <w:noProof/>
          <w:sz w:val="22"/>
          <w:lang w:val="cs-CZ"/>
        </w:rPr>
        <w:t>1</w:t>
      </w:r>
      <w:r w:rsidR="00D51169">
        <w:rPr>
          <w:i/>
          <w:caps w:val="0"/>
          <w:sz w:val="22"/>
          <w:lang w:val="cs-CZ"/>
        </w:rPr>
        <w:fldChar w:fldCharType="end"/>
      </w:r>
      <w:r w:rsidR="003A6EEB">
        <w:rPr>
          <w:i/>
          <w:sz w:val="22"/>
          <w:lang w:val="cs-CZ"/>
        </w:rPr>
        <w:t>:</w:t>
      </w:r>
      <w:r w:rsidRPr="00972FC0">
        <w:rPr>
          <w:i/>
          <w:caps w:val="0"/>
          <w:sz w:val="22"/>
          <w:lang w:val="cs-CZ"/>
        </w:rPr>
        <w:t xml:space="preserve"> Tvar latinského čtverce</w:t>
      </w:r>
      <w:bookmarkEnd w:id="17"/>
    </w:p>
    <w:tbl>
      <w:tblPr>
        <w:tblStyle w:val="Mkatabulky"/>
        <w:tblW w:w="0" w:type="auto"/>
        <w:tblLook w:val="04A0" w:firstRow="1" w:lastRow="0" w:firstColumn="1" w:lastColumn="0" w:noHBand="0" w:noVBand="1"/>
      </w:tblPr>
      <w:tblGrid>
        <w:gridCol w:w="1275"/>
        <w:gridCol w:w="1275"/>
        <w:gridCol w:w="1275"/>
        <w:gridCol w:w="1275"/>
        <w:gridCol w:w="1275"/>
        <w:gridCol w:w="1276"/>
        <w:gridCol w:w="1276"/>
      </w:tblGrid>
      <w:tr w:rsidR="00D47EFC" w:rsidTr="008B319C">
        <w:tc>
          <w:tcPr>
            <w:tcW w:w="2550" w:type="dxa"/>
            <w:gridSpan w:val="2"/>
            <w:vMerge w:val="restart"/>
            <w:tcBorders>
              <w:top w:val="nil"/>
              <w:left w:val="nil"/>
            </w:tcBorders>
          </w:tcPr>
          <w:p w:rsidR="00D47EFC" w:rsidRDefault="00D47EFC" w:rsidP="00D47EFC">
            <w:pPr>
              <w:rPr>
                <w:lang w:val="cs-CZ"/>
              </w:rPr>
            </w:pPr>
          </w:p>
        </w:tc>
        <w:tc>
          <w:tcPr>
            <w:tcW w:w="6377" w:type="dxa"/>
            <w:gridSpan w:val="5"/>
            <w:shd w:val="clear" w:color="auto" w:fill="B1E5A1" w:themeFill="accent6" w:themeFillTint="66"/>
            <w:vAlign w:val="center"/>
          </w:tcPr>
          <w:p w:rsidR="00D47EFC" w:rsidRPr="008B319C" w:rsidRDefault="00D47EFC" w:rsidP="00D47EFC">
            <w:pPr>
              <w:jc w:val="center"/>
              <w:rPr>
                <w:b/>
                <w:lang w:val="cs-CZ"/>
              </w:rPr>
            </w:pPr>
            <w:r w:rsidRPr="008B319C">
              <w:rPr>
                <w:b/>
                <w:lang w:val="cs-CZ"/>
              </w:rPr>
              <w:t>Zaměstnanec</w:t>
            </w:r>
          </w:p>
        </w:tc>
      </w:tr>
      <w:tr w:rsidR="00D47EFC" w:rsidTr="008B319C">
        <w:tc>
          <w:tcPr>
            <w:tcW w:w="2550" w:type="dxa"/>
            <w:gridSpan w:val="2"/>
            <w:vMerge/>
            <w:tcBorders>
              <w:left w:val="nil"/>
            </w:tcBorders>
          </w:tcPr>
          <w:p w:rsidR="00D47EFC" w:rsidRDefault="00D47EFC" w:rsidP="00D47EFC">
            <w:pPr>
              <w:rPr>
                <w:lang w:val="cs-CZ"/>
              </w:rPr>
            </w:pPr>
          </w:p>
        </w:tc>
        <w:tc>
          <w:tcPr>
            <w:tcW w:w="1275" w:type="dxa"/>
            <w:shd w:val="clear" w:color="auto" w:fill="B1E5A1" w:themeFill="accent6" w:themeFillTint="66"/>
            <w:vAlign w:val="center"/>
          </w:tcPr>
          <w:p w:rsidR="00D47EFC" w:rsidRPr="008B319C" w:rsidRDefault="00D47EFC" w:rsidP="00D47EFC">
            <w:pPr>
              <w:jc w:val="center"/>
              <w:rPr>
                <w:b/>
                <w:lang w:val="cs-CZ"/>
              </w:rPr>
            </w:pPr>
            <w:r w:rsidRPr="008B319C">
              <w:rPr>
                <w:b/>
                <w:lang w:val="cs-CZ"/>
              </w:rPr>
              <w:t>1</w:t>
            </w:r>
          </w:p>
        </w:tc>
        <w:tc>
          <w:tcPr>
            <w:tcW w:w="1275" w:type="dxa"/>
            <w:shd w:val="clear" w:color="auto" w:fill="B1E5A1" w:themeFill="accent6" w:themeFillTint="66"/>
            <w:vAlign w:val="center"/>
          </w:tcPr>
          <w:p w:rsidR="00D47EFC" w:rsidRPr="008B319C" w:rsidRDefault="00D47EFC" w:rsidP="00D47EFC">
            <w:pPr>
              <w:jc w:val="center"/>
              <w:rPr>
                <w:b/>
                <w:lang w:val="cs-CZ"/>
              </w:rPr>
            </w:pPr>
            <w:r w:rsidRPr="008B319C">
              <w:rPr>
                <w:b/>
                <w:lang w:val="cs-CZ"/>
              </w:rPr>
              <w:t>2</w:t>
            </w:r>
          </w:p>
        </w:tc>
        <w:tc>
          <w:tcPr>
            <w:tcW w:w="1275" w:type="dxa"/>
            <w:shd w:val="clear" w:color="auto" w:fill="B1E5A1" w:themeFill="accent6" w:themeFillTint="66"/>
            <w:vAlign w:val="center"/>
          </w:tcPr>
          <w:p w:rsidR="00D47EFC" w:rsidRPr="008B319C" w:rsidRDefault="00D47EFC" w:rsidP="00D47EFC">
            <w:pPr>
              <w:jc w:val="center"/>
              <w:rPr>
                <w:b/>
                <w:lang w:val="cs-CZ"/>
              </w:rPr>
            </w:pPr>
            <w:r w:rsidRPr="008B319C">
              <w:rPr>
                <w:b/>
                <w:lang w:val="cs-CZ"/>
              </w:rPr>
              <w:t>3</w:t>
            </w:r>
          </w:p>
        </w:tc>
        <w:tc>
          <w:tcPr>
            <w:tcW w:w="1276" w:type="dxa"/>
            <w:shd w:val="clear" w:color="auto" w:fill="B1E5A1" w:themeFill="accent6" w:themeFillTint="66"/>
            <w:vAlign w:val="center"/>
          </w:tcPr>
          <w:p w:rsidR="00D47EFC" w:rsidRPr="008B319C" w:rsidRDefault="00D47EFC" w:rsidP="00D47EFC">
            <w:pPr>
              <w:jc w:val="center"/>
              <w:rPr>
                <w:b/>
                <w:lang w:val="cs-CZ"/>
              </w:rPr>
            </w:pPr>
            <w:r w:rsidRPr="008B319C">
              <w:rPr>
                <w:b/>
                <w:lang w:val="cs-CZ"/>
              </w:rPr>
              <w:t>4</w:t>
            </w:r>
          </w:p>
        </w:tc>
        <w:tc>
          <w:tcPr>
            <w:tcW w:w="1276" w:type="dxa"/>
            <w:shd w:val="clear" w:color="auto" w:fill="B1E5A1" w:themeFill="accent6" w:themeFillTint="66"/>
            <w:vAlign w:val="center"/>
          </w:tcPr>
          <w:p w:rsidR="00D47EFC" w:rsidRPr="008B319C" w:rsidRDefault="00D47EFC" w:rsidP="00D47EFC">
            <w:pPr>
              <w:jc w:val="center"/>
              <w:rPr>
                <w:b/>
                <w:lang w:val="cs-CZ"/>
              </w:rPr>
            </w:pPr>
            <w:r w:rsidRPr="008B319C">
              <w:rPr>
                <w:b/>
                <w:lang w:val="cs-CZ"/>
              </w:rPr>
              <w:t>5</w:t>
            </w:r>
          </w:p>
        </w:tc>
      </w:tr>
      <w:tr w:rsidR="00D47EFC" w:rsidTr="008B319C">
        <w:tc>
          <w:tcPr>
            <w:tcW w:w="1275" w:type="dxa"/>
            <w:vMerge w:val="restart"/>
            <w:shd w:val="clear" w:color="auto" w:fill="B1E5A1" w:themeFill="accent6" w:themeFillTint="66"/>
            <w:textDirection w:val="btLr"/>
            <w:vAlign w:val="center"/>
          </w:tcPr>
          <w:p w:rsidR="00D47EFC" w:rsidRPr="008B319C" w:rsidRDefault="00D47EFC" w:rsidP="00D47EFC">
            <w:pPr>
              <w:ind w:left="113" w:right="113"/>
              <w:jc w:val="center"/>
              <w:rPr>
                <w:b/>
                <w:lang w:val="cs-CZ"/>
              </w:rPr>
            </w:pPr>
            <w:r w:rsidRPr="008B319C">
              <w:rPr>
                <w:b/>
                <w:lang w:val="cs-CZ"/>
              </w:rPr>
              <w:t>Momentový klíč</w:t>
            </w:r>
          </w:p>
        </w:tc>
        <w:tc>
          <w:tcPr>
            <w:tcW w:w="1275" w:type="dxa"/>
            <w:shd w:val="clear" w:color="auto" w:fill="B1E5A1" w:themeFill="accent6" w:themeFillTint="66"/>
            <w:vAlign w:val="center"/>
          </w:tcPr>
          <w:p w:rsidR="00D47EFC" w:rsidRPr="008B319C" w:rsidRDefault="00D47EFC" w:rsidP="00D47EFC">
            <w:pPr>
              <w:jc w:val="center"/>
              <w:rPr>
                <w:b/>
                <w:lang w:val="cs-CZ"/>
              </w:rPr>
            </w:pPr>
            <w:r w:rsidRPr="008B319C">
              <w:rPr>
                <w:b/>
                <w:lang w:val="cs-CZ"/>
              </w:rPr>
              <w:t>1</w:t>
            </w:r>
          </w:p>
        </w:tc>
        <w:tc>
          <w:tcPr>
            <w:tcW w:w="1275" w:type="dxa"/>
            <w:vAlign w:val="center"/>
          </w:tcPr>
          <w:p w:rsidR="00D47EFC" w:rsidRDefault="006B5C54" w:rsidP="00D47EFC">
            <w:pPr>
              <w:jc w:val="center"/>
              <w:rPr>
                <w:lang w:val="cs-CZ"/>
              </w:rPr>
            </w:pPr>
            <w:r>
              <w:rPr>
                <w:lang w:val="cs-CZ"/>
              </w:rPr>
              <w:t>A</w:t>
            </w:r>
          </w:p>
        </w:tc>
        <w:tc>
          <w:tcPr>
            <w:tcW w:w="1275" w:type="dxa"/>
            <w:vAlign w:val="center"/>
          </w:tcPr>
          <w:p w:rsidR="00D47EFC" w:rsidRDefault="006B5C54" w:rsidP="00D47EFC">
            <w:pPr>
              <w:jc w:val="center"/>
              <w:rPr>
                <w:lang w:val="cs-CZ"/>
              </w:rPr>
            </w:pPr>
            <w:r>
              <w:rPr>
                <w:lang w:val="cs-CZ"/>
              </w:rPr>
              <w:t>B</w:t>
            </w:r>
          </w:p>
        </w:tc>
        <w:tc>
          <w:tcPr>
            <w:tcW w:w="1275" w:type="dxa"/>
            <w:vAlign w:val="center"/>
          </w:tcPr>
          <w:p w:rsidR="00D47EFC" w:rsidRDefault="006B5C54" w:rsidP="00D47EFC">
            <w:pPr>
              <w:jc w:val="center"/>
              <w:rPr>
                <w:lang w:val="cs-CZ"/>
              </w:rPr>
            </w:pPr>
            <w:r>
              <w:rPr>
                <w:lang w:val="cs-CZ"/>
              </w:rPr>
              <w:t>C</w:t>
            </w:r>
          </w:p>
        </w:tc>
        <w:tc>
          <w:tcPr>
            <w:tcW w:w="1276" w:type="dxa"/>
            <w:vAlign w:val="center"/>
          </w:tcPr>
          <w:p w:rsidR="00D47EFC" w:rsidRDefault="006B5C54" w:rsidP="00D47EFC">
            <w:pPr>
              <w:jc w:val="center"/>
              <w:rPr>
                <w:lang w:val="cs-CZ"/>
              </w:rPr>
            </w:pPr>
            <w:r>
              <w:rPr>
                <w:lang w:val="cs-CZ"/>
              </w:rPr>
              <w:t>D</w:t>
            </w:r>
          </w:p>
        </w:tc>
        <w:tc>
          <w:tcPr>
            <w:tcW w:w="1276" w:type="dxa"/>
            <w:vAlign w:val="center"/>
          </w:tcPr>
          <w:p w:rsidR="00D47EFC" w:rsidRDefault="006B5C54" w:rsidP="00D47EFC">
            <w:pPr>
              <w:jc w:val="center"/>
              <w:rPr>
                <w:lang w:val="cs-CZ"/>
              </w:rPr>
            </w:pPr>
            <w:r>
              <w:rPr>
                <w:lang w:val="cs-CZ"/>
              </w:rPr>
              <w:t>E</w:t>
            </w:r>
          </w:p>
        </w:tc>
      </w:tr>
      <w:tr w:rsidR="00D47EFC" w:rsidTr="008B319C">
        <w:tc>
          <w:tcPr>
            <w:tcW w:w="1275" w:type="dxa"/>
            <w:vMerge/>
            <w:shd w:val="clear" w:color="auto" w:fill="B1E5A1" w:themeFill="accent6" w:themeFillTint="66"/>
          </w:tcPr>
          <w:p w:rsidR="00D47EFC" w:rsidRPr="008B319C" w:rsidRDefault="00D47EFC" w:rsidP="00D47EFC">
            <w:pPr>
              <w:rPr>
                <w:b/>
                <w:lang w:val="cs-CZ"/>
              </w:rPr>
            </w:pPr>
          </w:p>
        </w:tc>
        <w:tc>
          <w:tcPr>
            <w:tcW w:w="1275" w:type="dxa"/>
            <w:shd w:val="clear" w:color="auto" w:fill="B1E5A1" w:themeFill="accent6" w:themeFillTint="66"/>
            <w:vAlign w:val="center"/>
          </w:tcPr>
          <w:p w:rsidR="00D47EFC" w:rsidRPr="008B319C" w:rsidRDefault="00D47EFC" w:rsidP="00D47EFC">
            <w:pPr>
              <w:jc w:val="center"/>
              <w:rPr>
                <w:b/>
                <w:lang w:val="cs-CZ"/>
              </w:rPr>
            </w:pPr>
            <w:r w:rsidRPr="008B319C">
              <w:rPr>
                <w:b/>
                <w:lang w:val="cs-CZ"/>
              </w:rPr>
              <w:t>2</w:t>
            </w:r>
          </w:p>
        </w:tc>
        <w:tc>
          <w:tcPr>
            <w:tcW w:w="1275" w:type="dxa"/>
            <w:vAlign w:val="center"/>
          </w:tcPr>
          <w:p w:rsidR="00D47EFC" w:rsidRDefault="006B5C54" w:rsidP="00D47EFC">
            <w:pPr>
              <w:jc w:val="center"/>
              <w:rPr>
                <w:lang w:val="cs-CZ"/>
              </w:rPr>
            </w:pPr>
            <w:r>
              <w:rPr>
                <w:lang w:val="cs-CZ"/>
              </w:rPr>
              <w:t>B</w:t>
            </w:r>
          </w:p>
        </w:tc>
        <w:tc>
          <w:tcPr>
            <w:tcW w:w="1275" w:type="dxa"/>
            <w:vAlign w:val="center"/>
          </w:tcPr>
          <w:p w:rsidR="00D47EFC" w:rsidRDefault="006B5C54" w:rsidP="00D47EFC">
            <w:pPr>
              <w:jc w:val="center"/>
              <w:rPr>
                <w:lang w:val="cs-CZ"/>
              </w:rPr>
            </w:pPr>
            <w:r>
              <w:rPr>
                <w:lang w:val="cs-CZ"/>
              </w:rPr>
              <w:t>C</w:t>
            </w:r>
          </w:p>
        </w:tc>
        <w:tc>
          <w:tcPr>
            <w:tcW w:w="1275" w:type="dxa"/>
            <w:vAlign w:val="center"/>
          </w:tcPr>
          <w:p w:rsidR="00D47EFC" w:rsidRDefault="006B5C54" w:rsidP="00D47EFC">
            <w:pPr>
              <w:jc w:val="center"/>
              <w:rPr>
                <w:lang w:val="cs-CZ"/>
              </w:rPr>
            </w:pPr>
            <w:r>
              <w:rPr>
                <w:lang w:val="cs-CZ"/>
              </w:rPr>
              <w:t>D</w:t>
            </w:r>
          </w:p>
        </w:tc>
        <w:tc>
          <w:tcPr>
            <w:tcW w:w="1276" w:type="dxa"/>
            <w:vAlign w:val="center"/>
          </w:tcPr>
          <w:p w:rsidR="00D47EFC" w:rsidRDefault="006B5C54" w:rsidP="00D47EFC">
            <w:pPr>
              <w:jc w:val="center"/>
              <w:rPr>
                <w:lang w:val="cs-CZ"/>
              </w:rPr>
            </w:pPr>
            <w:r>
              <w:rPr>
                <w:lang w:val="cs-CZ"/>
              </w:rPr>
              <w:t>E</w:t>
            </w:r>
          </w:p>
        </w:tc>
        <w:tc>
          <w:tcPr>
            <w:tcW w:w="1276" w:type="dxa"/>
            <w:vAlign w:val="center"/>
          </w:tcPr>
          <w:p w:rsidR="00D47EFC" w:rsidRDefault="006B5C54" w:rsidP="00D47EFC">
            <w:pPr>
              <w:jc w:val="center"/>
              <w:rPr>
                <w:lang w:val="cs-CZ"/>
              </w:rPr>
            </w:pPr>
            <w:r>
              <w:rPr>
                <w:lang w:val="cs-CZ"/>
              </w:rPr>
              <w:t>A</w:t>
            </w:r>
          </w:p>
        </w:tc>
      </w:tr>
      <w:tr w:rsidR="00D47EFC" w:rsidTr="008B319C">
        <w:tc>
          <w:tcPr>
            <w:tcW w:w="1275" w:type="dxa"/>
            <w:vMerge/>
            <w:shd w:val="clear" w:color="auto" w:fill="B1E5A1" w:themeFill="accent6" w:themeFillTint="66"/>
          </w:tcPr>
          <w:p w:rsidR="00D47EFC" w:rsidRPr="008B319C" w:rsidRDefault="00D47EFC" w:rsidP="00D47EFC">
            <w:pPr>
              <w:rPr>
                <w:b/>
                <w:lang w:val="cs-CZ"/>
              </w:rPr>
            </w:pPr>
          </w:p>
        </w:tc>
        <w:tc>
          <w:tcPr>
            <w:tcW w:w="1275" w:type="dxa"/>
            <w:shd w:val="clear" w:color="auto" w:fill="B1E5A1" w:themeFill="accent6" w:themeFillTint="66"/>
            <w:vAlign w:val="center"/>
          </w:tcPr>
          <w:p w:rsidR="00D47EFC" w:rsidRPr="008B319C" w:rsidRDefault="00D47EFC" w:rsidP="00D47EFC">
            <w:pPr>
              <w:jc w:val="center"/>
              <w:rPr>
                <w:b/>
                <w:lang w:val="cs-CZ"/>
              </w:rPr>
            </w:pPr>
            <w:r w:rsidRPr="008B319C">
              <w:rPr>
                <w:b/>
                <w:lang w:val="cs-CZ"/>
              </w:rPr>
              <w:t>3</w:t>
            </w:r>
          </w:p>
        </w:tc>
        <w:tc>
          <w:tcPr>
            <w:tcW w:w="1275" w:type="dxa"/>
            <w:vAlign w:val="center"/>
          </w:tcPr>
          <w:p w:rsidR="00D47EFC" w:rsidRDefault="006B5C54" w:rsidP="00D47EFC">
            <w:pPr>
              <w:jc w:val="center"/>
              <w:rPr>
                <w:lang w:val="cs-CZ"/>
              </w:rPr>
            </w:pPr>
            <w:r>
              <w:rPr>
                <w:lang w:val="cs-CZ"/>
              </w:rPr>
              <w:t>C</w:t>
            </w:r>
          </w:p>
        </w:tc>
        <w:tc>
          <w:tcPr>
            <w:tcW w:w="1275" w:type="dxa"/>
            <w:vAlign w:val="center"/>
          </w:tcPr>
          <w:p w:rsidR="00D47EFC" w:rsidRDefault="006B5C54" w:rsidP="00D47EFC">
            <w:pPr>
              <w:jc w:val="center"/>
              <w:rPr>
                <w:lang w:val="cs-CZ"/>
              </w:rPr>
            </w:pPr>
            <w:r>
              <w:rPr>
                <w:lang w:val="cs-CZ"/>
              </w:rPr>
              <w:t>D</w:t>
            </w:r>
          </w:p>
        </w:tc>
        <w:tc>
          <w:tcPr>
            <w:tcW w:w="1275" w:type="dxa"/>
            <w:vAlign w:val="center"/>
          </w:tcPr>
          <w:p w:rsidR="00D47EFC" w:rsidRDefault="006B5C54" w:rsidP="00D47EFC">
            <w:pPr>
              <w:jc w:val="center"/>
              <w:rPr>
                <w:lang w:val="cs-CZ"/>
              </w:rPr>
            </w:pPr>
            <w:r>
              <w:rPr>
                <w:lang w:val="cs-CZ"/>
              </w:rPr>
              <w:t>E</w:t>
            </w:r>
          </w:p>
        </w:tc>
        <w:tc>
          <w:tcPr>
            <w:tcW w:w="1276" w:type="dxa"/>
            <w:vAlign w:val="center"/>
          </w:tcPr>
          <w:p w:rsidR="00D47EFC" w:rsidRDefault="006B5C54" w:rsidP="00D47EFC">
            <w:pPr>
              <w:jc w:val="center"/>
              <w:rPr>
                <w:lang w:val="cs-CZ"/>
              </w:rPr>
            </w:pPr>
            <w:r>
              <w:rPr>
                <w:lang w:val="cs-CZ"/>
              </w:rPr>
              <w:t>A</w:t>
            </w:r>
          </w:p>
        </w:tc>
        <w:tc>
          <w:tcPr>
            <w:tcW w:w="1276" w:type="dxa"/>
            <w:vAlign w:val="center"/>
          </w:tcPr>
          <w:p w:rsidR="00D47EFC" w:rsidRDefault="006B5C54" w:rsidP="00D47EFC">
            <w:pPr>
              <w:jc w:val="center"/>
              <w:rPr>
                <w:lang w:val="cs-CZ"/>
              </w:rPr>
            </w:pPr>
            <w:r>
              <w:rPr>
                <w:lang w:val="cs-CZ"/>
              </w:rPr>
              <w:t>B</w:t>
            </w:r>
          </w:p>
        </w:tc>
      </w:tr>
      <w:tr w:rsidR="00D47EFC" w:rsidTr="008B319C">
        <w:tc>
          <w:tcPr>
            <w:tcW w:w="1275" w:type="dxa"/>
            <w:vMerge/>
            <w:shd w:val="clear" w:color="auto" w:fill="B1E5A1" w:themeFill="accent6" w:themeFillTint="66"/>
          </w:tcPr>
          <w:p w:rsidR="00D47EFC" w:rsidRPr="008B319C" w:rsidRDefault="00D47EFC" w:rsidP="00D47EFC">
            <w:pPr>
              <w:rPr>
                <w:b/>
                <w:lang w:val="cs-CZ"/>
              </w:rPr>
            </w:pPr>
          </w:p>
        </w:tc>
        <w:tc>
          <w:tcPr>
            <w:tcW w:w="1275" w:type="dxa"/>
            <w:shd w:val="clear" w:color="auto" w:fill="B1E5A1" w:themeFill="accent6" w:themeFillTint="66"/>
            <w:vAlign w:val="center"/>
          </w:tcPr>
          <w:p w:rsidR="00D47EFC" w:rsidRPr="008B319C" w:rsidRDefault="00D47EFC" w:rsidP="00D47EFC">
            <w:pPr>
              <w:jc w:val="center"/>
              <w:rPr>
                <w:b/>
                <w:lang w:val="cs-CZ"/>
              </w:rPr>
            </w:pPr>
            <w:r w:rsidRPr="008B319C">
              <w:rPr>
                <w:b/>
                <w:lang w:val="cs-CZ"/>
              </w:rPr>
              <w:t>4</w:t>
            </w:r>
          </w:p>
        </w:tc>
        <w:tc>
          <w:tcPr>
            <w:tcW w:w="1275" w:type="dxa"/>
            <w:vAlign w:val="center"/>
          </w:tcPr>
          <w:p w:rsidR="00D47EFC" w:rsidRDefault="006B5C54" w:rsidP="00D47EFC">
            <w:pPr>
              <w:jc w:val="center"/>
              <w:rPr>
                <w:lang w:val="cs-CZ"/>
              </w:rPr>
            </w:pPr>
            <w:r>
              <w:rPr>
                <w:lang w:val="cs-CZ"/>
              </w:rPr>
              <w:t>D</w:t>
            </w:r>
          </w:p>
        </w:tc>
        <w:tc>
          <w:tcPr>
            <w:tcW w:w="1275" w:type="dxa"/>
            <w:vAlign w:val="center"/>
          </w:tcPr>
          <w:p w:rsidR="00D47EFC" w:rsidRDefault="006B5C54" w:rsidP="00D47EFC">
            <w:pPr>
              <w:jc w:val="center"/>
              <w:rPr>
                <w:lang w:val="cs-CZ"/>
              </w:rPr>
            </w:pPr>
            <w:r>
              <w:rPr>
                <w:lang w:val="cs-CZ"/>
              </w:rPr>
              <w:t>E</w:t>
            </w:r>
          </w:p>
        </w:tc>
        <w:tc>
          <w:tcPr>
            <w:tcW w:w="1275" w:type="dxa"/>
            <w:vAlign w:val="center"/>
          </w:tcPr>
          <w:p w:rsidR="00D47EFC" w:rsidRDefault="006B5C54" w:rsidP="00D47EFC">
            <w:pPr>
              <w:jc w:val="center"/>
              <w:rPr>
                <w:lang w:val="cs-CZ"/>
              </w:rPr>
            </w:pPr>
            <w:r>
              <w:rPr>
                <w:lang w:val="cs-CZ"/>
              </w:rPr>
              <w:t>A</w:t>
            </w:r>
          </w:p>
        </w:tc>
        <w:tc>
          <w:tcPr>
            <w:tcW w:w="1276" w:type="dxa"/>
            <w:vAlign w:val="center"/>
          </w:tcPr>
          <w:p w:rsidR="00D47EFC" w:rsidRDefault="006B5C54" w:rsidP="00D47EFC">
            <w:pPr>
              <w:jc w:val="center"/>
              <w:rPr>
                <w:lang w:val="cs-CZ"/>
              </w:rPr>
            </w:pPr>
            <w:r>
              <w:rPr>
                <w:lang w:val="cs-CZ"/>
              </w:rPr>
              <w:t>B</w:t>
            </w:r>
          </w:p>
        </w:tc>
        <w:tc>
          <w:tcPr>
            <w:tcW w:w="1276" w:type="dxa"/>
            <w:vAlign w:val="center"/>
          </w:tcPr>
          <w:p w:rsidR="00D47EFC" w:rsidRDefault="006B5C54" w:rsidP="00D47EFC">
            <w:pPr>
              <w:jc w:val="center"/>
              <w:rPr>
                <w:lang w:val="cs-CZ"/>
              </w:rPr>
            </w:pPr>
            <w:r>
              <w:rPr>
                <w:lang w:val="cs-CZ"/>
              </w:rPr>
              <w:t>C</w:t>
            </w:r>
          </w:p>
        </w:tc>
      </w:tr>
      <w:tr w:rsidR="00D47EFC" w:rsidTr="008B319C">
        <w:tc>
          <w:tcPr>
            <w:tcW w:w="1275" w:type="dxa"/>
            <w:vMerge/>
            <w:shd w:val="clear" w:color="auto" w:fill="B1E5A1" w:themeFill="accent6" w:themeFillTint="66"/>
          </w:tcPr>
          <w:p w:rsidR="00D47EFC" w:rsidRPr="008B319C" w:rsidRDefault="00D47EFC" w:rsidP="00D47EFC">
            <w:pPr>
              <w:rPr>
                <w:b/>
                <w:lang w:val="cs-CZ"/>
              </w:rPr>
            </w:pPr>
          </w:p>
        </w:tc>
        <w:tc>
          <w:tcPr>
            <w:tcW w:w="1275" w:type="dxa"/>
            <w:shd w:val="clear" w:color="auto" w:fill="B1E5A1" w:themeFill="accent6" w:themeFillTint="66"/>
            <w:vAlign w:val="center"/>
          </w:tcPr>
          <w:p w:rsidR="00D47EFC" w:rsidRPr="008B319C" w:rsidRDefault="00D47EFC" w:rsidP="00D47EFC">
            <w:pPr>
              <w:jc w:val="center"/>
              <w:rPr>
                <w:b/>
                <w:lang w:val="cs-CZ"/>
              </w:rPr>
            </w:pPr>
            <w:r w:rsidRPr="008B319C">
              <w:rPr>
                <w:b/>
                <w:lang w:val="cs-CZ"/>
              </w:rPr>
              <w:t>5</w:t>
            </w:r>
          </w:p>
        </w:tc>
        <w:tc>
          <w:tcPr>
            <w:tcW w:w="1275" w:type="dxa"/>
            <w:vAlign w:val="center"/>
          </w:tcPr>
          <w:p w:rsidR="00D47EFC" w:rsidRDefault="006B5C54" w:rsidP="00D47EFC">
            <w:pPr>
              <w:jc w:val="center"/>
              <w:rPr>
                <w:lang w:val="cs-CZ"/>
              </w:rPr>
            </w:pPr>
            <w:r>
              <w:rPr>
                <w:lang w:val="cs-CZ"/>
              </w:rPr>
              <w:t>E</w:t>
            </w:r>
          </w:p>
        </w:tc>
        <w:tc>
          <w:tcPr>
            <w:tcW w:w="1275" w:type="dxa"/>
            <w:vAlign w:val="center"/>
          </w:tcPr>
          <w:p w:rsidR="00D47EFC" w:rsidRDefault="006B5C54" w:rsidP="00D47EFC">
            <w:pPr>
              <w:jc w:val="center"/>
              <w:rPr>
                <w:lang w:val="cs-CZ"/>
              </w:rPr>
            </w:pPr>
            <w:r>
              <w:rPr>
                <w:lang w:val="cs-CZ"/>
              </w:rPr>
              <w:t>A</w:t>
            </w:r>
          </w:p>
        </w:tc>
        <w:tc>
          <w:tcPr>
            <w:tcW w:w="1275" w:type="dxa"/>
            <w:vAlign w:val="center"/>
          </w:tcPr>
          <w:p w:rsidR="00D47EFC" w:rsidRDefault="006B5C54" w:rsidP="00D47EFC">
            <w:pPr>
              <w:jc w:val="center"/>
              <w:rPr>
                <w:lang w:val="cs-CZ"/>
              </w:rPr>
            </w:pPr>
            <w:r>
              <w:rPr>
                <w:lang w:val="cs-CZ"/>
              </w:rPr>
              <w:t>B</w:t>
            </w:r>
          </w:p>
        </w:tc>
        <w:tc>
          <w:tcPr>
            <w:tcW w:w="1276" w:type="dxa"/>
            <w:vAlign w:val="center"/>
          </w:tcPr>
          <w:p w:rsidR="00D47EFC" w:rsidRDefault="006B5C54" w:rsidP="00D47EFC">
            <w:pPr>
              <w:jc w:val="center"/>
              <w:rPr>
                <w:lang w:val="cs-CZ"/>
              </w:rPr>
            </w:pPr>
            <w:r>
              <w:rPr>
                <w:lang w:val="cs-CZ"/>
              </w:rPr>
              <w:t>C</w:t>
            </w:r>
          </w:p>
        </w:tc>
        <w:tc>
          <w:tcPr>
            <w:tcW w:w="1276" w:type="dxa"/>
            <w:vAlign w:val="center"/>
          </w:tcPr>
          <w:p w:rsidR="00D47EFC" w:rsidRDefault="006B5C54" w:rsidP="006B5C54">
            <w:pPr>
              <w:keepNext/>
              <w:jc w:val="center"/>
              <w:rPr>
                <w:lang w:val="cs-CZ"/>
              </w:rPr>
            </w:pPr>
            <w:r>
              <w:rPr>
                <w:lang w:val="cs-CZ"/>
              </w:rPr>
              <w:t>D</w:t>
            </w:r>
          </w:p>
        </w:tc>
      </w:tr>
    </w:tbl>
    <w:p w:rsidR="006B5C54" w:rsidRPr="00972FC0" w:rsidRDefault="006B5C54" w:rsidP="006B5C54">
      <w:pPr>
        <w:rPr>
          <w:sz w:val="22"/>
          <w:lang w:val="cs-CZ"/>
        </w:rPr>
      </w:pPr>
      <w:r w:rsidRPr="00972FC0">
        <w:rPr>
          <w:sz w:val="22"/>
          <w:lang w:val="cs-CZ"/>
        </w:rPr>
        <w:t xml:space="preserve">Zdroj: </w:t>
      </w:r>
      <w:r w:rsidR="003315CA">
        <w:rPr>
          <w:sz w:val="22"/>
          <w:lang w:val="cs-CZ"/>
        </w:rPr>
        <w:t>v</w:t>
      </w:r>
      <w:r w:rsidRPr="00972FC0">
        <w:rPr>
          <w:sz w:val="22"/>
          <w:lang w:val="cs-CZ"/>
        </w:rPr>
        <w:t>lastní</w:t>
      </w:r>
      <w:r w:rsidR="00551E13">
        <w:rPr>
          <w:sz w:val="22"/>
          <w:lang w:val="cs-CZ"/>
        </w:rPr>
        <w:t xml:space="preserve"> tvorba</w:t>
      </w:r>
    </w:p>
    <w:p w:rsidR="006B5C54" w:rsidRPr="00D21497" w:rsidRDefault="006B5C54" w:rsidP="004E4673">
      <w:pPr>
        <w:rPr>
          <w:sz w:val="23"/>
          <w:szCs w:val="23"/>
          <w:lang w:val="cs-CZ"/>
        </w:rPr>
      </w:pPr>
      <w:r w:rsidRPr="004E4673">
        <w:rPr>
          <w:lang w:val="cs-CZ"/>
        </w:rPr>
        <w:lastRenderedPageBreak/>
        <w:t xml:space="preserve">Z tohoto schématu lze vidět, že oba blokové faktory v řádku i sloupci, jsou </w:t>
      </w:r>
      <w:r w:rsidR="00EE1C90">
        <w:rPr>
          <w:lang w:val="cs-CZ"/>
        </w:rPr>
        <w:t>ortogonální</w:t>
      </w:r>
      <w:r w:rsidRPr="004E4673">
        <w:rPr>
          <w:lang w:val="cs-CZ"/>
        </w:rPr>
        <w:t>.</w:t>
      </w:r>
      <w:r w:rsidR="004E4673" w:rsidRPr="004E4673">
        <w:rPr>
          <w:lang w:val="cs-CZ"/>
        </w:rPr>
        <w:t xml:space="preserve"> </w:t>
      </w:r>
      <w:r w:rsidR="00551E13">
        <w:rPr>
          <w:sz w:val="23"/>
          <w:szCs w:val="23"/>
          <w:lang w:val="cs-CZ"/>
        </w:rPr>
        <w:t>Jednotlivá</w:t>
      </w:r>
      <w:r w:rsidR="004E4673" w:rsidRPr="004E4673">
        <w:rPr>
          <w:sz w:val="23"/>
          <w:szCs w:val="23"/>
          <w:lang w:val="cs-CZ"/>
        </w:rPr>
        <w:t xml:space="preserve"> ošetření (</w:t>
      </w:r>
      <w:r w:rsidR="004E4673" w:rsidRPr="00DB5C13">
        <w:rPr>
          <w:i/>
          <w:sz w:val="23"/>
          <w:szCs w:val="23"/>
          <w:lang w:val="cs-CZ"/>
        </w:rPr>
        <w:t>A</w:t>
      </w:r>
      <w:r w:rsidR="004E4673" w:rsidRPr="004E4673">
        <w:rPr>
          <w:sz w:val="23"/>
          <w:szCs w:val="23"/>
          <w:lang w:val="cs-CZ"/>
        </w:rPr>
        <w:t xml:space="preserve">, </w:t>
      </w:r>
      <w:r w:rsidR="004E4673" w:rsidRPr="00DB5C13">
        <w:rPr>
          <w:i/>
          <w:sz w:val="23"/>
          <w:szCs w:val="23"/>
          <w:lang w:val="cs-CZ"/>
        </w:rPr>
        <w:t>B</w:t>
      </w:r>
      <w:r w:rsidR="004E4673" w:rsidRPr="004E4673">
        <w:rPr>
          <w:sz w:val="23"/>
          <w:szCs w:val="23"/>
          <w:lang w:val="cs-CZ"/>
        </w:rPr>
        <w:t xml:space="preserve">, </w:t>
      </w:r>
      <w:r w:rsidR="004E4673" w:rsidRPr="00DB5C13">
        <w:rPr>
          <w:i/>
          <w:sz w:val="23"/>
          <w:szCs w:val="23"/>
          <w:lang w:val="cs-CZ"/>
        </w:rPr>
        <w:t>C</w:t>
      </w:r>
      <w:r w:rsidR="004E4673" w:rsidRPr="004E4673">
        <w:rPr>
          <w:sz w:val="23"/>
          <w:szCs w:val="23"/>
          <w:lang w:val="cs-CZ"/>
        </w:rPr>
        <w:t xml:space="preserve">, </w:t>
      </w:r>
      <w:r w:rsidR="004E4673" w:rsidRPr="00DB5C13">
        <w:rPr>
          <w:i/>
          <w:sz w:val="23"/>
          <w:szCs w:val="23"/>
          <w:lang w:val="cs-CZ"/>
        </w:rPr>
        <w:t>D</w:t>
      </w:r>
      <w:r w:rsidR="004E4673" w:rsidRPr="004E4673">
        <w:rPr>
          <w:sz w:val="23"/>
          <w:szCs w:val="23"/>
          <w:lang w:val="cs-CZ"/>
        </w:rPr>
        <w:t xml:space="preserve">, </w:t>
      </w:r>
      <w:r w:rsidR="004E4673" w:rsidRPr="00DB5C13">
        <w:rPr>
          <w:i/>
          <w:sz w:val="23"/>
          <w:szCs w:val="23"/>
          <w:lang w:val="cs-CZ"/>
        </w:rPr>
        <w:t>E</w:t>
      </w:r>
      <w:r w:rsidR="004E4673" w:rsidRPr="004E4673">
        <w:rPr>
          <w:sz w:val="23"/>
          <w:szCs w:val="23"/>
          <w:lang w:val="cs-CZ"/>
        </w:rPr>
        <w:t xml:space="preserve">) se objevuje v každém řádku </w:t>
      </w:r>
      <w:r w:rsidR="00551E13">
        <w:rPr>
          <w:sz w:val="23"/>
          <w:szCs w:val="23"/>
          <w:lang w:val="cs-CZ"/>
        </w:rPr>
        <w:t>i</w:t>
      </w:r>
      <w:r w:rsidR="00D21497">
        <w:rPr>
          <w:sz w:val="23"/>
          <w:szCs w:val="23"/>
          <w:lang w:val="cs-CZ"/>
        </w:rPr>
        <w:t xml:space="preserve"> sloupci právě jednou</w:t>
      </w:r>
      <w:r w:rsidR="009365AE">
        <w:rPr>
          <w:sz w:val="23"/>
          <w:szCs w:val="23"/>
          <w:lang w:val="cs-CZ"/>
        </w:rPr>
        <w:t xml:space="preserve"> </w:t>
      </w:r>
      <w:r w:rsidR="009365AE" w:rsidRPr="00D21497">
        <w:rPr>
          <w:sz w:val="23"/>
          <w:szCs w:val="23"/>
          <w:lang w:val="cs-CZ"/>
        </w:rPr>
        <w:t>[5]</w:t>
      </w:r>
      <w:r w:rsidR="00D21497" w:rsidRPr="00D21497">
        <w:rPr>
          <w:sz w:val="23"/>
          <w:szCs w:val="23"/>
          <w:lang w:val="cs-CZ"/>
        </w:rPr>
        <w:t>.</w:t>
      </w:r>
    </w:p>
    <w:p w:rsidR="004E4673" w:rsidRDefault="004E4673" w:rsidP="004E4673">
      <w:pPr>
        <w:rPr>
          <w:lang w:val="cs-CZ"/>
        </w:rPr>
      </w:pPr>
      <w:r>
        <w:rPr>
          <w:lang w:val="cs-CZ"/>
        </w:rPr>
        <w:t>Statistický model popisující schéma latinského čtverce má tvar:</w:t>
      </w:r>
    </w:p>
    <w:p w:rsidR="00B959B1" w:rsidRDefault="00391264" w:rsidP="00B959B1">
      <w:pPr>
        <w:tabs>
          <w:tab w:val="right" w:pos="8787"/>
        </w:tabs>
        <w:rPr>
          <w:rFonts w:eastAsiaTheme="minorEastAsia"/>
          <w:lang w:val="cs-CZ"/>
        </w:rPr>
      </w:pPr>
      <m:oMath>
        <m:sSub>
          <m:sSubPr>
            <m:ctrlPr>
              <w:rPr>
                <w:rFonts w:ascii="Cambria Math" w:hAnsi="Cambria Math"/>
                <w:i/>
                <w:lang w:val="cs-CZ"/>
              </w:rPr>
            </m:ctrlPr>
          </m:sSubPr>
          <m:e>
            <m:r>
              <w:rPr>
                <w:rFonts w:ascii="Cambria Math" w:hAnsi="Cambria Math"/>
                <w:lang w:val="cs-CZ"/>
              </w:rPr>
              <m:t>y</m:t>
            </m:r>
          </m:e>
          <m:sub>
            <m:r>
              <w:rPr>
                <w:rFonts w:ascii="Cambria Math" w:hAnsi="Cambria Math"/>
                <w:lang w:val="cs-CZ"/>
              </w:rPr>
              <m:t xml:space="preserve">ijk </m:t>
            </m:r>
          </m:sub>
        </m:sSub>
        <m:r>
          <w:rPr>
            <w:rFonts w:ascii="Cambria Math" w:hAnsi="Cambria Math"/>
            <w:lang w:val="cs-CZ"/>
          </w:rPr>
          <m:t xml:space="preserve">= μ+ </m:t>
        </m:r>
        <m:sSub>
          <m:sSubPr>
            <m:ctrlPr>
              <w:rPr>
                <w:rFonts w:ascii="Cambria Math" w:hAnsi="Cambria Math"/>
                <w:i/>
                <w:lang w:val="cs-CZ"/>
              </w:rPr>
            </m:ctrlPr>
          </m:sSubPr>
          <m:e>
            <m:r>
              <w:rPr>
                <w:rFonts w:ascii="Cambria Math" w:hAnsi="Cambria Math"/>
                <w:lang w:val="cs-CZ"/>
              </w:rPr>
              <m:t>α</m:t>
            </m:r>
          </m:e>
          <m:sub>
            <m:r>
              <w:rPr>
                <w:rFonts w:ascii="Cambria Math" w:hAnsi="Cambria Math"/>
                <w:lang w:val="cs-CZ"/>
              </w:rPr>
              <m:t>i</m:t>
            </m:r>
          </m:sub>
        </m:sSub>
        <m:r>
          <w:rPr>
            <w:rFonts w:ascii="Cambria Math" w:hAnsi="Cambria Math"/>
            <w:lang w:val="cs-CZ"/>
          </w:rPr>
          <m:t xml:space="preserve">+ </m:t>
        </m:r>
        <m:sSub>
          <m:sSubPr>
            <m:ctrlPr>
              <w:rPr>
                <w:rFonts w:ascii="Cambria Math" w:hAnsi="Cambria Math"/>
                <w:i/>
                <w:lang w:val="cs-CZ"/>
              </w:rPr>
            </m:ctrlPr>
          </m:sSubPr>
          <m:e>
            <m:r>
              <w:rPr>
                <w:rFonts w:ascii="Cambria Math" w:hAnsi="Cambria Math"/>
                <w:lang w:val="cs-CZ"/>
              </w:rPr>
              <m:t>τ</m:t>
            </m:r>
          </m:e>
          <m:sub>
            <m:r>
              <w:rPr>
                <w:rFonts w:ascii="Cambria Math" w:hAnsi="Cambria Math"/>
                <w:lang w:val="cs-CZ"/>
              </w:rPr>
              <m:t>j</m:t>
            </m:r>
          </m:sub>
        </m:sSub>
        <m:r>
          <w:rPr>
            <w:rFonts w:ascii="Cambria Math" w:hAnsi="Cambria Math"/>
            <w:lang w:val="cs-CZ"/>
          </w:rPr>
          <m:t xml:space="preserve">+ </m:t>
        </m:r>
        <m:sSub>
          <m:sSubPr>
            <m:ctrlPr>
              <w:rPr>
                <w:rFonts w:ascii="Cambria Math" w:hAnsi="Cambria Math"/>
                <w:i/>
                <w:lang w:val="cs-CZ"/>
              </w:rPr>
            </m:ctrlPr>
          </m:sSubPr>
          <m:e>
            <m:r>
              <w:rPr>
                <w:rFonts w:ascii="Cambria Math" w:hAnsi="Cambria Math"/>
                <w:lang w:val="cs-CZ"/>
              </w:rPr>
              <m:t>β</m:t>
            </m:r>
          </m:e>
          <m:sub>
            <m:r>
              <w:rPr>
                <w:rFonts w:ascii="Cambria Math" w:hAnsi="Cambria Math"/>
                <w:lang w:val="cs-CZ"/>
              </w:rPr>
              <m:t>k</m:t>
            </m:r>
          </m:sub>
        </m:sSub>
        <m:r>
          <w:rPr>
            <w:rFonts w:ascii="Cambria Math" w:hAnsi="Cambria Math"/>
            <w:lang w:val="cs-CZ"/>
          </w:rPr>
          <m:t xml:space="preserve">+ </m:t>
        </m:r>
        <m:sSub>
          <m:sSubPr>
            <m:ctrlPr>
              <w:rPr>
                <w:rFonts w:ascii="Cambria Math" w:hAnsi="Cambria Math"/>
                <w:i/>
                <w:lang w:val="cs-CZ"/>
              </w:rPr>
            </m:ctrlPr>
          </m:sSubPr>
          <m:e>
            <m:r>
              <w:rPr>
                <w:rFonts w:ascii="Cambria Math" w:hAnsi="Cambria Math"/>
                <w:lang w:val="cs-CZ"/>
              </w:rPr>
              <m:t>ε</m:t>
            </m:r>
          </m:e>
          <m:sub>
            <m:r>
              <w:rPr>
                <w:rFonts w:ascii="Cambria Math" w:hAnsi="Cambria Math"/>
                <w:lang w:val="cs-CZ"/>
              </w:rPr>
              <m:t>ijk</m:t>
            </m:r>
          </m:sub>
        </m:sSub>
      </m:oMath>
      <w:r w:rsidR="004E4673">
        <w:rPr>
          <w:rFonts w:eastAsiaTheme="minorEastAsia"/>
          <w:lang w:val="cs-CZ"/>
        </w:rPr>
        <w:t xml:space="preserve"> </w:t>
      </w:r>
      <w:r w:rsidR="00B959B1">
        <w:rPr>
          <w:rFonts w:eastAsiaTheme="minorEastAsia"/>
          <w:lang w:val="cs-CZ"/>
        </w:rPr>
        <w:t>,</w:t>
      </w:r>
      <w:r w:rsidR="00B959B1">
        <w:rPr>
          <w:rFonts w:eastAsiaTheme="minorEastAsia"/>
          <w:lang w:val="cs-CZ"/>
        </w:rPr>
        <w:tab/>
        <w:t>(1)</w:t>
      </w:r>
    </w:p>
    <w:p w:rsidR="00CC08AC" w:rsidRPr="00801CAC" w:rsidRDefault="00B959B1" w:rsidP="00801CAC">
      <w:pPr>
        <w:tabs>
          <w:tab w:val="right" w:pos="8787"/>
        </w:tabs>
        <w:rPr>
          <w:rFonts w:eastAsiaTheme="minorEastAsia"/>
          <w:lang w:val="cs-CZ"/>
        </w:rPr>
      </w:pPr>
      <w:r w:rsidRPr="00B959B1">
        <w:rPr>
          <w:rFonts w:eastAsiaTheme="minorEastAsia"/>
          <w:lang w:val="cs-CZ"/>
        </w:rPr>
        <w:t>kde</w:t>
      </w:r>
      <w:r w:rsidR="004E4673" w:rsidRPr="00B959B1">
        <w:rPr>
          <w:lang w:val="cs-CZ"/>
        </w:rPr>
        <w:t xml:space="preserve"> </w:t>
      </w:r>
      <m:oMath>
        <m:r>
          <w:rPr>
            <w:rFonts w:ascii="Cambria Math" w:hAnsi="Cambria Math"/>
            <w:lang w:val="cs-CZ"/>
          </w:rPr>
          <m:t>μ</m:t>
        </m:r>
      </m:oMath>
      <w:r w:rsidR="004E4673" w:rsidRPr="00B959B1">
        <w:rPr>
          <w:lang w:val="cs-CZ"/>
        </w:rPr>
        <w:t xml:space="preserve"> značí celkovou střední hodnotu, </w:t>
      </w:r>
      <m:oMath>
        <m:sSub>
          <m:sSubPr>
            <m:ctrlPr>
              <w:rPr>
                <w:rFonts w:ascii="Cambria Math" w:hAnsi="Cambria Math"/>
                <w:i/>
                <w:lang w:val="cs-CZ"/>
              </w:rPr>
            </m:ctrlPr>
          </m:sSubPr>
          <m:e>
            <m:r>
              <w:rPr>
                <w:rFonts w:ascii="Cambria Math" w:hAnsi="Cambria Math"/>
                <w:lang w:val="cs-CZ"/>
              </w:rPr>
              <m:t>α</m:t>
            </m:r>
          </m:e>
          <m:sub>
            <m:r>
              <w:rPr>
                <w:rFonts w:ascii="Cambria Math" w:hAnsi="Cambria Math"/>
                <w:lang w:val="cs-CZ"/>
              </w:rPr>
              <m:t>i</m:t>
            </m:r>
          </m:sub>
        </m:sSub>
      </m:oMath>
      <w:r w:rsidR="004E4673" w:rsidRPr="00B959B1">
        <w:rPr>
          <w:sz w:val="16"/>
          <w:szCs w:val="16"/>
          <w:lang w:val="cs-CZ"/>
        </w:rPr>
        <w:t xml:space="preserve"> </w:t>
      </w:r>
      <w:r>
        <w:rPr>
          <w:lang w:val="cs-CZ"/>
        </w:rPr>
        <w:t xml:space="preserve">je vliv </w:t>
      </w:r>
      <w:r w:rsidR="004E4673" w:rsidRPr="00B959B1">
        <w:rPr>
          <w:lang w:val="cs-CZ"/>
        </w:rPr>
        <w:t xml:space="preserve">i-tého řádku; </w:t>
      </w:r>
      <m:oMath>
        <m:sSub>
          <m:sSubPr>
            <m:ctrlPr>
              <w:rPr>
                <w:rFonts w:ascii="Cambria Math" w:hAnsi="Cambria Math"/>
                <w:i/>
                <w:lang w:val="cs-CZ"/>
              </w:rPr>
            </m:ctrlPr>
          </m:sSubPr>
          <m:e>
            <m:r>
              <w:rPr>
                <w:rFonts w:ascii="Cambria Math" w:hAnsi="Cambria Math"/>
                <w:lang w:val="cs-CZ"/>
              </w:rPr>
              <m:t>β</m:t>
            </m:r>
          </m:e>
          <m:sub>
            <m:r>
              <w:rPr>
                <w:rFonts w:ascii="Cambria Math" w:hAnsi="Cambria Math"/>
                <w:lang w:val="cs-CZ"/>
              </w:rPr>
              <m:t>k</m:t>
            </m:r>
          </m:sub>
        </m:sSub>
      </m:oMath>
      <w:r w:rsidR="004E4673" w:rsidRPr="00B959B1">
        <w:rPr>
          <w:sz w:val="16"/>
          <w:szCs w:val="16"/>
          <w:lang w:val="cs-CZ"/>
        </w:rPr>
        <w:t xml:space="preserve"> </w:t>
      </w:r>
      <w:r w:rsidR="004E4673" w:rsidRPr="00B959B1">
        <w:rPr>
          <w:lang w:val="cs-CZ"/>
        </w:rPr>
        <w:t xml:space="preserve">je vliv k-tého sloupce </w:t>
      </w:r>
      <w:r w:rsidR="00B2507E">
        <w:rPr>
          <w:lang w:val="cs-CZ"/>
        </w:rPr>
        <w:br/>
      </w:r>
      <w:r w:rsidR="004E4673" w:rsidRPr="00B959B1">
        <w:rPr>
          <w:lang w:val="cs-CZ"/>
        </w:rPr>
        <w:t xml:space="preserve">a </w:t>
      </w:r>
      <m:oMath>
        <m:sSub>
          <m:sSubPr>
            <m:ctrlPr>
              <w:rPr>
                <w:rFonts w:ascii="Cambria Math" w:hAnsi="Cambria Math"/>
                <w:i/>
                <w:lang w:val="cs-CZ"/>
              </w:rPr>
            </m:ctrlPr>
          </m:sSubPr>
          <m:e>
            <m:r>
              <w:rPr>
                <w:rFonts w:ascii="Cambria Math" w:hAnsi="Cambria Math"/>
                <w:lang w:val="cs-CZ"/>
              </w:rPr>
              <m:t>τ</m:t>
            </m:r>
          </m:e>
          <m:sub>
            <m:r>
              <w:rPr>
                <w:rFonts w:ascii="Cambria Math" w:hAnsi="Cambria Math"/>
                <w:lang w:val="cs-CZ"/>
              </w:rPr>
              <m:t>j</m:t>
            </m:r>
          </m:sub>
        </m:sSub>
      </m:oMath>
      <w:r w:rsidR="004E4673" w:rsidRPr="00B959B1">
        <w:rPr>
          <w:sz w:val="16"/>
          <w:szCs w:val="16"/>
          <w:lang w:val="cs-CZ"/>
        </w:rPr>
        <w:t xml:space="preserve"> </w:t>
      </w:r>
      <w:r w:rsidR="004E4673" w:rsidRPr="00B959B1">
        <w:rPr>
          <w:lang w:val="cs-CZ"/>
        </w:rPr>
        <w:t xml:space="preserve">je vliv </w:t>
      </w:r>
      <w:r w:rsidR="004E4673" w:rsidRPr="00DB5C13">
        <w:rPr>
          <w:i/>
          <w:lang w:val="cs-CZ"/>
        </w:rPr>
        <w:t>j</w:t>
      </w:r>
      <w:r w:rsidR="004E4673" w:rsidRPr="00B959B1">
        <w:rPr>
          <w:lang w:val="cs-CZ"/>
        </w:rPr>
        <w:t>-tého ošetření. Předpokládá se, že neexist</w:t>
      </w:r>
      <w:r w:rsidR="0071267E" w:rsidRPr="00B959B1">
        <w:rPr>
          <w:lang w:val="cs-CZ"/>
        </w:rPr>
        <w:t>uje žádná interakce mezi faktory,</w:t>
      </w:r>
      <w:r w:rsidR="004E4673" w:rsidRPr="00B959B1">
        <w:rPr>
          <w:lang w:val="cs-CZ"/>
        </w:rPr>
        <w:t xml:space="preserve"> tj. mezi sloupci, řádky a ošet</w:t>
      </w:r>
      <w:r w:rsidR="00D21497">
        <w:rPr>
          <w:lang w:val="cs-CZ"/>
        </w:rPr>
        <w:t>řeními</w:t>
      </w:r>
      <w:r w:rsidR="00912EB8">
        <w:rPr>
          <w:lang w:val="cs-CZ"/>
        </w:rPr>
        <w:t xml:space="preserve"> </w:t>
      </w:r>
      <w:r w:rsidR="00912EB8" w:rsidRPr="00182AA2">
        <w:rPr>
          <w:lang w:val="cs-CZ"/>
        </w:rPr>
        <w:t>[</w:t>
      </w:r>
      <w:r w:rsidR="00182AA2">
        <w:rPr>
          <w:lang w:val="cs-CZ"/>
        </w:rPr>
        <w:t>4</w:t>
      </w:r>
      <w:r w:rsidR="00912EB8" w:rsidRPr="00182AA2">
        <w:rPr>
          <w:lang w:val="cs-CZ"/>
        </w:rPr>
        <w:t>]</w:t>
      </w:r>
      <w:r w:rsidR="00D21497">
        <w:rPr>
          <w:lang w:val="cs-CZ"/>
        </w:rPr>
        <w:t>.</w:t>
      </w:r>
    </w:p>
    <w:p w:rsidR="00152EDE" w:rsidRDefault="00152EDE" w:rsidP="00152EDE">
      <w:pPr>
        <w:rPr>
          <w:b/>
          <w:lang w:val="cs-CZ"/>
        </w:rPr>
      </w:pPr>
      <w:r>
        <w:rPr>
          <w:b/>
          <w:lang w:val="cs-CZ"/>
        </w:rPr>
        <w:t>Experimenty s více faktory</w:t>
      </w:r>
    </w:p>
    <w:p w:rsidR="00137BC9" w:rsidRPr="006C581A" w:rsidRDefault="00CC08AC" w:rsidP="002D64CD">
      <w:pPr>
        <w:rPr>
          <w:lang w:val="cs-CZ"/>
        </w:rPr>
      </w:pPr>
      <w:r>
        <w:rPr>
          <w:lang w:val="cs-CZ"/>
        </w:rPr>
        <w:t xml:space="preserve">Do celé řady procesů vstupuje více faktorů, které chceme sledovat. Záměrem těchto vícefaktoriálních experimentů je nejúspornější zjištění vlivu sledovaných faktorů a jejich interakcí, </w:t>
      </w:r>
      <w:r w:rsidR="00551E13">
        <w:rPr>
          <w:lang w:val="cs-CZ"/>
        </w:rPr>
        <w:t>to znamená</w:t>
      </w:r>
      <w:r>
        <w:rPr>
          <w:lang w:val="cs-CZ"/>
        </w:rPr>
        <w:t xml:space="preserve"> vytvoření návrhu s co možná nejméně pokusy. Jednotlivé faktory mohou mít dvě a více verzí. Faktor s jedinou dosažitelnou verzí je zb</w:t>
      </w:r>
      <w:r w:rsidR="00D21497">
        <w:rPr>
          <w:lang w:val="cs-CZ"/>
        </w:rPr>
        <w:t>ytečné zahrnovat do experimentu</w:t>
      </w:r>
      <w:r>
        <w:rPr>
          <w:lang w:val="cs-CZ"/>
        </w:rPr>
        <w:t xml:space="preserve"> </w:t>
      </w:r>
      <w:r w:rsidR="00B2507E" w:rsidRPr="006C581A">
        <w:rPr>
          <w:lang w:val="cs-CZ"/>
        </w:rPr>
        <w:t>[5]</w:t>
      </w:r>
      <w:r w:rsidR="00D21497" w:rsidRPr="006C581A">
        <w:rPr>
          <w:lang w:val="cs-CZ"/>
        </w:rPr>
        <w:t>.</w:t>
      </w:r>
    </w:p>
    <w:p w:rsidR="00972FC0" w:rsidRPr="00972FC0" w:rsidRDefault="00972FC0" w:rsidP="00972FC0">
      <w:pPr>
        <w:pStyle w:val="Titulek"/>
        <w:keepNext/>
        <w:rPr>
          <w:i/>
          <w:sz w:val="22"/>
          <w:szCs w:val="22"/>
        </w:rPr>
      </w:pPr>
      <w:bookmarkStart w:id="18" w:name="_Toc323673455"/>
      <w:r w:rsidRPr="00972FC0">
        <w:rPr>
          <w:i/>
          <w:caps w:val="0"/>
          <w:sz w:val="22"/>
          <w:szCs w:val="22"/>
          <w:lang w:val="cs-CZ"/>
        </w:rPr>
        <w:t>Tab</w:t>
      </w:r>
      <w:r w:rsidR="003A6EEB">
        <w:rPr>
          <w:i/>
          <w:caps w:val="0"/>
          <w:sz w:val="22"/>
          <w:szCs w:val="22"/>
          <w:lang w:val="cs-CZ"/>
        </w:rPr>
        <w:t>.</w:t>
      </w:r>
      <w:r w:rsidRPr="00972FC0">
        <w:rPr>
          <w:i/>
          <w:caps w:val="0"/>
          <w:sz w:val="22"/>
          <w:szCs w:val="22"/>
          <w:lang w:val="cs-CZ"/>
        </w:rPr>
        <w:t xml:space="preserve"> </w:t>
      </w:r>
      <w:r w:rsidR="00D51169">
        <w:rPr>
          <w:i/>
          <w:caps w:val="0"/>
          <w:sz w:val="22"/>
          <w:szCs w:val="22"/>
          <w:lang w:val="cs-CZ"/>
        </w:rPr>
        <w:fldChar w:fldCharType="begin"/>
      </w:r>
      <w:r w:rsidR="00417EDC">
        <w:rPr>
          <w:i/>
          <w:caps w:val="0"/>
          <w:sz w:val="22"/>
          <w:szCs w:val="22"/>
          <w:lang w:val="cs-CZ"/>
        </w:rPr>
        <w:instrText xml:space="preserve"> SEQ Tabulka \* ARABIC </w:instrText>
      </w:r>
      <w:r w:rsidR="00D51169">
        <w:rPr>
          <w:i/>
          <w:caps w:val="0"/>
          <w:sz w:val="22"/>
          <w:szCs w:val="22"/>
          <w:lang w:val="cs-CZ"/>
        </w:rPr>
        <w:fldChar w:fldCharType="separate"/>
      </w:r>
      <w:r w:rsidR="0079276E">
        <w:rPr>
          <w:i/>
          <w:caps w:val="0"/>
          <w:noProof/>
          <w:sz w:val="22"/>
          <w:szCs w:val="22"/>
          <w:lang w:val="cs-CZ"/>
        </w:rPr>
        <w:t>2</w:t>
      </w:r>
      <w:r w:rsidR="00D51169">
        <w:rPr>
          <w:i/>
          <w:caps w:val="0"/>
          <w:sz w:val="22"/>
          <w:szCs w:val="22"/>
          <w:lang w:val="cs-CZ"/>
        </w:rPr>
        <w:fldChar w:fldCharType="end"/>
      </w:r>
      <w:r w:rsidR="003A6EEB">
        <w:rPr>
          <w:i/>
          <w:sz w:val="22"/>
          <w:szCs w:val="22"/>
          <w:lang w:val="cs-CZ"/>
        </w:rPr>
        <w:t>:</w:t>
      </w:r>
      <w:r w:rsidRPr="00972FC0">
        <w:rPr>
          <w:i/>
          <w:caps w:val="0"/>
          <w:sz w:val="22"/>
          <w:szCs w:val="22"/>
          <w:lang w:val="cs-CZ"/>
        </w:rPr>
        <w:t xml:space="preserve"> </w:t>
      </w:r>
      <w:r>
        <w:rPr>
          <w:i/>
          <w:caps w:val="0"/>
          <w:sz w:val="22"/>
          <w:szCs w:val="22"/>
          <w:lang w:val="cs-CZ"/>
        </w:rPr>
        <w:t>F</w:t>
      </w:r>
      <w:r w:rsidRPr="00972FC0">
        <w:rPr>
          <w:i/>
          <w:caps w:val="0"/>
          <w:sz w:val="22"/>
          <w:szCs w:val="22"/>
          <w:lang w:val="cs-CZ"/>
        </w:rPr>
        <w:t xml:space="preserve">aktoriální návrh o dvou faktorech </w:t>
      </w:r>
      <w:r>
        <w:rPr>
          <w:i/>
          <w:caps w:val="0"/>
          <w:sz w:val="22"/>
          <w:szCs w:val="22"/>
          <w:lang w:val="cs-CZ"/>
        </w:rPr>
        <w:t>A</w:t>
      </w:r>
      <w:r w:rsidRPr="00972FC0">
        <w:rPr>
          <w:i/>
          <w:caps w:val="0"/>
          <w:sz w:val="22"/>
          <w:szCs w:val="22"/>
          <w:lang w:val="cs-CZ"/>
        </w:rPr>
        <w:t xml:space="preserve">, </w:t>
      </w:r>
      <w:r>
        <w:rPr>
          <w:i/>
          <w:caps w:val="0"/>
          <w:sz w:val="22"/>
          <w:szCs w:val="22"/>
          <w:lang w:val="cs-CZ"/>
        </w:rPr>
        <w:t>B</w:t>
      </w:r>
      <w:r w:rsidRPr="00972FC0">
        <w:rPr>
          <w:i/>
          <w:caps w:val="0"/>
          <w:sz w:val="22"/>
          <w:szCs w:val="22"/>
          <w:lang w:val="cs-CZ"/>
        </w:rPr>
        <w:t xml:space="preserve"> a dvou úrovních a1, a2 a b1</w:t>
      </w:r>
      <w:r>
        <w:rPr>
          <w:i/>
          <w:caps w:val="0"/>
          <w:sz w:val="22"/>
          <w:szCs w:val="22"/>
          <w:lang w:val="cs-CZ"/>
        </w:rPr>
        <w:t>, b</w:t>
      </w:r>
      <w:r w:rsidRPr="00972FC0">
        <w:rPr>
          <w:i/>
          <w:sz w:val="22"/>
          <w:szCs w:val="22"/>
        </w:rPr>
        <w:t>2</w:t>
      </w:r>
      <w:bookmarkEnd w:id="18"/>
    </w:p>
    <w:tbl>
      <w:tblPr>
        <w:tblStyle w:val="Mkatabulky"/>
        <w:tblW w:w="0" w:type="auto"/>
        <w:tblLook w:val="04A0" w:firstRow="1" w:lastRow="0" w:firstColumn="1" w:lastColumn="0" w:noHBand="0" w:noVBand="1"/>
      </w:tblPr>
      <w:tblGrid>
        <w:gridCol w:w="2975"/>
        <w:gridCol w:w="2976"/>
        <w:gridCol w:w="2976"/>
      </w:tblGrid>
      <w:tr w:rsidR="001505D6" w:rsidTr="008B319C">
        <w:tc>
          <w:tcPr>
            <w:tcW w:w="2975" w:type="dxa"/>
            <w:tcBorders>
              <w:top w:val="nil"/>
              <w:left w:val="nil"/>
            </w:tcBorders>
            <w:vAlign w:val="center"/>
          </w:tcPr>
          <w:p w:rsidR="001505D6" w:rsidRDefault="001505D6" w:rsidP="001505D6">
            <w:pPr>
              <w:jc w:val="center"/>
              <w:rPr>
                <w:lang w:val="cs-CZ"/>
              </w:rPr>
            </w:pPr>
          </w:p>
        </w:tc>
        <w:tc>
          <w:tcPr>
            <w:tcW w:w="2976" w:type="dxa"/>
            <w:shd w:val="clear" w:color="auto" w:fill="B1E5A1" w:themeFill="accent6" w:themeFillTint="66"/>
            <w:vAlign w:val="center"/>
          </w:tcPr>
          <w:p w:rsidR="001505D6" w:rsidRPr="008B319C" w:rsidRDefault="001505D6" w:rsidP="001505D6">
            <w:pPr>
              <w:jc w:val="center"/>
              <w:rPr>
                <w:b/>
                <w:lang w:val="cs-CZ"/>
              </w:rPr>
            </w:pPr>
            <w:r w:rsidRPr="008B319C">
              <w:rPr>
                <w:b/>
                <w:lang w:val="cs-CZ"/>
              </w:rPr>
              <w:t>B1</w:t>
            </w:r>
          </w:p>
        </w:tc>
        <w:tc>
          <w:tcPr>
            <w:tcW w:w="2976" w:type="dxa"/>
            <w:shd w:val="clear" w:color="auto" w:fill="B1E5A1" w:themeFill="accent6" w:themeFillTint="66"/>
            <w:vAlign w:val="center"/>
          </w:tcPr>
          <w:p w:rsidR="001505D6" w:rsidRPr="008B319C" w:rsidRDefault="001505D6" w:rsidP="001505D6">
            <w:pPr>
              <w:jc w:val="center"/>
              <w:rPr>
                <w:b/>
                <w:lang w:val="cs-CZ"/>
              </w:rPr>
            </w:pPr>
            <w:r w:rsidRPr="008B319C">
              <w:rPr>
                <w:b/>
                <w:lang w:val="cs-CZ"/>
              </w:rPr>
              <w:t>B2</w:t>
            </w:r>
          </w:p>
        </w:tc>
      </w:tr>
      <w:tr w:rsidR="001505D6" w:rsidTr="008B319C">
        <w:tc>
          <w:tcPr>
            <w:tcW w:w="2975" w:type="dxa"/>
            <w:shd w:val="clear" w:color="auto" w:fill="B1E5A1" w:themeFill="accent6" w:themeFillTint="66"/>
            <w:vAlign w:val="center"/>
          </w:tcPr>
          <w:p w:rsidR="001505D6" w:rsidRPr="008B319C" w:rsidRDefault="001505D6" w:rsidP="001505D6">
            <w:pPr>
              <w:jc w:val="center"/>
              <w:rPr>
                <w:b/>
                <w:lang w:val="cs-CZ"/>
              </w:rPr>
            </w:pPr>
            <w:r w:rsidRPr="008B319C">
              <w:rPr>
                <w:b/>
                <w:lang w:val="cs-CZ"/>
              </w:rPr>
              <w:t>A1</w:t>
            </w:r>
          </w:p>
        </w:tc>
        <w:tc>
          <w:tcPr>
            <w:tcW w:w="2976" w:type="dxa"/>
            <w:vAlign w:val="center"/>
          </w:tcPr>
          <w:p w:rsidR="001505D6" w:rsidRPr="001505D6" w:rsidRDefault="001505D6" w:rsidP="001505D6">
            <w:pPr>
              <w:jc w:val="center"/>
              <w:rPr>
                <w:vertAlign w:val="subscript"/>
                <w:lang w:val="cs-CZ"/>
              </w:rPr>
            </w:pPr>
            <w:r>
              <w:rPr>
                <w:lang w:val="cs-CZ"/>
              </w:rPr>
              <w:t>ab</w:t>
            </w:r>
            <w:r>
              <w:rPr>
                <w:vertAlign w:val="subscript"/>
                <w:lang w:val="cs-CZ"/>
              </w:rPr>
              <w:t>11</w:t>
            </w:r>
          </w:p>
        </w:tc>
        <w:tc>
          <w:tcPr>
            <w:tcW w:w="2976" w:type="dxa"/>
            <w:vAlign w:val="center"/>
          </w:tcPr>
          <w:p w:rsidR="001505D6" w:rsidRPr="001505D6" w:rsidRDefault="001505D6" w:rsidP="001505D6">
            <w:pPr>
              <w:jc w:val="center"/>
              <w:rPr>
                <w:vertAlign w:val="subscript"/>
                <w:lang w:val="cs-CZ"/>
              </w:rPr>
            </w:pPr>
            <w:r>
              <w:rPr>
                <w:lang w:val="cs-CZ"/>
              </w:rPr>
              <w:t>ab</w:t>
            </w:r>
            <w:r>
              <w:rPr>
                <w:vertAlign w:val="subscript"/>
                <w:lang w:val="cs-CZ"/>
              </w:rPr>
              <w:t>12</w:t>
            </w:r>
          </w:p>
        </w:tc>
      </w:tr>
      <w:tr w:rsidR="001505D6" w:rsidTr="008B319C">
        <w:tc>
          <w:tcPr>
            <w:tcW w:w="2975" w:type="dxa"/>
            <w:shd w:val="clear" w:color="auto" w:fill="B1E5A1" w:themeFill="accent6" w:themeFillTint="66"/>
            <w:vAlign w:val="center"/>
          </w:tcPr>
          <w:p w:rsidR="001505D6" w:rsidRPr="008B319C" w:rsidRDefault="001505D6" w:rsidP="001505D6">
            <w:pPr>
              <w:jc w:val="center"/>
              <w:rPr>
                <w:b/>
                <w:lang w:val="cs-CZ"/>
              </w:rPr>
            </w:pPr>
            <w:r w:rsidRPr="008B319C">
              <w:rPr>
                <w:b/>
                <w:lang w:val="cs-CZ"/>
              </w:rPr>
              <w:t>A2</w:t>
            </w:r>
          </w:p>
        </w:tc>
        <w:tc>
          <w:tcPr>
            <w:tcW w:w="2976" w:type="dxa"/>
            <w:vAlign w:val="center"/>
          </w:tcPr>
          <w:p w:rsidR="001505D6" w:rsidRPr="001505D6" w:rsidRDefault="001505D6" w:rsidP="001505D6">
            <w:pPr>
              <w:jc w:val="center"/>
              <w:rPr>
                <w:vertAlign w:val="subscript"/>
                <w:lang w:val="cs-CZ"/>
              </w:rPr>
            </w:pPr>
            <w:r>
              <w:rPr>
                <w:lang w:val="cs-CZ"/>
              </w:rPr>
              <w:t>ab</w:t>
            </w:r>
            <w:r>
              <w:rPr>
                <w:vertAlign w:val="subscript"/>
                <w:lang w:val="cs-CZ"/>
              </w:rPr>
              <w:t>21</w:t>
            </w:r>
          </w:p>
        </w:tc>
        <w:tc>
          <w:tcPr>
            <w:tcW w:w="2976" w:type="dxa"/>
            <w:vAlign w:val="center"/>
          </w:tcPr>
          <w:p w:rsidR="001505D6" w:rsidRPr="001505D6" w:rsidRDefault="001505D6" w:rsidP="001505D6">
            <w:pPr>
              <w:keepNext/>
              <w:jc w:val="center"/>
              <w:rPr>
                <w:vertAlign w:val="subscript"/>
                <w:lang w:val="cs-CZ"/>
              </w:rPr>
            </w:pPr>
            <w:r>
              <w:rPr>
                <w:lang w:val="cs-CZ"/>
              </w:rPr>
              <w:t>ab</w:t>
            </w:r>
            <w:r>
              <w:rPr>
                <w:vertAlign w:val="subscript"/>
                <w:lang w:val="cs-CZ"/>
              </w:rPr>
              <w:t>22</w:t>
            </w:r>
          </w:p>
        </w:tc>
      </w:tr>
    </w:tbl>
    <w:p w:rsidR="001505D6" w:rsidRPr="003E10D5" w:rsidRDefault="001505D6" w:rsidP="001505D6">
      <w:pPr>
        <w:rPr>
          <w:sz w:val="22"/>
          <w:lang w:val="cs-CZ"/>
        </w:rPr>
      </w:pPr>
      <w:r w:rsidRPr="003E10D5">
        <w:rPr>
          <w:sz w:val="22"/>
          <w:lang w:val="cs-CZ"/>
        </w:rPr>
        <w:t xml:space="preserve">Zdroj: </w:t>
      </w:r>
      <w:r w:rsidR="003315CA">
        <w:rPr>
          <w:sz w:val="22"/>
          <w:lang w:val="cs-CZ"/>
        </w:rPr>
        <w:t>v</w:t>
      </w:r>
      <w:r w:rsidRPr="003E10D5">
        <w:rPr>
          <w:sz w:val="22"/>
          <w:lang w:val="cs-CZ"/>
        </w:rPr>
        <w:t>lastní tvorba</w:t>
      </w:r>
    </w:p>
    <w:p w:rsidR="001505D6" w:rsidRDefault="001505D6" w:rsidP="001505D6">
      <w:pPr>
        <w:rPr>
          <w:lang w:val="cs-CZ"/>
        </w:rPr>
      </w:pPr>
      <w:r>
        <w:rPr>
          <w:lang w:val="cs-CZ"/>
        </w:rPr>
        <w:t>Hlavní efekt faktoru A se odhaduje pomocí vztahu:</w:t>
      </w:r>
    </w:p>
    <w:p w:rsidR="001505D6" w:rsidRDefault="00391264" w:rsidP="003A782B">
      <w:pPr>
        <w:tabs>
          <w:tab w:val="right" w:pos="8789"/>
        </w:tabs>
        <w:jc w:val="left"/>
        <w:rPr>
          <w:rFonts w:eastAsiaTheme="minorEastAsia"/>
          <w:lang w:val="cs-CZ"/>
        </w:rPr>
      </w:pPr>
      <m:oMath>
        <m:acc>
          <m:accPr>
            <m:ctrlPr>
              <w:rPr>
                <w:rFonts w:ascii="Cambria Math" w:hAnsi="Cambria Math"/>
                <w:i/>
                <w:lang w:val="cs-CZ"/>
              </w:rPr>
            </m:ctrlPr>
          </m:accPr>
          <m:e>
            <m:r>
              <w:rPr>
                <w:rFonts w:ascii="Cambria Math" w:hAnsi="Cambria Math"/>
                <w:lang w:val="cs-CZ"/>
              </w:rPr>
              <m:t>A</m:t>
            </m:r>
          </m:e>
        </m:acc>
        <m:r>
          <w:rPr>
            <w:rFonts w:ascii="Cambria Math" w:hAnsi="Cambria Math"/>
            <w:lang w:val="cs-CZ"/>
          </w:rPr>
          <m:t xml:space="preserve">= </m:t>
        </m:r>
        <m:f>
          <m:fPr>
            <m:ctrlPr>
              <w:rPr>
                <w:rFonts w:ascii="Cambria Math" w:hAnsi="Cambria Math"/>
                <w:i/>
                <w:lang w:val="cs-CZ"/>
              </w:rPr>
            </m:ctrlPr>
          </m:fPr>
          <m:num>
            <m:sSub>
              <m:sSubPr>
                <m:ctrlPr>
                  <w:rPr>
                    <w:rFonts w:ascii="Cambria Math" w:hAnsi="Cambria Math"/>
                    <w:i/>
                    <w:lang w:val="cs-CZ"/>
                  </w:rPr>
                </m:ctrlPr>
              </m:sSubPr>
              <m:e>
                <m:r>
                  <w:rPr>
                    <w:rFonts w:ascii="Cambria Math" w:hAnsi="Cambria Math"/>
                    <w:lang w:val="cs-CZ"/>
                  </w:rPr>
                  <m:t>ab</m:t>
                </m:r>
              </m:e>
              <m:sub>
                <m:r>
                  <w:rPr>
                    <w:rFonts w:ascii="Cambria Math" w:hAnsi="Cambria Math"/>
                    <w:lang w:val="cs-CZ"/>
                  </w:rPr>
                  <m:t>21</m:t>
                </m:r>
              </m:sub>
            </m:sSub>
            <m:r>
              <w:rPr>
                <w:rFonts w:ascii="Cambria Math" w:hAnsi="Cambria Math"/>
                <w:lang w:val="cs-CZ"/>
              </w:rPr>
              <m:t xml:space="preserve">+ </m:t>
            </m:r>
            <m:sSub>
              <m:sSubPr>
                <m:ctrlPr>
                  <w:rPr>
                    <w:rFonts w:ascii="Cambria Math" w:hAnsi="Cambria Math"/>
                    <w:i/>
                    <w:lang w:val="cs-CZ"/>
                  </w:rPr>
                </m:ctrlPr>
              </m:sSubPr>
              <m:e>
                <m:r>
                  <w:rPr>
                    <w:rFonts w:ascii="Cambria Math" w:hAnsi="Cambria Math"/>
                    <w:lang w:val="cs-CZ"/>
                  </w:rPr>
                  <m:t>ab</m:t>
                </m:r>
              </m:e>
              <m:sub>
                <m:r>
                  <w:rPr>
                    <w:rFonts w:ascii="Cambria Math" w:hAnsi="Cambria Math"/>
                    <w:lang w:val="cs-CZ"/>
                  </w:rPr>
                  <m:t>22</m:t>
                </m:r>
              </m:sub>
            </m:sSub>
          </m:num>
          <m:den>
            <m:r>
              <w:rPr>
                <w:rFonts w:ascii="Cambria Math" w:hAnsi="Cambria Math"/>
                <w:lang w:val="cs-CZ"/>
              </w:rPr>
              <m:t>2</m:t>
            </m:r>
          </m:den>
        </m:f>
        <m:r>
          <w:rPr>
            <w:rFonts w:ascii="Cambria Math" w:hAnsi="Cambria Math"/>
            <w:lang w:val="cs-CZ"/>
          </w:rPr>
          <m:t xml:space="preserve">- </m:t>
        </m:r>
        <m:f>
          <m:fPr>
            <m:ctrlPr>
              <w:rPr>
                <w:rFonts w:ascii="Cambria Math" w:hAnsi="Cambria Math"/>
                <w:i/>
                <w:lang w:val="cs-CZ"/>
              </w:rPr>
            </m:ctrlPr>
          </m:fPr>
          <m:num>
            <m:sSub>
              <m:sSubPr>
                <m:ctrlPr>
                  <w:rPr>
                    <w:rFonts w:ascii="Cambria Math" w:hAnsi="Cambria Math"/>
                    <w:i/>
                    <w:lang w:val="cs-CZ"/>
                  </w:rPr>
                </m:ctrlPr>
              </m:sSubPr>
              <m:e>
                <m:r>
                  <w:rPr>
                    <w:rFonts w:ascii="Cambria Math" w:hAnsi="Cambria Math"/>
                    <w:lang w:val="cs-CZ"/>
                  </w:rPr>
                  <m:t>ab</m:t>
                </m:r>
              </m:e>
              <m:sub>
                <m:r>
                  <w:rPr>
                    <w:rFonts w:ascii="Cambria Math" w:hAnsi="Cambria Math"/>
                    <w:lang w:val="cs-CZ"/>
                  </w:rPr>
                  <m:t>11</m:t>
                </m:r>
              </m:sub>
            </m:sSub>
            <m:r>
              <w:rPr>
                <w:rFonts w:ascii="Cambria Math" w:hAnsi="Cambria Math"/>
                <w:lang w:val="cs-CZ"/>
              </w:rPr>
              <m:t xml:space="preserve">+ </m:t>
            </m:r>
            <m:sSub>
              <m:sSubPr>
                <m:ctrlPr>
                  <w:rPr>
                    <w:rFonts w:ascii="Cambria Math" w:hAnsi="Cambria Math"/>
                    <w:i/>
                    <w:lang w:val="cs-CZ"/>
                  </w:rPr>
                </m:ctrlPr>
              </m:sSubPr>
              <m:e>
                <m:r>
                  <w:rPr>
                    <w:rFonts w:ascii="Cambria Math" w:hAnsi="Cambria Math"/>
                    <w:lang w:val="cs-CZ"/>
                  </w:rPr>
                  <m:t>ab</m:t>
                </m:r>
              </m:e>
              <m:sub>
                <m:r>
                  <w:rPr>
                    <w:rFonts w:ascii="Cambria Math" w:hAnsi="Cambria Math"/>
                    <w:lang w:val="cs-CZ"/>
                  </w:rPr>
                  <m:t>12</m:t>
                </m:r>
              </m:sub>
            </m:sSub>
          </m:num>
          <m:den>
            <m:r>
              <w:rPr>
                <w:rFonts w:ascii="Cambria Math" w:hAnsi="Cambria Math"/>
                <w:lang w:val="cs-CZ"/>
              </w:rPr>
              <m:t>2</m:t>
            </m:r>
          </m:den>
        </m:f>
        <m:r>
          <w:rPr>
            <w:rFonts w:ascii="Cambria Math" w:hAnsi="Cambria Math"/>
            <w:lang w:val="cs-CZ"/>
          </w:rPr>
          <m:t xml:space="preserve"> . </m:t>
        </m:r>
      </m:oMath>
      <w:r w:rsidR="003A782B">
        <w:rPr>
          <w:rFonts w:eastAsiaTheme="minorEastAsia"/>
          <w:lang w:val="cs-CZ"/>
        </w:rPr>
        <w:t xml:space="preserve"> </w:t>
      </w:r>
      <w:r w:rsidR="003A782B">
        <w:rPr>
          <w:rFonts w:eastAsiaTheme="minorEastAsia"/>
          <w:lang w:val="cs-CZ"/>
        </w:rPr>
        <w:tab/>
        <w:t>(2)</w:t>
      </w:r>
    </w:p>
    <w:p w:rsidR="001505D6" w:rsidRDefault="001505D6" w:rsidP="001505D6">
      <w:pPr>
        <w:rPr>
          <w:rFonts w:eastAsiaTheme="minorEastAsia"/>
          <w:lang w:val="cs-CZ"/>
        </w:rPr>
      </w:pPr>
      <w:r>
        <w:rPr>
          <w:rFonts w:eastAsiaTheme="minorEastAsia"/>
          <w:lang w:val="cs-CZ"/>
        </w:rPr>
        <w:t>Rovnice pro odhad hlavního efektu faktoru B vypadá následovně:</w:t>
      </w:r>
    </w:p>
    <w:p w:rsidR="003A782B" w:rsidRDefault="00391264" w:rsidP="003A782B">
      <w:pPr>
        <w:tabs>
          <w:tab w:val="right" w:pos="8789"/>
        </w:tabs>
        <w:rPr>
          <w:rFonts w:eastAsiaTheme="minorEastAsia"/>
          <w:lang w:val="cs-CZ"/>
        </w:rPr>
      </w:pPr>
      <m:oMath>
        <m:acc>
          <m:accPr>
            <m:ctrlPr>
              <w:rPr>
                <w:rFonts w:ascii="Cambria Math" w:hAnsi="Cambria Math"/>
                <w:i/>
                <w:lang w:val="cs-CZ"/>
              </w:rPr>
            </m:ctrlPr>
          </m:accPr>
          <m:e>
            <m:r>
              <w:rPr>
                <w:rFonts w:ascii="Cambria Math" w:hAnsi="Cambria Math"/>
                <w:lang w:val="cs-CZ"/>
              </w:rPr>
              <m:t>B</m:t>
            </m:r>
          </m:e>
        </m:acc>
        <m:r>
          <w:rPr>
            <w:rFonts w:ascii="Cambria Math" w:hAnsi="Cambria Math"/>
            <w:lang w:val="cs-CZ"/>
          </w:rPr>
          <m:t xml:space="preserve">= </m:t>
        </m:r>
        <m:f>
          <m:fPr>
            <m:ctrlPr>
              <w:rPr>
                <w:rFonts w:ascii="Cambria Math" w:hAnsi="Cambria Math"/>
                <w:i/>
                <w:lang w:val="cs-CZ"/>
              </w:rPr>
            </m:ctrlPr>
          </m:fPr>
          <m:num>
            <m:sSub>
              <m:sSubPr>
                <m:ctrlPr>
                  <w:rPr>
                    <w:rFonts w:ascii="Cambria Math" w:hAnsi="Cambria Math"/>
                    <w:i/>
                    <w:lang w:val="cs-CZ"/>
                  </w:rPr>
                </m:ctrlPr>
              </m:sSubPr>
              <m:e>
                <m:r>
                  <w:rPr>
                    <w:rFonts w:ascii="Cambria Math" w:hAnsi="Cambria Math"/>
                    <w:lang w:val="cs-CZ"/>
                  </w:rPr>
                  <m:t>ab</m:t>
                </m:r>
              </m:e>
              <m:sub>
                <m:r>
                  <w:rPr>
                    <w:rFonts w:ascii="Cambria Math" w:hAnsi="Cambria Math"/>
                    <w:lang w:val="cs-CZ"/>
                  </w:rPr>
                  <m:t>12</m:t>
                </m:r>
              </m:sub>
            </m:sSub>
            <m:r>
              <w:rPr>
                <w:rFonts w:ascii="Cambria Math" w:hAnsi="Cambria Math"/>
                <w:lang w:val="cs-CZ"/>
              </w:rPr>
              <m:t xml:space="preserve">+ </m:t>
            </m:r>
            <m:sSub>
              <m:sSubPr>
                <m:ctrlPr>
                  <w:rPr>
                    <w:rFonts w:ascii="Cambria Math" w:hAnsi="Cambria Math"/>
                    <w:i/>
                    <w:lang w:val="cs-CZ"/>
                  </w:rPr>
                </m:ctrlPr>
              </m:sSubPr>
              <m:e>
                <m:r>
                  <w:rPr>
                    <w:rFonts w:ascii="Cambria Math" w:hAnsi="Cambria Math"/>
                    <w:lang w:val="cs-CZ"/>
                  </w:rPr>
                  <m:t>ab</m:t>
                </m:r>
              </m:e>
              <m:sub>
                <m:r>
                  <w:rPr>
                    <w:rFonts w:ascii="Cambria Math" w:hAnsi="Cambria Math"/>
                    <w:lang w:val="cs-CZ"/>
                  </w:rPr>
                  <m:t>22</m:t>
                </m:r>
              </m:sub>
            </m:sSub>
          </m:num>
          <m:den>
            <m:r>
              <w:rPr>
                <w:rFonts w:ascii="Cambria Math" w:hAnsi="Cambria Math"/>
                <w:lang w:val="cs-CZ"/>
              </w:rPr>
              <m:t>2</m:t>
            </m:r>
          </m:den>
        </m:f>
        <m:r>
          <w:rPr>
            <w:rFonts w:ascii="Cambria Math" w:hAnsi="Cambria Math"/>
            <w:lang w:val="cs-CZ"/>
          </w:rPr>
          <m:t xml:space="preserve">- </m:t>
        </m:r>
        <m:f>
          <m:fPr>
            <m:ctrlPr>
              <w:rPr>
                <w:rFonts w:ascii="Cambria Math" w:hAnsi="Cambria Math"/>
                <w:i/>
                <w:lang w:val="cs-CZ"/>
              </w:rPr>
            </m:ctrlPr>
          </m:fPr>
          <m:num>
            <m:sSub>
              <m:sSubPr>
                <m:ctrlPr>
                  <w:rPr>
                    <w:rFonts w:ascii="Cambria Math" w:hAnsi="Cambria Math"/>
                    <w:i/>
                    <w:lang w:val="cs-CZ"/>
                  </w:rPr>
                </m:ctrlPr>
              </m:sSubPr>
              <m:e>
                <m:r>
                  <w:rPr>
                    <w:rFonts w:ascii="Cambria Math" w:hAnsi="Cambria Math"/>
                    <w:lang w:val="cs-CZ"/>
                  </w:rPr>
                  <m:t>ab</m:t>
                </m:r>
              </m:e>
              <m:sub>
                <m:r>
                  <w:rPr>
                    <w:rFonts w:ascii="Cambria Math" w:hAnsi="Cambria Math"/>
                    <w:lang w:val="cs-CZ"/>
                  </w:rPr>
                  <m:t>11</m:t>
                </m:r>
              </m:sub>
            </m:sSub>
            <m:r>
              <w:rPr>
                <w:rFonts w:ascii="Cambria Math" w:hAnsi="Cambria Math"/>
                <w:lang w:val="cs-CZ"/>
              </w:rPr>
              <m:t xml:space="preserve">+ </m:t>
            </m:r>
            <m:sSub>
              <m:sSubPr>
                <m:ctrlPr>
                  <w:rPr>
                    <w:rFonts w:ascii="Cambria Math" w:hAnsi="Cambria Math"/>
                    <w:i/>
                    <w:lang w:val="cs-CZ"/>
                  </w:rPr>
                </m:ctrlPr>
              </m:sSubPr>
              <m:e>
                <m:r>
                  <w:rPr>
                    <w:rFonts w:ascii="Cambria Math" w:hAnsi="Cambria Math"/>
                    <w:lang w:val="cs-CZ"/>
                  </w:rPr>
                  <m:t>ab</m:t>
                </m:r>
              </m:e>
              <m:sub>
                <m:r>
                  <w:rPr>
                    <w:rFonts w:ascii="Cambria Math" w:hAnsi="Cambria Math"/>
                    <w:lang w:val="cs-CZ"/>
                  </w:rPr>
                  <m:t>21</m:t>
                </m:r>
              </m:sub>
            </m:sSub>
          </m:num>
          <m:den>
            <m:r>
              <w:rPr>
                <w:rFonts w:ascii="Cambria Math" w:hAnsi="Cambria Math"/>
                <w:lang w:val="cs-CZ"/>
              </w:rPr>
              <m:t>2</m:t>
            </m:r>
          </m:den>
        </m:f>
        <m:r>
          <w:rPr>
            <w:rFonts w:ascii="Cambria Math" w:hAnsi="Cambria Math"/>
            <w:lang w:val="cs-CZ"/>
          </w:rPr>
          <m:t xml:space="preserve"> .</m:t>
        </m:r>
      </m:oMath>
      <w:r w:rsidR="003A782B">
        <w:rPr>
          <w:rFonts w:eastAsiaTheme="minorEastAsia"/>
          <w:lang w:val="cs-CZ"/>
        </w:rPr>
        <w:tab/>
        <w:t>(3)</w:t>
      </w:r>
    </w:p>
    <w:p w:rsidR="00B959B1" w:rsidRDefault="003A782B" w:rsidP="003A782B">
      <w:pPr>
        <w:rPr>
          <w:lang w:val="cs-CZ"/>
        </w:rPr>
      </w:pPr>
      <w:r>
        <w:rPr>
          <w:lang w:val="cs-CZ"/>
        </w:rPr>
        <w:t>V případě, že nastane stav, kdy jsou rozdíly mezi dvěma úrovněmi faktoru stejné pro všechny úrovně ostatních faktorů, znamená to, že mezi faktory neexistuje žádná interakce. V opačné situaci interakce existuje.</w:t>
      </w:r>
      <w:r w:rsidR="009A2F79">
        <w:rPr>
          <w:lang w:val="cs-CZ"/>
        </w:rPr>
        <w:t xml:space="preserve"> Jediným způsobem, jak interakci analyzovat</w:t>
      </w:r>
      <w:r>
        <w:rPr>
          <w:lang w:val="cs-CZ"/>
        </w:rPr>
        <w:t xml:space="preserve"> </w:t>
      </w:r>
      <w:r w:rsidR="009A2F79">
        <w:rPr>
          <w:lang w:val="cs-CZ"/>
        </w:rPr>
        <w:t>je právě faktoriální návrh. Jeho velkou nevýhodou se m</w:t>
      </w:r>
      <w:r w:rsidR="00D21497">
        <w:rPr>
          <w:lang w:val="cs-CZ"/>
        </w:rPr>
        <w:t>ůže stát velký počet pozorování</w:t>
      </w:r>
      <w:r w:rsidR="009A2F79">
        <w:rPr>
          <w:lang w:val="cs-CZ"/>
        </w:rPr>
        <w:t xml:space="preserve"> </w:t>
      </w:r>
      <w:r w:rsidR="00B959B1" w:rsidRPr="00182AA2">
        <w:rPr>
          <w:lang w:val="cs-CZ"/>
        </w:rPr>
        <w:t>[</w:t>
      </w:r>
      <w:r w:rsidR="00182AA2">
        <w:rPr>
          <w:lang w:val="cs-CZ"/>
        </w:rPr>
        <w:t>4</w:t>
      </w:r>
      <w:r w:rsidR="00B959B1" w:rsidRPr="00182AA2">
        <w:rPr>
          <w:lang w:val="cs-CZ"/>
        </w:rPr>
        <w:t>]</w:t>
      </w:r>
      <w:r w:rsidR="00D21497">
        <w:rPr>
          <w:lang w:val="cs-CZ"/>
        </w:rPr>
        <w:t>.</w:t>
      </w:r>
    </w:p>
    <w:p w:rsidR="009A2F79" w:rsidRDefault="009A2F79" w:rsidP="003A782B">
      <w:pPr>
        <w:rPr>
          <w:lang w:val="cs-CZ"/>
        </w:rPr>
      </w:pPr>
      <w:r>
        <w:rPr>
          <w:lang w:val="cs-CZ"/>
        </w:rPr>
        <w:lastRenderedPageBreak/>
        <w:t xml:space="preserve">Faktoriální experiment s faktorem </w:t>
      </w:r>
      <w:r w:rsidRPr="00DB5C13">
        <w:rPr>
          <w:i/>
          <w:lang w:val="cs-CZ"/>
        </w:rPr>
        <w:t>A</w:t>
      </w:r>
      <w:r>
        <w:rPr>
          <w:lang w:val="cs-CZ"/>
        </w:rPr>
        <w:t xml:space="preserve"> o </w:t>
      </w:r>
      <w:r w:rsidRPr="00DB5C13">
        <w:rPr>
          <w:i/>
          <w:lang w:val="cs-CZ"/>
        </w:rPr>
        <w:t>a</w:t>
      </w:r>
      <w:r>
        <w:rPr>
          <w:lang w:val="cs-CZ"/>
        </w:rPr>
        <w:t xml:space="preserve"> úrovních a faktorem </w:t>
      </w:r>
      <w:r w:rsidRPr="00DB5C13">
        <w:rPr>
          <w:i/>
          <w:lang w:val="cs-CZ"/>
        </w:rPr>
        <w:t>B</w:t>
      </w:r>
      <w:r>
        <w:rPr>
          <w:lang w:val="cs-CZ"/>
        </w:rPr>
        <w:t xml:space="preserve"> o </w:t>
      </w:r>
      <w:r w:rsidRPr="00DB5C13">
        <w:rPr>
          <w:i/>
          <w:lang w:val="cs-CZ"/>
        </w:rPr>
        <w:t>b</w:t>
      </w:r>
      <w:r>
        <w:rPr>
          <w:lang w:val="cs-CZ"/>
        </w:rPr>
        <w:t xml:space="preserve"> úrovních lze při </w:t>
      </w:r>
      <w:r w:rsidR="00551E13">
        <w:rPr>
          <w:lang w:val="cs-CZ"/>
        </w:rPr>
        <w:br/>
      </w:r>
      <w:r>
        <w:rPr>
          <w:lang w:val="cs-CZ"/>
        </w:rPr>
        <w:t>n replikách popsat následujícím modelem:</w:t>
      </w:r>
    </w:p>
    <w:p w:rsidR="00856BCF" w:rsidRDefault="00391264" w:rsidP="00856BCF">
      <w:pPr>
        <w:tabs>
          <w:tab w:val="right" w:pos="8787"/>
        </w:tabs>
        <w:rPr>
          <w:rFonts w:eastAsiaTheme="minorEastAsia"/>
          <w:lang w:val="cs-CZ"/>
        </w:rPr>
      </w:pPr>
      <m:oMath>
        <m:sSub>
          <m:sSubPr>
            <m:ctrlPr>
              <w:rPr>
                <w:rFonts w:ascii="Cambria Math" w:hAnsi="Cambria Math"/>
                <w:i/>
              </w:rPr>
            </m:ctrlPr>
          </m:sSubPr>
          <m:e>
            <m:r>
              <w:rPr>
                <w:rFonts w:ascii="Cambria Math" w:hAnsi="Cambria Math"/>
                <w:lang w:val="cs-CZ"/>
              </w:rPr>
              <m:t>y</m:t>
            </m:r>
          </m:e>
          <m:sub>
            <m:r>
              <w:rPr>
                <w:rFonts w:ascii="Cambria Math" w:hAnsi="Cambria Math"/>
                <w:lang w:val="cs-CZ"/>
              </w:rPr>
              <m:t>ijk</m:t>
            </m:r>
          </m:sub>
        </m:sSub>
        <m:r>
          <w:rPr>
            <w:rFonts w:ascii="Cambria Math" w:hAnsi="Cambria Math"/>
            <w:lang w:val="cs-CZ"/>
          </w:rPr>
          <m:t xml:space="preserve">= μ+ </m:t>
        </m:r>
        <m:sSub>
          <m:sSubPr>
            <m:ctrlPr>
              <w:rPr>
                <w:rFonts w:ascii="Cambria Math" w:hAnsi="Cambria Math"/>
                <w:i/>
              </w:rPr>
            </m:ctrlPr>
          </m:sSubPr>
          <m:e>
            <m:r>
              <w:rPr>
                <w:rFonts w:ascii="Cambria Math" w:hAnsi="Cambria Math"/>
                <w:lang w:val="cs-CZ"/>
              </w:rPr>
              <m:t>τ</m:t>
            </m:r>
          </m:e>
          <m:sub>
            <m:r>
              <w:rPr>
                <w:rFonts w:ascii="Cambria Math" w:hAnsi="Cambria Math"/>
                <w:lang w:val="cs-CZ"/>
              </w:rPr>
              <m:t>i</m:t>
            </m:r>
          </m:sub>
        </m:sSub>
        <m:r>
          <w:rPr>
            <w:rFonts w:ascii="Cambria Math" w:hAnsi="Cambria Math"/>
            <w:lang w:val="cs-CZ"/>
          </w:rPr>
          <m:t xml:space="preserve">+ </m:t>
        </m:r>
        <m:sSub>
          <m:sSubPr>
            <m:ctrlPr>
              <w:rPr>
                <w:rFonts w:ascii="Cambria Math" w:hAnsi="Cambria Math"/>
                <w:i/>
              </w:rPr>
            </m:ctrlPr>
          </m:sSubPr>
          <m:e>
            <m:r>
              <w:rPr>
                <w:rFonts w:ascii="Cambria Math" w:hAnsi="Cambria Math"/>
                <w:lang w:val="cs-CZ"/>
              </w:rPr>
              <m:t>β</m:t>
            </m:r>
          </m:e>
          <m:sub>
            <m:r>
              <w:rPr>
                <w:rFonts w:ascii="Cambria Math" w:hAnsi="Cambria Math"/>
                <w:lang w:val="cs-CZ"/>
              </w:rPr>
              <m:t>j</m:t>
            </m:r>
          </m:sub>
        </m:sSub>
        <m:r>
          <w:rPr>
            <w:rFonts w:ascii="Cambria Math" w:hAnsi="Cambria Math"/>
            <w:lang w:val="cs-CZ"/>
          </w:rPr>
          <m:t xml:space="preserve">+ </m:t>
        </m:r>
        <m:d>
          <m:dPr>
            <m:ctrlPr>
              <w:rPr>
                <w:rFonts w:ascii="Cambria Math" w:hAnsi="Cambria Math"/>
                <w:i/>
              </w:rPr>
            </m:ctrlPr>
          </m:dPr>
          <m:e>
            <m:sSub>
              <m:sSubPr>
                <m:ctrlPr>
                  <w:rPr>
                    <w:rFonts w:ascii="Cambria Math" w:hAnsi="Cambria Math"/>
                    <w:i/>
                  </w:rPr>
                </m:ctrlPr>
              </m:sSubPr>
              <m:e>
                <m:r>
                  <w:rPr>
                    <w:rFonts w:ascii="Cambria Math" w:hAnsi="Cambria Math"/>
                    <w:lang w:val="cs-CZ"/>
                  </w:rPr>
                  <m:t>τβ</m:t>
                </m:r>
              </m:e>
              <m:sub>
                <m:r>
                  <w:rPr>
                    <w:rFonts w:ascii="Cambria Math" w:hAnsi="Cambria Math"/>
                    <w:lang w:val="cs-CZ"/>
                  </w:rPr>
                  <m:t>ij</m:t>
                </m:r>
              </m:sub>
            </m:sSub>
          </m:e>
        </m:d>
        <m:r>
          <w:rPr>
            <w:rFonts w:ascii="Cambria Math" w:hAnsi="Cambria Math"/>
            <w:lang w:val="cs-CZ"/>
          </w:rPr>
          <m:t xml:space="preserve">+ </m:t>
        </m:r>
        <m:sSub>
          <m:sSubPr>
            <m:ctrlPr>
              <w:rPr>
                <w:rFonts w:ascii="Cambria Math" w:hAnsi="Cambria Math"/>
                <w:i/>
              </w:rPr>
            </m:ctrlPr>
          </m:sSubPr>
          <m:e>
            <m:r>
              <w:rPr>
                <w:rFonts w:ascii="Cambria Math" w:hAnsi="Cambria Math"/>
                <w:lang w:val="cs-CZ"/>
              </w:rPr>
              <m:t>ε</m:t>
            </m:r>
          </m:e>
          <m:sub>
            <m:r>
              <w:rPr>
                <w:rFonts w:ascii="Cambria Math" w:hAnsi="Cambria Math"/>
                <w:lang w:val="cs-CZ"/>
              </w:rPr>
              <m:t>ijk</m:t>
            </m:r>
          </m:sub>
        </m:sSub>
        <m:r>
          <w:rPr>
            <w:rFonts w:ascii="Cambria Math" w:hAnsi="Cambria Math"/>
            <w:lang w:val="cs-CZ"/>
          </w:rPr>
          <m:t xml:space="preserve"> , </m:t>
        </m:r>
      </m:oMath>
      <w:r w:rsidR="00E54B8F" w:rsidRPr="00A87017">
        <w:rPr>
          <w:rFonts w:eastAsiaTheme="minorEastAsia"/>
          <w:lang w:val="cs-CZ"/>
        </w:rPr>
        <w:tab/>
      </w:r>
      <w:r w:rsidR="00856BCF">
        <w:rPr>
          <w:rFonts w:eastAsiaTheme="minorEastAsia"/>
          <w:lang w:val="cs-CZ"/>
        </w:rPr>
        <w:t>(4)</w:t>
      </w:r>
    </w:p>
    <w:p w:rsidR="00B959B1" w:rsidRPr="00B2507E" w:rsidRDefault="00A87017" w:rsidP="00B2507E">
      <w:pPr>
        <w:tabs>
          <w:tab w:val="right" w:pos="8787"/>
        </w:tabs>
        <w:rPr>
          <w:rFonts w:eastAsiaTheme="minorEastAsia"/>
          <w:lang w:val="cs-CZ"/>
        </w:rPr>
      </w:pPr>
      <w:r>
        <w:rPr>
          <w:lang w:val="cs-CZ"/>
        </w:rPr>
        <w:t xml:space="preserve">kde </w:t>
      </w:r>
      <w:r w:rsidRPr="00DB5C13">
        <w:rPr>
          <w:i/>
          <w:lang w:val="cs-CZ"/>
        </w:rPr>
        <w:t>i</w:t>
      </w:r>
      <w:r>
        <w:rPr>
          <w:lang w:val="cs-CZ"/>
        </w:rPr>
        <w:t xml:space="preserve"> = 1, 2,…, </w:t>
      </w:r>
      <w:r w:rsidRPr="00DB5C13">
        <w:rPr>
          <w:i/>
          <w:lang w:val="cs-CZ"/>
        </w:rPr>
        <w:t>a</w:t>
      </w:r>
      <w:r>
        <w:rPr>
          <w:lang w:val="cs-CZ"/>
        </w:rPr>
        <w:t xml:space="preserve">; </w:t>
      </w:r>
      <w:r w:rsidRPr="00DB5C13">
        <w:rPr>
          <w:i/>
          <w:lang w:val="cs-CZ"/>
        </w:rPr>
        <w:t>j</w:t>
      </w:r>
      <w:r>
        <w:rPr>
          <w:lang w:val="cs-CZ"/>
        </w:rPr>
        <w:t xml:space="preserve"> = 1, 2,…, </w:t>
      </w:r>
      <w:r w:rsidRPr="00DB5C13">
        <w:rPr>
          <w:i/>
          <w:lang w:val="cs-CZ"/>
        </w:rPr>
        <w:t>b</w:t>
      </w:r>
      <w:r>
        <w:rPr>
          <w:lang w:val="cs-CZ"/>
        </w:rPr>
        <w:t xml:space="preserve">; </w:t>
      </w:r>
      <w:r w:rsidRPr="00DB5C13">
        <w:rPr>
          <w:i/>
          <w:lang w:val="cs-CZ"/>
        </w:rPr>
        <w:t>k</w:t>
      </w:r>
      <w:r>
        <w:rPr>
          <w:lang w:val="cs-CZ"/>
        </w:rPr>
        <w:t xml:space="preserve"> = 1, 2,…</w:t>
      </w:r>
      <w:r w:rsidR="00E54B8F" w:rsidRPr="00E54B8F">
        <w:rPr>
          <w:lang w:val="cs-CZ"/>
        </w:rPr>
        <w:t xml:space="preserve">, </w:t>
      </w:r>
      <w:r w:rsidR="00E54B8F" w:rsidRPr="00DB5C13">
        <w:rPr>
          <w:i/>
          <w:lang w:val="cs-CZ"/>
        </w:rPr>
        <w:t>n</w:t>
      </w:r>
      <w:r w:rsidR="00E54B8F" w:rsidRPr="00E54B8F">
        <w:rPr>
          <w:lang w:val="cs-CZ"/>
        </w:rPr>
        <w:t xml:space="preserve">; </w:t>
      </w:r>
      <w:r w:rsidR="00E54B8F" w:rsidRPr="00856BCF">
        <w:rPr>
          <w:lang w:val="cs-CZ"/>
        </w:rPr>
        <w:t>přičemž</w:t>
      </w:r>
      <w:r w:rsidR="00856BCF">
        <w:rPr>
          <w:lang w:val="cs-CZ"/>
        </w:rPr>
        <w:t xml:space="preserve"> </w:t>
      </w:r>
      <m:oMath>
        <m:r>
          <w:rPr>
            <w:rFonts w:ascii="Cambria Math" w:hAnsi="Cambria Math"/>
            <w:lang w:val="cs-CZ"/>
          </w:rPr>
          <m:t>μ</m:t>
        </m:r>
      </m:oMath>
      <w:r w:rsidR="00856BCF" w:rsidRPr="00856BCF">
        <w:rPr>
          <w:lang w:val="cs-CZ"/>
        </w:rPr>
        <w:t xml:space="preserve"> </w:t>
      </w:r>
      <w:r w:rsidR="00856BCF">
        <w:rPr>
          <w:lang w:val="cs-CZ"/>
        </w:rPr>
        <w:t xml:space="preserve">je celková střední hodnota, </w:t>
      </w:r>
      <w:r w:rsidR="00856BCF">
        <w:rPr>
          <w:lang w:val="cs-CZ"/>
        </w:rPr>
        <w:br/>
      </w:r>
      <m:oMath>
        <m:sSub>
          <m:sSubPr>
            <m:ctrlPr>
              <w:rPr>
                <w:rFonts w:ascii="Cambria Math" w:hAnsi="Cambria Math"/>
                <w:i/>
              </w:rPr>
            </m:ctrlPr>
          </m:sSubPr>
          <m:e>
            <m:r>
              <w:rPr>
                <w:rFonts w:ascii="Cambria Math" w:hAnsi="Cambria Math"/>
                <w:lang w:val="cs-CZ"/>
              </w:rPr>
              <m:t>τ</m:t>
            </m:r>
          </m:e>
          <m:sub>
            <m:r>
              <w:rPr>
                <w:rFonts w:ascii="Cambria Math" w:hAnsi="Cambria Math"/>
                <w:lang w:val="cs-CZ"/>
              </w:rPr>
              <m:t>i</m:t>
            </m:r>
          </m:sub>
        </m:sSub>
      </m:oMath>
      <w:r w:rsidR="00E54B8F" w:rsidRPr="00856BCF">
        <w:rPr>
          <w:lang w:val="cs-CZ"/>
        </w:rPr>
        <w:t xml:space="preserve"> </w:t>
      </w:r>
      <w:r w:rsidR="00856BCF">
        <w:rPr>
          <w:lang w:val="cs-CZ"/>
        </w:rPr>
        <w:t xml:space="preserve">značí vliv </w:t>
      </w:r>
      <w:r w:rsidR="00856BCF" w:rsidRPr="00DB5C13">
        <w:rPr>
          <w:i/>
          <w:lang w:val="cs-CZ"/>
        </w:rPr>
        <w:t>i</w:t>
      </w:r>
      <w:r w:rsidR="00856BCF">
        <w:rPr>
          <w:lang w:val="cs-CZ"/>
        </w:rPr>
        <w:t>-té verze faktoru</w:t>
      </w:r>
      <w:r w:rsidR="00856BCF" w:rsidRPr="00856BCF">
        <w:rPr>
          <w:lang w:val="cs-CZ"/>
        </w:rPr>
        <w:t xml:space="preserve"> A,</w:t>
      </w:r>
      <w:r w:rsidR="00856BCF" w:rsidRPr="00856BCF">
        <w:rPr>
          <w:rFonts w:eastAsiaTheme="minorEastAsia"/>
          <w:lang w:val="cs-CZ"/>
        </w:rPr>
        <w:t xml:space="preserve"> </w:t>
      </w:r>
      <m:oMath>
        <m:r>
          <w:rPr>
            <w:rFonts w:ascii="Cambria Math" w:hAnsi="Cambria Math"/>
            <w:lang w:val="cs-CZ"/>
          </w:rPr>
          <m:t xml:space="preserve"> </m:t>
        </m:r>
        <m:sSub>
          <m:sSubPr>
            <m:ctrlPr>
              <w:rPr>
                <w:rFonts w:ascii="Cambria Math" w:hAnsi="Cambria Math"/>
                <w:i/>
                <w:lang w:val="cs-CZ"/>
              </w:rPr>
            </m:ctrlPr>
          </m:sSubPr>
          <m:e>
            <m:r>
              <w:rPr>
                <w:rFonts w:ascii="Cambria Math" w:hAnsi="Cambria Math"/>
                <w:lang w:val="cs-CZ"/>
              </w:rPr>
              <m:t>β</m:t>
            </m:r>
          </m:e>
          <m:sub>
            <m:r>
              <w:rPr>
                <w:rFonts w:ascii="Cambria Math" w:hAnsi="Cambria Math"/>
                <w:lang w:val="cs-CZ"/>
              </w:rPr>
              <m:t>j</m:t>
            </m:r>
          </m:sub>
        </m:sSub>
      </m:oMath>
      <w:r w:rsidR="00856BCF" w:rsidRPr="00856BCF">
        <w:rPr>
          <w:rFonts w:eastAsiaTheme="minorEastAsia"/>
          <w:lang w:val="cs-CZ"/>
        </w:rPr>
        <w:t xml:space="preserve"> vliv j-té verze faktoru B a</w:t>
      </w:r>
      <w:r w:rsidR="00856BCF" w:rsidRPr="00856BCF">
        <w:rPr>
          <w:lang w:val="cs-CZ"/>
        </w:rPr>
        <w:t xml:space="preserve"> </w:t>
      </w:r>
      <m:oMath>
        <m:sSub>
          <m:sSubPr>
            <m:ctrlPr>
              <w:rPr>
                <w:rFonts w:ascii="Cambria Math" w:hAnsi="Cambria Math"/>
                <w:i/>
                <w:lang w:val="cs-CZ"/>
              </w:rPr>
            </m:ctrlPr>
          </m:sSubPr>
          <m:e>
            <m:r>
              <w:rPr>
                <w:rFonts w:ascii="Cambria Math" w:hAnsi="Cambria Math"/>
                <w:lang w:val="cs-CZ"/>
              </w:rPr>
              <m:t>ε</m:t>
            </m:r>
          </m:e>
          <m:sub>
            <m:r>
              <w:rPr>
                <w:rFonts w:ascii="Cambria Math" w:hAnsi="Cambria Math"/>
                <w:lang w:val="cs-CZ"/>
              </w:rPr>
              <m:t>ijk</m:t>
            </m:r>
          </m:sub>
        </m:sSub>
      </m:oMath>
      <w:r w:rsidR="00E54B8F" w:rsidRPr="00856BCF">
        <w:rPr>
          <w:sz w:val="16"/>
          <w:szCs w:val="16"/>
          <w:lang w:val="cs-CZ"/>
        </w:rPr>
        <w:t xml:space="preserve"> </w:t>
      </w:r>
      <w:r w:rsidR="00E54B8F" w:rsidRPr="00856BCF">
        <w:rPr>
          <w:lang w:val="cs-CZ"/>
        </w:rPr>
        <w:t>jsou</w:t>
      </w:r>
      <w:r w:rsidR="00E54B8F" w:rsidRPr="00E54B8F">
        <w:rPr>
          <w:lang w:val="cs-CZ"/>
        </w:rPr>
        <w:t xml:space="preserve"> n</w:t>
      </w:r>
      <w:r>
        <w:rPr>
          <w:lang w:val="cs-CZ"/>
        </w:rPr>
        <w:t xml:space="preserve">áhodné chyby nezávislé navzájem </w:t>
      </w:r>
      <w:r w:rsidR="00E54B8F" w:rsidRPr="00E54B8F">
        <w:rPr>
          <w:lang w:val="cs-CZ"/>
        </w:rPr>
        <w:t>a s</w:t>
      </w:r>
      <w:r>
        <w:rPr>
          <w:lang w:val="cs-CZ"/>
        </w:rPr>
        <w:t> </w:t>
      </w:r>
      <w:r w:rsidR="00E54B8F" w:rsidRPr="00E54B8F">
        <w:rPr>
          <w:lang w:val="cs-CZ"/>
        </w:rPr>
        <w:t>rozdělením</w:t>
      </w:r>
      <w:r>
        <w:rPr>
          <w:lang w:val="cs-CZ"/>
        </w:rPr>
        <w:t xml:space="preserve"> </w:t>
      </w:r>
      <m:oMath>
        <m:r>
          <w:rPr>
            <w:rFonts w:ascii="Cambria Math" w:hAnsi="Cambria Math"/>
            <w:lang w:val="cs-CZ"/>
          </w:rPr>
          <m:t xml:space="preserve">N(0, </m:t>
        </m:r>
        <m:sSup>
          <m:sSupPr>
            <m:ctrlPr>
              <w:rPr>
                <w:rFonts w:ascii="Cambria Math" w:hAnsi="Cambria Math"/>
                <w:i/>
                <w:lang w:val="cs-CZ"/>
              </w:rPr>
            </m:ctrlPr>
          </m:sSupPr>
          <m:e>
            <m:r>
              <w:rPr>
                <w:rFonts w:ascii="Cambria Math" w:hAnsi="Cambria Math"/>
                <w:lang w:val="cs-CZ"/>
              </w:rPr>
              <m:t>σ</m:t>
            </m:r>
          </m:e>
          <m:sup>
            <m:r>
              <w:rPr>
                <w:rFonts w:ascii="Cambria Math" w:hAnsi="Cambria Math"/>
                <w:lang w:val="cs-CZ"/>
              </w:rPr>
              <m:t>2</m:t>
            </m:r>
          </m:sup>
        </m:sSup>
        <m:r>
          <w:rPr>
            <w:rFonts w:ascii="Cambria Math" w:hAnsi="Cambria Math"/>
            <w:lang w:val="cs-CZ"/>
          </w:rPr>
          <m:t>)</m:t>
        </m:r>
      </m:oMath>
      <w:r w:rsidR="00E54B8F" w:rsidRPr="00A87017">
        <w:rPr>
          <w:lang w:val="cs-CZ"/>
        </w:rPr>
        <w:t xml:space="preserve">. Člen </w:t>
      </w:r>
      <m:oMath>
        <m:d>
          <m:dPr>
            <m:ctrlPr>
              <w:rPr>
                <w:rFonts w:ascii="Cambria Math" w:hAnsi="Cambria Math"/>
                <w:i/>
              </w:rPr>
            </m:ctrlPr>
          </m:dPr>
          <m:e>
            <m:sSub>
              <m:sSubPr>
                <m:ctrlPr>
                  <w:rPr>
                    <w:rFonts w:ascii="Cambria Math" w:hAnsi="Cambria Math"/>
                    <w:i/>
                  </w:rPr>
                </m:ctrlPr>
              </m:sSubPr>
              <m:e>
                <m:r>
                  <w:rPr>
                    <w:rFonts w:ascii="Cambria Math" w:hAnsi="Cambria Math"/>
                    <w:lang w:val="cs-CZ"/>
                  </w:rPr>
                  <m:t>τβ</m:t>
                </m:r>
              </m:e>
              <m:sub>
                <m:r>
                  <w:rPr>
                    <w:rFonts w:ascii="Cambria Math" w:hAnsi="Cambria Math"/>
                    <w:lang w:val="cs-CZ"/>
                  </w:rPr>
                  <m:t>ij</m:t>
                </m:r>
              </m:sub>
            </m:sSub>
          </m:e>
        </m:d>
      </m:oMath>
      <w:r w:rsidR="00E54B8F" w:rsidRPr="00E54B8F">
        <w:rPr>
          <w:sz w:val="16"/>
          <w:szCs w:val="16"/>
          <w:lang w:val="cs-CZ"/>
        </w:rPr>
        <w:t xml:space="preserve"> </w:t>
      </w:r>
      <w:r w:rsidR="00856BCF">
        <w:rPr>
          <w:lang w:val="cs-CZ"/>
        </w:rPr>
        <w:t>vyjadřuje efekt</w:t>
      </w:r>
      <w:r w:rsidR="00E54B8F" w:rsidRPr="00E54B8F">
        <w:rPr>
          <w:lang w:val="cs-CZ"/>
        </w:rPr>
        <w:t xml:space="preserve"> možn</w:t>
      </w:r>
      <w:r>
        <w:rPr>
          <w:lang w:val="cs-CZ"/>
        </w:rPr>
        <w:t>é interakc</w:t>
      </w:r>
      <w:r w:rsidR="00856BCF">
        <w:rPr>
          <w:lang w:val="cs-CZ"/>
        </w:rPr>
        <w:t>e</w:t>
      </w:r>
      <w:r>
        <w:rPr>
          <w:lang w:val="cs-CZ"/>
        </w:rPr>
        <w:t xml:space="preserve"> mezi faktory </w:t>
      </w:r>
      <w:r w:rsidRPr="00DB5C13">
        <w:rPr>
          <w:i/>
          <w:lang w:val="cs-CZ"/>
        </w:rPr>
        <w:t>A</w:t>
      </w:r>
      <w:r>
        <w:rPr>
          <w:lang w:val="cs-CZ"/>
        </w:rPr>
        <w:t xml:space="preserve"> a </w:t>
      </w:r>
      <w:r w:rsidRPr="00DB5C13">
        <w:rPr>
          <w:i/>
          <w:lang w:val="cs-CZ"/>
        </w:rPr>
        <w:t>B</w:t>
      </w:r>
      <w:r>
        <w:rPr>
          <w:lang w:val="cs-CZ"/>
        </w:rPr>
        <w:t xml:space="preserve"> </w:t>
      </w:r>
      <w:r w:rsidR="009A2F79" w:rsidRPr="00182AA2">
        <w:rPr>
          <w:lang w:val="cs-CZ"/>
        </w:rPr>
        <w:t>[</w:t>
      </w:r>
      <w:r w:rsidR="00182AA2" w:rsidRPr="00182AA2">
        <w:rPr>
          <w:lang w:val="cs-CZ"/>
        </w:rPr>
        <w:t>3</w:t>
      </w:r>
      <w:r w:rsidR="003A782B" w:rsidRPr="00182AA2">
        <w:rPr>
          <w:lang w:val="cs-CZ"/>
        </w:rPr>
        <w:t>]</w:t>
      </w:r>
      <w:r w:rsidR="00D21497">
        <w:rPr>
          <w:lang w:val="cs-CZ"/>
        </w:rPr>
        <w:t>.</w:t>
      </w:r>
    </w:p>
    <w:p w:rsidR="00E54B8F" w:rsidRPr="00B2507E" w:rsidRDefault="00A87017" w:rsidP="00B2507E">
      <w:pPr>
        <w:tabs>
          <w:tab w:val="right" w:pos="8789"/>
        </w:tabs>
        <w:rPr>
          <w:rFonts w:eastAsiaTheme="minorEastAsia"/>
          <w:lang w:val="cs-CZ"/>
        </w:rPr>
      </w:pPr>
      <w:r>
        <w:rPr>
          <w:lang w:val="cs-CZ"/>
        </w:rPr>
        <w:t xml:space="preserve">U faktoriálních návrhů experimentu se rozlišuje, zda mají hlavní sledované faktory různý počet verzí, či naopak. Prvním případem je </w:t>
      </w:r>
      <w:r w:rsidR="00801694">
        <w:rPr>
          <w:b/>
          <w:lang w:val="cs-CZ"/>
        </w:rPr>
        <w:t>Úplný</w:t>
      </w:r>
      <w:r w:rsidR="00B959B1">
        <w:rPr>
          <w:b/>
          <w:lang w:val="cs-CZ"/>
        </w:rPr>
        <w:t xml:space="preserve"> faktoriální experiment</w:t>
      </w:r>
      <w:r w:rsidR="00B959B1">
        <w:rPr>
          <w:lang w:val="cs-CZ"/>
        </w:rPr>
        <w:t xml:space="preserve">. </w:t>
      </w:r>
      <w:r w:rsidR="00856BCF">
        <w:rPr>
          <w:lang w:val="cs-CZ"/>
        </w:rPr>
        <w:t>V této situaci nebyl stanoven stejný počet verzí všech fa</w:t>
      </w:r>
      <w:r w:rsidR="00EE1C90">
        <w:rPr>
          <w:lang w:val="cs-CZ"/>
        </w:rPr>
        <w:t xml:space="preserve">ktorů. </w:t>
      </w:r>
      <w:r w:rsidR="00856BCF">
        <w:rPr>
          <w:lang w:val="cs-CZ"/>
        </w:rPr>
        <w:t>Počet pozorování</w:t>
      </w:r>
      <w:r w:rsidR="00FB52A1">
        <w:rPr>
          <w:lang w:val="cs-CZ"/>
        </w:rPr>
        <w:t xml:space="preserve"> v rámci celého experimentu</w:t>
      </w:r>
      <w:r w:rsidR="00856BCF">
        <w:rPr>
          <w:lang w:val="cs-CZ"/>
        </w:rPr>
        <w:t xml:space="preserve">, které se musí provést při konečném počtu faktorů </w:t>
      </w:r>
      <w:r w:rsidR="00856BCF" w:rsidRPr="00DB5C13">
        <w:rPr>
          <w:i/>
          <w:lang w:val="cs-CZ"/>
        </w:rPr>
        <w:t>A</w:t>
      </w:r>
      <w:r w:rsidR="00856BCF">
        <w:rPr>
          <w:lang w:val="cs-CZ"/>
        </w:rPr>
        <w:t xml:space="preserve">, </w:t>
      </w:r>
      <w:r w:rsidR="00856BCF" w:rsidRPr="00DB5C13">
        <w:rPr>
          <w:i/>
          <w:lang w:val="cs-CZ"/>
        </w:rPr>
        <w:t>B</w:t>
      </w:r>
      <w:r w:rsidR="00856BCF">
        <w:rPr>
          <w:lang w:val="cs-CZ"/>
        </w:rPr>
        <w:t xml:space="preserve">, </w:t>
      </w:r>
      <w:r w:rsidR="00856BCF" w:rsidRPr="00DB5C13">
        <w:rPr>
          <w:i/>
          <w:lang w:val="cs-CZ"/>
        </w:rPr>
        <w:t>C</w:t>
      </w:r>
      <w:r w:rsidR="00856BCF">
        <w:rPr>
          <w:lang w:val="cs-CZ"/>
        </w:rPr>
        <w:t>,…</w:t>
      </w:r>
      <w:r w:rsidR="00856BCF" w:rsidRPr="00DB5C13">
        <w:rPr>
          <w:i/>
          <w:lang w:val="cs-CZ"/>
        </w:rPr>
        <w:t>K</w:t>
      </w:r>
      <w:r w:rsidR="00856BCF">
        <w:rPr>
          <w:lang w:val="cs-CZ"/>
        </w:rPr>
        <w:t xml:space="preserve">, </w:t>
      </w:r>
      <w:r w:rsidR="00FB52A1">
        <w:rPr>
          <w:lang w:val="cs-CZ"/>
        </w:rPr>
        <w:t xml:space="preserve">kde faktor </w:t>
      </w:r>
      <w:r w:rsidR="00551E13">
        <w:rPr>
          <w:lang w:val="cs-CZ"/>
        </w:rPr>
        <w:br/>
      </w:r>
      <w:r w:rsidR="00FB52A1" w:rsidRPr="00DB5C13">
        <w:rPr>
          <w:i/>
          <w:lang w:val="cs-CZ"/>
        </w:rPr>
        <w:t>A</w:t>
      </w:r>
      <w:r w:rsidR="00FB52A1">
        <w:rPr>
          <w:lang w:val="cs-CZ"/>
        </w:rPr>
        <w:t xml:space="preserve"> má </w:t>
      </w:r>
      <w:r w:rsidR="00FB52A1" w:rsidRPr="00DB5C13">
        <w:rPr>
          <w:i/>
          <w:lang w:val="cs-CZ"/>
        </w:rPr>
        <w:t>a</w:t>
      </w:r>
      <w:r w:rsidR="00FB52A1">
        <w:rPr>
          <w:lang w:val="cs-CZ"/>
        </w:rPr>
        <w:t xml:space="preserve"> úrovní, faktor </w:t>
      </w:r>
      <w:r w:rsidR="00FB52A1" w:rsidRPr="00DB5C13">
        <w:rPr>
          <w:i/>
          <w:lang w:val="cs-CZ"/>
        </w:rPr>
        <w:t>B</w:t>
      </w:r>
      <w:r w:rsidR="00FB52A1">
        <w:rPr>
          <w:lang w:val="cs-CZ"/>
        </w:rPr>
        <w:t xml:space="preserve"> </w:t>
      </w:r>
      <w:r w:rsidR="00FB52A1" w:rsidRPr="00DB5C13">
        <w:rPr>
          <w:i/>
          <w:lang w:val="cs-CZ"/>
        </w:rPr>
        <w:t>b</w:t>
      </w:r>
      <w:r w:rsidR="00FB52A1">
        <w:rPr>
          <w:lang w:val="cs-CZ"/>
        </w:rPr>
        <w:t xml:space="preserve"> úrovní, atd. až </w:t>
      </w:r>
      <w:r w:rsidR="00FB52A1" w:rsidRPr="00DB5C13">
        <w:rPr>
          <w:i/>
          <w:lang w:val="cs-CZ"/>
        </w:rPr>
        <w:t>K</w:t>
      </w:r>
      <w:r w:rsidR="00FB52A1">
        <w:rPr>
          <w:lang w:val="cs-CZ"/>
        </w:rPr>
        <w:t xml:space="preserve"> má </w:t>
      </w:r>
      <w:r w:rsidR="00FB52A1" w:rsidRPr="00DB5C13">
        <w:rPr>
          <w:i/>
          <w:lang w:val="cs-CZ"/>
        </w:rPr>
        <w:t>k</w:t>
      </w:r>
      <w:r w:rsidR="00FB52A1">
        <w:rPr>
          <w:lang w:val="cs-CZ"/>
        </w:rPr>
        <w:t xml:space="preserve"> úrovní, lze při </w:t>
      </w:r>
      <w:r w:rsidR="00FB52A1" w:rsidRPr="00DB5C13">
        <w:rPr>
          <w:i/>
          <w:lang w:val="cs-CZ"/>
        </w:rPr>
        <w:t>n</w:t>
      </w:r>
      <w:r w:rsidR="00FB52A1">
        <w:rPr>
          <w:lang w:val="cs-CZ"/>
        </w:rPr>
        <w:t xml:space="preserve"> replikacích vypočíst ze vzorce</w:t>
      </w:r>
      <w:r w:rsidR="00B2507E">
        <w:rPr>
          <w:lang w:val="cs-CZ"/>
        </w:rPr>
        <w:t xml:space="preserve"> </w:t>
      </w:r>
      <w:r w:rsidR="00B2507E" w:rsidRPr="00182AA2">
        <w:rPr>
          <w:lang w:val="cs-CZ"/>
        </w:rPr>
        <w:t>[</w:t>
      </w:r>
      <w:r w:rsidR="00B2507E">
        <w:rPr>
          <w:lang w:val="cs-CZ"/>
        </w:rPr>
        <w:t>4</w:t>
      </w:r>
      <w:r w:rsidR="00B2507E" w:rsidRPr="00182AA2">
        <w:rPr>
          <w:lang w:val="cs-CZ"/>
        </w:rPr>
        <w:t>]</w:t>
      </w:r>
      <w:r w:rsidR="00FB52A1">
        <w:rPr>
          <w:lang w:val="cs-CZ"/>
        </w:rPr>
        <w:t xml:space="preserve">: </w:t>
      </w:r>
    </w:p>
    <w:p w:rsidR="00FB52A1" w:rsidRDefault="00FB52A1" w:rsidP="00FB52A1">
      <w:pPr>
        <w:tabs>
          <w:tab w:val="right" w:pos="8789"/>
        </w:tabs>
        <w:rPr>
          <w:rFonts w:eastAsiaTheme="minorEastAsia"/>
          <w:lang w:val="cs-CZ"/>
        </w:rPr>
      </w:pPr>
      <m:oMath>
        <m:r>
          <w:rPr>
            <w:rFonts w:ascii="Cambria Math" w:hAnsi="Cambria Math"/>
            <w:lang w:val="cs-CZ"/>
          </w:rPr>
          <m:t>N=n*a*b*…*k</m:t>
        </m:r>
      </m:oMath>
      <w:r>
        <w:rPr>
          <w:rFonts w:eastAsiaTheme="minorEastAsia"/>
          <w:lang w:val="cs-CZ"/>
        </w:rPr>
        <w:tab/>
        <w:t>(5)</w:t>
      </w:r>
    </w:p>
    <w:p w:rsidR="00FB52A1" w:rsidRDefault="00FB52A1" w:rsidP="00FB52A1">
      <w:pPr>
        <w:tabs>
          <w:tab w:val="right" w:pos="8789"/>
        </w:tabs>
        <w:rPr>
          <w:rFonts w:eastAsiaTheme="minorEastAsia"/>
          <w:lang w:val="cs-CZ"/>
        </w:rPr>
      </w:pPr>
      <w:r>
        <w:rPr>
          <w:rFonts w:eastAsiaTheme="minorEastAsia"/>
          <w:lang w:val="cs-CZ"/>
        </w:rPr>
        <w:t xml:space="preserve">Oproti tomu stojí </w:t>
      </w:r>
      <w:r>
        <w:rPr>
          <w:rFonts w:eastAsiaTheme="minorEastAsia"/>
          <w:b/>
          <w:lang w:val="cs-CZ"/>
        </w:rPr>
        <w:t>Faktoriální experimenty typu 2</w:t>
      </w:r>
      <w:r>
        <w:rPr>
          <w:rFonts w:eastAsiaTheme="minorEastAsia"/>
          <w:b/>
          <w:vertAlign w:val="superscript"/>
          <w:lang w:val="cs-CZ"/>
        </w:rPr>
        <w:t>k</w:t>
      </w:r>
      <w:r>
        <w:rPr>
          <w:rFonts w:eastAsiaTheme="minorEastAsia"/>
          <w:lang w:val="cs-CZ"/>
        </w:rPr>
        <w:t xml:space="preserve">. </w:t>
      </w:r>
      <w:r w:rsidR="00D522F5">
        <w:rPr>
          <w:rFonts w:eastAsiaTheme="minorEastAsia"/>
          <w:lang w:val="cs-CZ"/>
        </w:rPr>
        <w:t xml:space="preserve">Do těchto návrhů je zahrnuto </w:t>
      </w:r>
      <w:r w:rsidR="00D522F5" w:rsidRPr="00EE1C90">
        <w:rPr>
          <w:rFonts w:eastAsiaTheme="minorEastAsia"/>
          <w:i/>
          <w:lang w:val="cs-CZ"/>
        </w:rPr>
        <w:t>k</w:t>
      </w:r>
      <w:r w:rsidR="00D522F5">
        <w:rPr>
          <w:rFonts w:eastAsiaTheme="minorEastAsia"/>
          <w:lang w:val="cs-CZ"/>
        </w:rPr>
        <w:t> faktorů, každý o dvou verzích. Každé opakování zahrnuje 2</w:t>
      </w:r>
      <w:r w:rsidR="00D522F5">
        <w:rPr>
          <w:rFonts w:eastAsiaTheme="minorEastAsia"/>
          <w:vertAlign w:val="superscript"/>
          <w:lang w:val="cs-CZ"/>
        </w:rPr>
        <w:t>k</w:t>
      </w:r>
      <w:r w:rsidR="00D522F5">
        <w:rPr>
          <w:rFonts w:eastAsiaTheme="minorEastAsia"/>
          <w:lang w:val="cs-CZ"/>
        </w:rPr>
        <w:t xml:space="preserve"> pokusů. </w:t>
      </w:r>
      <w:r w:rsidR="002C5F89">
        <w:rPr>
          <w:rFonts w:eastAsiaTheme="minorEastAsia"/>
          <w:lang w:val="cs-CZ"/>
        </w:rPr>
        <w:t>Jejich největší výhodou je jednoduché zpracování a analýza, což usnadňuje aplikaci v praxi. Verze faktorů se mohou značit jako „horní x dolní“, „+ a –“, popř. „1 x 0“. Nejjednodušším typem je 2</w:t>
      </w:r>
      <w:r w:rsidR="002C5F89">
        <w:rPr>
          <w:rFonts w:eastAsiaTheme="minorEastAsia"/>
          <w:vertAlign w:val="superscript"/>
          <w:lang w:val="cs-CZ"/>
        </w:rPr>
        <w:t>2</w:t>
      </w:r>
      <w:r w:rsidR="002C5F89">
        <w:rPr>
          <w:rFonts w:eastAsiaTheme="minorEastAsia"/>
          <w:lang w:val="cs-CZ"/>
        </w:rPr>
        <w:t xml:space="preserve">, kde sledujeme 2 hlavní faktory o dvou verzích. Celý experiment má poté </w:t>
      </w:r>
      <w:r w:rsidR="00EE1C90">
        <w:rPr>
          <w:rFonts w:eastAsiaTheme="minorEastAsia"/>
          <w:lang w:val="cs-CZ"/>
        </w:rPr>
        <w:br/>
      </w:r>
      <w:r w:rsidR="002C5F89">
        <w:rPr>
          <w:rFonts w:eastAsiaTheme="minorEastAsia"/>
          <w:lang w:val="cs-CZ"/>
        </w:rPr>
        <w:t xml:space="preserve">4 pozorování, což odpovídá kombinacím úrovní všech faktorů. </w:t>
      </w:r>
      <w:r w:rsidR="00482095">
        <w:rPr>
          <w:rFonts w:eastAsiaTheme="minorEastAsia"/>
          <w:lang w:val="cs-CZ"/>
        </w:rPr>
        <w:t xml:space="preserve">Odhady průměrných efektů faktorů </w:t>
      </w:r>
      <w:r w:rsidR="00482095" w:rsidRPr="00DB5C13">
        <w:rPr>
          <w:rFonts w:eastAsiaTheme="minorEastAsia"/>
          <w:i/>
          <w:lang w:val="cs-CZ"/>
        </w:rPr>
        <w:t>A</w:t>
      </w:r>
      <w:r w:rsidR="00482095">
        <w:rPr>
          <w:rFonts w:eastAsiaTheme="minorEastAsia"/>
          <w:lang w:val="cs-CZ"/>
        </w:rPr>
        <w:t xml:space="preserve"> a </w:t>
      </w:r>
      <w:r w:rsidR="00482095" w:rsidRPr="00DB5C13">
        <w:rPr>
          <w:rFonts w:eastAsiaTheme="minorEastAsia"/>
          <w:i/>
          <w:lang w:val="cs-CZ"/>
        </w:rPr>
        <w:t>B</w:t>
      </w:r>
      <w:r w:rsidR="00482095">
        <w:rPr>
          <w:rFonts w:eastAsiaTheme="minorEastAsia"/>
          <w:lang w:val="cs-CZ"/>
        </w:rPr>
        <w:t xml:space="preserve"> se získají z následujících rovnic</w:t>
      </w:r>
    </w:p>
    <w:p w:rsidR="00482095" w:rsidRPr="00482095" w:rsidRDefault="00391264" w:rsidP="00FB52A1">
      <w:pPr>
        <w:tabs>
          <w:tab w:val="right" w:pos="8789"/>
        </w:tabs>
        <w:rPr>
          <w:rFonts w:eastAsiaTheme="minorEastAsia"/>
          <w:lang w:val="cs-CZ"/>
        </w:rPr>
      </w:pPr>
      <m:oMathPara>
        <m:oMathParaPr>
          <m:jc m:val="left"/>
        </m:oMathParaPr>
        <m:oMath>
          <m:acc>
            <m:accPr>
              <m:ctrlPr>
                <w:rPr>
                  <w:rFonts w:ascii="Cambria Math" w:eastAsiaTheme="minorEastAsia" w:hAnsi="Cambria Math"/>
                  <w:i/>
                  <w:lang w:val="cs-CZ"/>
                </w:rPr>
              </m:ctrlPr>
            </m:accPr>
            <m:e>
              <m:r>
                <w:rPr>
                  <w:rFonts w:ascii="Cambria Math" w:eastAsiaTheme="minorEastAsia" w:hAnsi="Cambria Math"/>
                  <w:lang w:val="cs-CZ"/>
                </w:rPr>
                <m:t>A</m:t>
              </m:r>
            </m:e>
          </m:acc>
          <m:r>
            <w:rPr>
              <w:rFonts w:ascii="Cambria Math" w:eastAsiaTheme="minorEastAsia" w:hAnsi="Cambria Math"/>
              <w:lang w:val="cs-CZ"/>
            </w:rPr>
            <m:t xml:space="preserve">= </m:t>
          </m:r>
          <m:sSub>
            <m:sSubPr>
              <m:ctrlPr>
                <w:rPr>
                  <w:rFonts w:ascii="Cambria Math" w:eastAsiaTheme="minorEastAsia" w:hAnsi="Cambria Math"/>
                  <w:i/>
                  <w:lang w:val="cs-CZ"/>
                </w:rPr>
              </m:ctrlPr>
            </m:sSubPr>
            <m:e>
              <m:acc>
                <m:accPr>
                  <m:chr m:val="̅"/>
                  <m:ctrlPr>
                    <w:rPr>
                      <w:rFonts w:ascii="Cambria Math" w:eastAsiaTheme="minorEastAsia" w:hAnsi="Cambria Math"/>
                      <w:i/>
                      <w:lang w:val="cs-CZ"/>
                    </w:rPr>
                  </m:ctrlPr>
                </m:accPr>
                <m:e>
                  <m:r>
                    <w:rPr>
                      <w:rFonts w:ascii="Cambria Math" w:eastAsiaTheme="minorEastAsia" w:hAnsi="Cambria Math"/>
                      <w:lang w:val="cs-CZ"/>
                    </w:rPr>
                    <m:t>y</m:t>
                  </m:r>
                </m:e>
              </m:acc>
            </m:e>
            <m:sub>
              <m:r>
                <w:rPr>
                  <w:rFonts w:ascii="Cambria Math" w:eastAsiaTheme="minorEastAsia" w:hAnsi="Cambria Math"/>
                  <w:lang w:val="cs-CZ"/>
                </w:rPr>
                <m:t>A+</m:t>
              </m:r>
            </m:sub>
          </m:sSub>
          <m:r>
            <w:rPr>
              <w:rFonts w:ascii="Cambria Math" w:eastAsiaTheme="minorEastAsia" w:hAnsi="Cambria Math"/>
              <w:lang w:val="cs-CZ"/>
            </w:rPr>
            <m:t xml:space="preserve">- </m:t>
          </m:r>
          <m:sSub>
            <m:sSubPr>
              <m:ctrlPr>
                <w:rPr>
                  <w:rFonts w:ascii="Cambria Math" w:eastAsiaTheme="minorEastAsia" w:hAnsi="Cambria Math"/>
                  <w:i/>
                  <w:lang w:val="cs-CZ"/>
                </w:rPr>
              </m:ctrlPr>
            </m:sSubPr>
            <m:e>
              <m:acc>
                <m:accPr>
                  <m:chr m:val="̅"/>
                  <m:ctrlPr>
                    <w:rPr>
                      <w:rFonts w:ascii="Cambria Math" w:eastAsiaTheme="minorEastAsia" w:hAnsi="Cambria Math"/>
                      <w:i/>
                      <w:lang w:val="cs-CZ"/>
                    </w:rPr>
                  </m:ctrlPr>
                </m:accPr>
                <m:e>
                  <m:r>
                    <w:rPr>
                      <w:rFonts w:ascii="Cambria Math" w:eastAsiaTheme="minorEastAsia" w:hAnsi="Cambria Math"/>
                      <w:lang w:val="cs-CZ"/>
                    </w:rPr>
                    <m:t>y</m:t>
                  </m:r>
                </m:e>
              </m:acc>
            </m:e>
            <m:sub>
              <m:r>
                <w:rPr>
                  <w:rFonts w:ascii="Cambria Math" w:eastAsiaTheme="minorEastAsia" w:hAnsi="Cambria Math"/>
                  <w:lang w:val="cs-CZ"/>
                </w:rPr>
                <m:t>A-</m:t>
              </m:r>
            </m:sub>
          </m:sSub>
        </m:oMath>
      </m:oMathPara>
    </w:p>
    <w:p w:rsidR="00482095" w:rsidRDefault="00391264" w:rsidP="00482095">
      <w:pPr>
        <w:tabs>
          <w:tab w:val="right" w:pos="8789"/>
        </w:tabs>
        <w:rPr>
          <w:rFonts w:eastAsiaTheme="minorEastAsia"/>
          <w:lang w:val="cs-CZ"/>
        </w:rPr>
      </w:pPr>
      <m:oMath>
        <m:acc>
          <m:accPr>
            <m:ctrlPr>
              <w:rPr>
                <w:rFonts w:ascii="Cambria Math" w:eastAsiaTheme="minorEastAsia" w:hAnsi="Cambria Math"/>
                <w:i/>
                <w:lang w:val="cs-CZ"/>
              </w:rPr>
            </m:ctrlPr>
          </m:accPr>
          <m:e>
            <m:r>
              <w:rPr>
                <w:rFonts w:ascii="Cambria Math" w:eastAsiaTheme="minorEastAsia" w:hAnsi="Cambria Math"/>
                <w:lang w:val="cs-CZ"/>
              </w:rPr>
              <m:t>B</m:t>
            </m:r>
          </m:e>
        </m:acc>
        <m:r>
          <w:rPr>
            <w:rFonts w:ascii="Cambria Math" w:eastAsiaTheme="minorEastAsia" w:hAnsi="Cambria Math"/>
            <w:lang w:val="cs-CZ"/>
          </w:rPr>
          <m:t xml:space="preserve">= </m:t>
        </m:r>
        <m:sSub>
          <m:sSubPr>
            <m:ctrlPr>
              <w:rPr>
                <w:rFonts w:ascii="Cambria Math" w:eastAsiaTheme="minorEastAsia" w:hAnsi="Cambria Math"/>
                <w:i/>
                <w:lang w:val="cs-CZ"/>
              </w:rPr>
            </m:ctrlPr>
          </m:sSubPr>
          <m:e>
            <m:acc>
              <m:accPr>
                <m:chr m:val="̅"/>
                <m:ctrlPr>
                  <w:rPr>
                    <w:rFonts w:ascii="Cambria Math" w:eastAsiaTheme="minorEastAsia" w:hAnsi="Cambria Math"/>
                    <w:i/>
                    <w:lang w:val="cs-CZ"/>
                  </w:rPr>
                </m:ctrlPr>
              </m:accPr>
              <m:e>
                <m:r>
                  <w:rPr>
                    <w:rFonts w:ascii="Cambria Math" w:eastAsiaTheme="minorEastAsia" w:hAnsi="Cambria Math"/>
                    <w:lang w:val="cs-CZ"/>
                  </w:rPr>
                  <m:t>y</m:t>
                </m:r>
              </m:e>
            </m:acc>
          </m:e>
          <m:sub>
            <m:r>
              <w:rPr>
                <w:rFonts w:ascii="Cambria Math" w:eastAsiaTheme="minorEastAsia" w:hAnsi="Cambria Math"/>
                <w:lang w:val="cs-CZ"/>
              </w:rPr>
              <m:t>B+</m:t>
            </m:r>
          </m:sub>
        </m:sSub>
        <m:r>
          <w:rPr>
            <w:rFonts w:ascii="Cambria Math" w:eastAsiaTheme="minorEastAsia" w:hAnsi="Cambria Math"/>
            <w:lang w:val="cs-CZ"/>
          </w:rPr>
          <m:t xml:space="preserve">- </m:t>
        </m:r>
        <m:sSub>
          <m:sSubPr>
            <m:ctrlPr>
              <w:rPr>
                <w:rFonts w:ascii="Cambria Math" w:eastAsiaTheme="minorEastAsia" w:hAnsi="Cambria Math"/>
                <w:i/>
                <w:lang w:val="cs-CZ"/>
              </w:rPr>
            </m:ctrlPr>
          </m:sSubPr>
          <m:e>
            <m:acc>
              <m:accPr>
                <m:chr m:val="̅"/>
                <m:ctrlPr>
                  <w:rPr>
                    <w:rFonts w:ascii="Cambria Math" w:eastAsiaTheme="minorEastAsia" w:hAnsi="Cambria Math"/>
                    <w:i/>
                    <w:lang w:val="cs-CZ"/>
                  </w:rPr>
                </m:ctrlPr>
              </m:accPr>
              <m:e>
                <m:r>
                  <w:rPr>
                    <w:rFonts w:ascii="Cambria Math" w:eastAsiaTheme="minorEastAsia" w:hAnsi="Cambria Math"/>
                    <w:lang w:val="cs-CZ"/>
                  </w:rPr>
                  <m:t>y</m:t>
                </m:r>
              </m:e>
            </m:acc>
          </m:e>
          <m:sub>
            <m:r>
              <w:rPr>
                <w:rFonts w:ascii="Cambria Math" w:eastAsiaTheme="minorEastAsia" w:hAnsi="Cambria Math"/>
                <w:lang w:val="cs-CZ"/>
              </w:rPr>
              <m:t>B-</m:t>
            </m:r>
          </m:sub>
        </m:sSub>
      </m:oMath>
      <w:r w:rsidR="00482095">
        <w:rPr>
          <w:rFonts w:eastAsiaTheme="minorEastAsia"/>
          <w:lang w:val="cs-CZ"/>
        </w:rPr>
        <w:t xml:space="preserve"> </w:t>
      </w:r>
      <w:r w:rsidR="00E82C7E">
        <w:rPr>
          <w:rFonts w:eastAsiaTheme="minorEastAsia"/>
          <w:lang w:val="cs-CZ"/>
        </w:rPr>
        <w:t>,</w:t>
      </w:r>
      <w:r w:rsidR="00482095">
        <w:rPr>
          <w:rFonts w:eastAsiaTheme="minorEastAsia"/>
          <w:lang w:val="cs-CZ"/>
        </w:rPr>
        <w:tab/>
        <w:t>(6)</w:t>
      </w:r>
    </w:p>
    <w:p w:rsidR="00482095" w:rsidRPr="00E82C7E" w:rsidRDefault="00E82C7E" w:rsidP="00FB52A1">
      <w:pPr>
        <w:tabs>
          <w:tab w:val="right" w:pos="8789"/>
        </w:tabs>
        <w:rPr>
          <w:rFonts w:eastAsiaTheme="minorEastAsia"/>
          <w:b/>
          <w:lang w:val="cs-CZ"/>
        </w:rPr>
      </w:pPr>
      <w:r>
        <w:rPr>
          <w:rFonts w:eastAsiaTheme="minorEastAsia"/>
          <w:lang w:val="cs-CZ"/>
        </w:rPr>
        <w:t xml:space="preserve">kde </w:t>
      </w:r>
      <m:oMath>
        <m:sSub>
          <m:sSubPr>
            <m:ctrlPr>
              <w:rPr>
                <w:rFonts w:ascii="Cambria Math" w:eastAsiaTheme="minorEastAsia" w:hAnsi="Cambria Math"/>
                <w:i/>
                <w:lang w:val="cs-CZ"/>
              </w:rPr>
            </m:ctrlPr>
          </m:sSubPr>
          <m:e>
            <m:acc>
              <m:accPr>
                <m:chr m:val="̅"/>
                <m:ctrlPr>
                  <w:rPr>
                    <w:rFonts w:ascii="Cambria Math" w:eastAsiaTheme="minorEastAsia" w:hAnsi="Cambria Math"/>
                    <w:i/>
                    <w:lang w:val="cs-CZ"/>
                  </w:rPr>
                </m:ctrlPr>
              </m:accPr>
              <m:e>
                <m:r>
                  <w:rPr>
                    <w:rFonts w:ascii="Cambria Math" w:eastAsiaTheme="minorEastAsia" w:hAnsi="Cambria Math"/>
                    <w:lang w:val="cs-CZ"/>
                  </w:rPr>
                  <m:t>y</m:t>
                </m:r>
              </m:e>
            </m:acc>
          </m:e>
          <m:sub>
            <m:r>
              <w:rPr>
                <w:rFonts w:ascii="Cambria Math" w:eastAsiaTheme="minorEastAsia" w:hAnsi="Cambria Math"/>
                <w:lang w:val="cs-CZ"/>
              </w:rPr>
              <m:t>A+</m:t>
            </m:r>
          </m:sub>
        </m:sSub>
      </m:oMath>
      <w:r>
        <w:rPr>
          <w:rFonts w:eastAsiaTheme="minorEastAsia"/>
          <w:lang w:val="cs-CZ"/>
        </w:rPr>
        <w:t xml:space="preserve"> je aritmetický průměr odezev při horní úrovni faktoru </w:t>
      </w:r>
      <w:r w:rsidRPr="00DB5C13">
        <w:rPr>
          <w:rFonts w:eastAsiaTheme="minorEastAsia"/>
          <w:i/>
          <w:lang w:val="cs-CZ"/>
        </w:rPr>
        <w:t>A</w:t>
      </w:r>
      <w:r>
        <w:rPr>
          <w:rFonts w:eastAsiaTheme="minorEastAsia"/>
          <w:lang w:val="cs-CZ"/>
        </w:rPr>
        <w:t xml:space="preserve"> (analogicky pro </w:t>
      </w:r>
      <m:oMath>
        <m:sSub>
          <m:sSubPr>
            <m:ctrlPr>
              <w:rPr>
                <w:rFonts w:ascii="Cambria Math" w:eastAsiaTheme="minorEastAsia" w:hAnsi="Cambria Math"/>
                <w:i/>
                <w:lang w:val="cs-CZ"/>
              </w:rPr>
            </m:ctrlPr>
          </m:sSubPr>
          <m:e>
            <m:acc>
              <m:accPr>
                <m:chr m:val="̅"/>
                <m:ctrlPr>
                  <w:rPr>
                    <w:rFonts w:ascii="Cambria Math" w:eastAsiaTheme="minorEastAsia" w:hAnsi="Cambria Math"/>
                    <w:i/>
                    <w:lang w:val="cs-CZ"/>
                  </w:rPr>
                </m:ctrlPr>
              </m:accPr>
              <m:e>
                <m:r>
                  <w:rPr>
                    <w:rFonts w:ascii="Cambria Math" w:eastAsiaTheme="minorEastAsia" w:hAnsi="Cambria Math"/>
                    <w:lang w:val="cs-CZ"/>
                  </w:rPr>
                  <m:t>y</m:t>
                </m:r>
              </m:e>
            </m:acc>
          </m:e>
          <m:sub>
            <m:r>
              <w:rPr>
                <w:rFonts w:ascii="Cambria Math" w:eastAsiaTheme="minorEastAsia" w:hAnsi="Cambria Math"/>
                <w:lang w:val="cs-CZ"/>
              </w:rPr>
              <m:t>A-</m:t>
            </m:r>
          </m:sub>
        </m:sSub>
      </m:oMath>
      <w:r>
        <w:rPr>
          <w:rFonts w:eastAsiaTheme="minorEastAsia"/>
          <w:lang w:val="cs-CZ"/>
        </w:rPr>
        <w:t xml:space="preserve">, </w:t>
      </w:r>
      <w:r w:rsidR="00DB5C13">
        <w:rPr>
          <w:rFonts w:eastAsiaTheme="minorEastAsia"/>
          <w:lang w:val="cs-CZ"/>
        </w:rPr>
        <w:br/>
      </w:r>
      <w:r>
        <w:rPr>
          <w:rFonts w:eastAsiaTheme="minorEastAsia"/>
          <w:lang w:val="cs-CZ"/>
        </w:rPr>
        <w:t xml:space="preserve">resp. </w:t>
      </w:r>
      <m:oMath>
        <m:sSub>
          <m:sSubPr>
            <m:ctrlPr>
              <w:rPr>
                <w:rFonts w:ascii="Cambria Math" w:eastAsiaTheme="minorEastAsia" w:hAnsi="Cambria Math"/>
                <w:i/>
                <w:lang w:val="cs-CZ"/>
              </w:rPr>
            </m:ctrlPr>
          </m:sSubPr>
          <m:e>
            <m:acc>
              <m:accPr>
                <m:chr m:val="̅"/>
                <m:ctrlPr>
                  <w:rPr>
                    <w:rFonts w:ascii="Cambria Math" w:eastAsiaTheme="minorEastAsia" w:hAnsi="Cambria Math"/>
                    <w:i/>
                    <w:lang w:val="cs-CZ"/>
                  </w:rPr>
                </m:ctrlPr>
              </m:accPr>
              <m:e>
                <m:r>
                  <w:rPr>
                    <w:rFonts w:ascii="Cambria Math" w:eastAsiaTheme="minorEastAsia" w:hAnsi="Cambria Math"/>
                    <w:lang w:val="cs-CZ"/>
                  </w:rPr>
                  <m:t>y</m:t>
                </m:r>
              </m:e>
            </m:acc>
          </m:e>
          <m:sub>
            <m:r>
              <w:rPr>
                <w:rFonts w:ascii="Cambria Math" w:eastAsiaTheme="minorEastAsia" w:hAnsi="Cambria Math"/>
                <w:lang w:val="cs-CZ"/>
              </w:rPr>
              <m:t>B+</m:t>
            </m:r>
          </m:sub>
        </m:sSub>
        <m:r>
          <w:rPr>
            <w:rFonts w:ascii="Cambria Math" w:eastAsiaTheme="minorEastAsia" w:hAnsi="Cambria Math"/>
            <w:lang w:val="cs-CZ"/>
          </w:rPr>
          <m:t xml:space="preserve">,  </m:t>
        </m:r>
        <m:sSub>
          <m:sSubPr>
            <m:ctrlPr>
              <w:rPr>
                <w:rFonts w:ascii="Cambria Math" w:eastAsiaTheme="minorEastAsia" w:hAnsi="Cambria Math"/>
                <w:i/>
                <w:lang w:val="cs-CZ"/>
              </w:rPr>
            </m:ctrlPr>
          </m:sSubPr>
          <m:e>
            <m:acc>
              <m:accPr>
                <m:chr m:val="̅"/>
                <m:ctrlPr>
                  <w:rPr>
                    <w:rFonts w:ascii="Cambria Math" w:eastAsiaTheme="minorEastAsia" w:hAnsi="Cambria Math"/>
                    <w:i/>
                    <w:lang w:val="cs-CZ"/>
                  </w:rPr>
                </m:ctrlPr>
              </m:accPr>
              <m:e>
                <m:r>
                  <w:rPr>
                    <w:rFonts w:ascii="Cambria Math" w:eastAsiaTheme="minorEastAsia" w:hAnsi="Cambria Math"/>
                    <w:lang w:val="cs-CZ"/>
                  </w:rPr>
                  <m:t>y</m:t>
                </m:r>
              </m:e>
            </m:acc>
          </m:e>
          <m:sub>
            <m:r>
              <w:rPr>
                <w:rFonts w:ascii="Cambria Math" w:eastAsiaTheme="minorEastAsia" w:hAnsi="Cambria Math"/>
                <w:lang w:val="cs-CZ"/>
              </w:rPr>
              <m:t>B-</m:t>
            </m:r>
          </m:sub>
        </m:sSub>
      </m:oMath>
      <w:r>
        <w:rPr>
          <w:rFonts w:eastAsiaTheme="minorEastAsia"/>
          <w:lang w:val="cs-CZ"/>
        </w:rPr>
        <w:t>. Ke zjištění veličin, které jsou pro proces důležité, slouží zejména velikost a směr efektu faktorů získan</w:t>
      </w:r>
      <w:r w:rsidR="00F17F06">
        <w:rPr>
          <w:rFonts w:eastAsiaTheme="minorEastAsia"/>
          <w:lang w:val="cs-CZ"/>
        </w:rPr>
        <w:t>é</w:t>
      </w:r>
      <w:r w:rsidR="00D21497">
        <w:rPr>
          <w:rFonts w:eastAsiaTheme="minorEastAsia"/>
          <w:lang w:val="cs-CZ"/>
        </w:rPr>
        <w:t xml:space="preserve"> z analýzy rozptylu</w:t>
      </w:r>
      <w:r w:rsidR="009A28C3">
        <w:rPr>
          <w:rFonts w:eastAsiaTheme="minorEastAsia"/>
          <w:lang w:val="cs-CZ"/>
        </w:rPr>
        <w:t xml:space="preserve"> </w:t>
      </w:r>
      <w:r w:rsidR="00182AA2" w:rsidRPr="00182AA2">
        <w:rPr>
          <w:lang w:val="cs-CZ"/>
        </w:rPr>
        <w:t>[</w:t>
      </w:r>
      <w:r w:rsidR="00182AA2">
        <w:rPr>
          <w:lang w:val="cs-CZ"/>
        </w:rPr>
        <w:t>4</w:t>
      </w:r>
      <w:r w:rsidR="00182AA2" w:rsidRPr="00182AA2">
        <w:rPr>
          <w:lang w:val="cs-CZ"/>
        </w:rPr>
        <w:t>]</w:t>
      </w:r>
      <w:r w:rsidR="00D21497">
        <w:rPr>
          <w:lang w:val="cs-CZ"/>
        </w:rPr>
        <w:t>.</w:t>
      </w:r>
    </w:p>
    <w:p w:rsidR="00A14B36" w:rsidRPr="000E1D0D" w:rsidRDefault="00A14B36" w:rsidP="00A14B36">
      <w:pPr>
        <w:rPr>
          <w:lang w:val="cs-CZ"/>
        </w:rPr>
      </w:pPr>
      <w:r>
        <w:rPr>
          <w:lang w:val="cs-CZ"/>
        </w:rPr>
        <w:lastRenderedPageBreak/>
        <w:t xml:space="preserve">Při experimentech s více než čtyřmi faktory dochází v úplném faktoriálním experimentu k velké časové a ekonomické náročnosti. V tomto případě se nabízí využití </w:t>
      </w:r>
      <w:r>
        <w:rPr>
          <w:b/>
          <w:lang w:val="cs-CZ"/>
        </w:rPr>
        <w:t>Dílčích faktoriálních experimentů</w:t>
      </w:r>
      <w:r>
        <w:rPr>
          <w:lang w:val="cs-CZ"/>
        </w:rPr>
        <w:t>. Faktoriální experimenty typu 2</w:t>
      </w:r>
      <w:r>
        <w:rPr>
          <w:vertAlign w:val="superscript"/>
          <w:lang w:val="cs-CZ"/>
        </w:rPr>
        <w:t>k</w:t>
      </w:r>
      <w:r w:rsidR="00551E13">
        <w:rPr>
          <w:lang w:val="cs-CZ"/>
        </w:rPr>
        <w:t xml:space="preserve"> lze zkrátit </w:t>
      </w:r>
      <w:r>
        <w:rPr>
          <w:lang w:val="cs-CZ"/>
        </w:rPr>
        <w:t>na polovinu, čtvrtinu atd. původního rozsahu.</w:t>
      </w:r>
      <w:r w:rsidR="000B5FC6">
        <w:rPr>
          <w:lang w:val="cs-CZ"/>
        </w:rPr>
        <w:t xml:space="preserve"> Toho docílíme výběrem pouze některých kombinací verzí faktorů. Výběr však nelze provádět libovolně, neboť musí být zajištěna vyváženost experimentu neboli stejný počet zkoušek pro každou verzi faktorů</w:t>
      </w:r>
      <w:r w:rsidRPr="000E1D0D">
        <w:rPr>
          <w:lang w:val="cs-CZ"/>
        </w:rPr>
        <w:t xml:space="preserve"> [</w:t>
      </w:r>
      <w:r w:rsidR="000E1D0D" w:rsidRPr="000E1D0D">
        <w:rPr>
          <w:lang w:val="cs-CZ"/>
        </w:rPr>
        <w:t>5</w:t>
      </w:r>
      <w:r w:rsidRPr="000E1D0D">
        <w:rPr>
          <w:lang w:val="cs-CZ"/>
        </w:rPr>
        <w:t>]</w:t>
      </w:r>
      <w:r w:rsidR="00D21497">
        <w:rPr>
          <w:lang w:val="cs-CZ"/>
        </w:rPr>
        <w:t>.</w:t>
      </w:r>
    </w:p>
    <w:p w:rsidR="00187D42" w:rsidRDefault="00187D42" w:rsidP="00187D42">
      <w:pPr>
        <w:keepNext/>
      </w:pPr>
      <w:r w:rsidRPr="00187D42">
        <w:rPr>
          <w:noProof/>
          <w:lang w:val="cs-CZ" w:eastAsia="cs-CZ" w:bidi="ar-SA"/>
        </w:rPr>
        <w:drawing>
          <wp:inline distT="0" distB="0" distL="0" distR="0">
            <wp:extent cx="3924000" cy="3350055"/>
            <wp:effectExtent l="19050" t="0" r="300" b="0"/>
            <wp:docPr id="24"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srcRect/>
                    <a:stretch>
                      <a:fillRect/>
                    </a:stretch>
                  </pic:blipFill>
                  <pic:spPr bwMode="auto">
                    <a:xfrm>
                      <a:off x="0" y="0"/>
                      <a:ext cx="3924000" cy="3350055"/>
                    </a:xfrm>
                    <a:prstGeom prst="rect">
                      <a:avLst/>
                    </a:prstGeom>
                    <a:noFill/>
                    <a:ln w="9525">
                      <a:noFill/>
                      <a:miter lim="800000"/>
                      <a:headEnd/>
                      <a:tailEnd/>
                    </a:ln>
                  </pic:spPr>
                </pic:pic>
              </a:graphicData>
            </a:graphic>
          </wp:inline>
        </w:drawing>
      </w:r>
    </w:p>
    <w:p w:rsidR="00187D42" w:rsidRDefault="00187D42" w:rsidP="00187D42">
      <w:pPr>
        <w:pStyle w:val="Titulek"/>
        <w:rPr>
          <w:i/>
          <w:caps w:val="0"/>
          <w:sz w:val="22"/>
          <w:lang w:val="cs-CZ"/>
        </w:rPr>
      </w:pPr>
      <w:bookmarkStart w:id="19" w:name="_Toc323673438"/>
      <w:r w:rsidRPr="00187D42">
        <w:rPr>
          <w:i/>
          <w:caps w:val="0"/>
          <w:sz w:val="22"/>
          <w:lang w:val="cs-CZ"/>
        </w:rPr>
        <w:t>Obr</w:t>
      </w:r>
      <w:r w:rsidR="003A6EEB">
        <w:rPr>
          <w:i/>
          <w:caps w:val="0"/>
          <w:sz w:val="22"/>
          <w:lang w:val="cs-CZ"/>
        </w:rPr>
        <w:t>.</w:t>
      </w:r>
      <w:r w:rsidRPr="00187D42">
        <w:rPr>
          <w:i/>
          <w:caps w:val="0"/>
          <w:sz w:val="22"/>
          <w:lang w:val="cs-CZ"/>
        </w:rPr>
        <w:t xml:space="preserve"> </w:t>
      </w:r>
      <w:r w:rsidR="00D51169" w:rsidRPr="00187D42">
        <w:rPr>
          <w:i/>
          <w:caps w:val="0"/>
          <w:sz w:val="22"/>
          <w:lang w:val="cs-CZ"/>
        </w:rPr>
        <w:fldChar w:fldCharType="begin"/>
      </w:r>
      <w:r w:rsidRPr="00187D42">
        <w:rPr>
          <w:i/>
          <w:caps w:val="0"/>
          <w:sz w:val="22"/>
          <w:lang w:val="cs-CZ"/>
        </w:rPr>
        <w:instrText xml:space="preserve"> SEQ Obrázek \* ARABIC </w:instrText>
      </w:r>
      <w:r w:rsidR="00D51169" w:rsidRPr="00187D42">
        <w:rPr>
          <w:i/>
          <w:caps w:val="0"/>
          <w:sz w:val="22"/>
          <w:lang w:val="cs-CZ"/>
        </w:rPr>
        <w:fldChar w:fldCharType="separate"/>
      </w:r>
      <w:r w:rsidR="0079276E">
        <w:rPr>
          <w:i/>
          <w:caps w:val="0"/>
          <w:noProof/>
          <w:sz w:val="22"/>
          <w:lang w:val="cs-CZ"/>
        </w:rPr>
        <w:t>3</w:t>
      </w:r>
      <w:r w:rsidR="00D51169" w:rsidRPr="00187D42">
        <w:rPr>
          <w:i/>
          <w:caps w:val="0"/>
          <w:sz w:val="22"/>
          <w:lang w:val="cs-CZ"/>
        </w:rPr>
        <w:fldChar w:fldCharType="end"/>
      </w:r>
      <w:r w:rsidR="003A6EEB">
        <w:rPr>
          <w:i/>
          <w:caps w:val="0"/>
          <w:sz w:val="22"/>
          <w:lang w:val="cs-CZ"/>
        </w:rPr>
        <w:t>:</w:t>
      </w:r>
      <w:r w:rsidRPr="00187D42">
        <w:rPr>
          <w:i/>
          <w:caps w:val="0"/>
          <w:sz w:val="22"/>
          <w:lang w:val="cs-CZ"/>
        </w:rPr>
        <w:t xml:space="preserve"> Výběr typu dílčích experimentů</w:t>
      </w:r>
      <w:bookmarkEnd w:id="19"/>
    </w:p>
    <w:p w:rsidR="00187D42" w:rsidRPr="000E1D0D" w:rsidRDefault="00187D42" w:rsidP="00187D42">
      <w:pPr>
        <w:rPr>
          <w:sz w:val="22"/>
          <w:lang w:val="cs-CZ"/>
        </w:rPr>
      </w:pPr>
      <w:r w:rsidRPr="00972FC0">
        <w:rPr>
          <w:sz w:val="22"/>
          <w:lang w:val="cs-CZ"/>
        </w:rPr>
        <w:t>Zdroj: software Destra</w:t>
      </w:r>
    </w:p>
    <w:p w:rsidR="009C0A05" w:rsidRPr="00462268" w:rsidRDefault="00137BC9" w:rsidP="00741451">
      <w:pPr>
        <w:rPr>
          <w:b/>
          <w:lang w:val="cs-CZ"/>
        </w:rPr>
      </w:pPr>
      <w:r w:rsidRPr="00462268">
        <w:rPr>
          <w:b/>
          <w:lang w:val="cs-CZ"/>
        </w:rPr>
        <w:t>Experimenty pro hledání optimální odezvy</w:t>
      </w:r>
      <w:r w:rsidR="005503D5" w:rsidRPr="00462268">
        <w:rPr>
          <w:b/>
          <w:lang w:val="cs-CZ"/>
        </w:rPr>
        <w:tab/>
      </w:r>
    </w:p>
    <w:p w:rsidR="00434F10" w:rsidRDefault="003C53A2" w:rsidP="00462268">
      <w:pPr>
        <w:rPr>
          <w:lang w:val="cs-CZ"/>
        </w:rPr>
      </w:pPr>
      <w:r>
        <w:rPr>
          <w:lang w:val="cs-CZ"/>
        </w:rPr>
        <w:t xml:space="preserve">Postup pro nalezení nejvhodnější odezvy, čili optimální nastavení úrovní jednotlivých faktorů (minima, maxima, jmenovité hodnoty), se skládá z několika postupných kroků. V prvním kroku dochází k oddělení vstupů a faktorů s podstatným vlivem od těch nepodstatných. Tato etapa spočívá v tzv. screeningovém experimentu, čímž může být například dílčí faktoriální </w:t>
      </w:r>
      <w:r w:rsidR="000D6693">
        <w:rPr>
          <w:lang w:val="cs-CZ"/>
        </w:rPr>
        <w:t>návrh</w:t>
      </w:r>
      <w:r>
        <w:rPr>
          <w:lang w:val="cs-CZ"/>
        </w:rPr>
        <w:t xml:space="preserve">. </w:t>
      </w:r>
      <w:r w:rsidR="000D6693">
        <w:rPr>
          <w:lang w:val="cs-CZ"/>
        </w:rPr>
        <w:t>V rámci druhého kroku dochází ke zjišťování směru nejrychlejšího růstu (poklesu) hodnot odezvy. To zaručí, že se přiblížíme nejrychleji do bodu optima. Ve třetí etapě se vyšetřuje blízké okolí optimálního na</w:t>
      </w:r>
      <w:r w:rsidR="00D21497">
        <w:rPr>
          <w:lang w:val="cs-CZ"/>
        </w:rPr>
        <w:t>stavení pomocí regresní analýzy</w:t>
      </w:r>
      <w:r w:rsidR="00EE2A0F">
        <w:rPr>
          <w:lang w:val="cs-CZ"/>
        </w:rPr>
        <w:t xml:space="preserve"> </w:t>
      </w:r>
      <w:r w:rsidR="00EE2A0F" w:rsidRPr="000E1D0D">
        <w:rPr>
          <w:lang w:val="cs-CZ"/>
        </w:rPr>
        <w:t>[5]</w:t>
      </w:r>
      <w:r w:rsidR="00D21497">
        <w:rPr>
          <w:lang w:val="cs-CZ"/>
        </w:rPr>
        <w:t>.</w:t>
      </w:r>
    </w:p>
    <w:p w:rsidR="008241F0" w:rsidRPr="00C904CD" w:rsidRDefault="008241F0" w:rsidP="005630B6">
      <w:pPr>
        <w:pStyle w:val="Nadpis3"/>
        <w:numPr>
          <w:ilvl w:val="2"/>
          <w:numId w:val="24"/>
        </w:numPr>
        <w:rPr>
          <w:lang w:val="cs-CZ"/>
        </w:rPr>
      </w:pPr>
      <w:bookmarkStart w:id="20" w:name="_Toc323673401"/>
      <w:r>
        <w:rPr>
          <w:lang w:val="cs-CZ"/>
        </w:rPr>
        <w:lastRenderedPageBreak/>
        <w:t>Výběr vhodných faktorů</w:t>
      </w:r>
      <w:bookmarkEnd w:id="20"/>
    </w:p>
    <w:p w:rsidR="00D127B2" w:rsidRDefault="00D127B2" w:rsidP="00D127B2">
      <w:pPr>
        <w:keepNext/>
      </w:pPr>
      <w:r w:rsidRPr="00D127B2">
        <w:rPr>
          <w:noProof/>
          <w:lang w:val="cs-CZ" w:eastAsia="cs-CZ" w:bidi="ar-SA"/>
        </w:rPr>
        <w:drawing>
          <wp:inline distT="0" distB="0" distL="0" distR="0">
            <wp:extent cx="5309695" cy="5438701"/>
            <wp:effectExtent l="19050" t="0" r="5255" b="0"/>
            <wp:docPr id="25" name="obráze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cstate="print"/>
                    <a:srcRect/>
                    <a:stretch>
                      <a:fillRect/>
                    </a:stretch>
                  </pic:blipFill>
                  <pic:spPr bwMode="auto">
                    <a:xfrm>
                      <a:off x="0" y="0"/>
                      <a:ext cx="5303503" cy="5432358"/>
                    </a:xfrm>
                    <a:prstGeom prst="rect">
                      <a:avLst/>
                    </a:prstGeom>
                    <a:noFill/>
                    <a:ln w="9525">
                      <a:noFill/>
                      <a:miter lim="800000"/>
                      <a:headEnd/>
                      <a:tailEnd/>
                    </a:ln>
                  </pic:spPr>
                </pic:pic>
              </a:graphicData>
            </a:graphic>
          </wp:inline>
        </w:drawing>
      </w:r>
    </w:p>
    <w:p w:rsidR="00722086" w:rsidRDefault="00D127B2" w:rsidP="00D127B2">
      <w:pPr>
        <w:pStyle w:val="Titulek"/>
        <w:rPr>
          <w:i/>
          <w:caps w:val="0"/>
          <w:sz w:val="22"/>
          <w:lang w:val="cs-CZ"/>
        </w:rPr>
      </w:pPr>
      <w:bookmarkStart w:id="21" w:name="_Toc323673439"/>
      <w:r w:rsidRPr="00D127B2">
        <w:rPr>
          <w:i/>
          <w:caps w:val="0"/>
          <w:sz w:val="22"/>
          <w:lang w:val="cs-CZ"/>
        </w:rPr>
        <w:t>Obr</w:t>
      </w:r>
      <w:r w:rsidR="003A6EEB">
        <w:rPr>
          <w:i/>
          <w:caps w:val="0"/>
          <w:sz w:val="22"/>
          <w:lang w:val="cs-CZ"/>
        </w:rPr>
        <w:t>.</w:t>
      </w:r>
      <w:r w:rsidRPr="00D127B2">
        <w:rPr>
          <w:i/>
          <w:caps w:val="0"/>
          <w:sz w:val="22"/>
          <w:lang w:val="cs-CZ"/>
        </w:rPr>
        <w:t xml:space="preserve"> </w:t>
      </w:r>
      <w:r w:rsidR="00D51169" w:rsidRPr="00D127B2">
        <w:rPr>
          <w:i/>
          <w:caps w:val="0"/>
          <w:sz w:val="22"/>
          <w:lang w:val="cs-CZ"/>
        </w:rPr>
        <w:fldChar w:fldCharType="begin"/>
      </w:r>
      <w:r w:rsidRPr="00D127B2">
        <w:rPr>
          <w:i/>
          <w:caps w:val="0"/>
          <w:sz w:val="22"/>
          <w:lang w:val="cs-CZ"/>
        </w:rPr>
        <w:instrText xml:space="preserve"> SEQ Obrázek \* ARABIC </w:instrText>
      </w:r>
      <w:r w:rsidR="00D51169" w:rsidRPr="00D127B2">
        <w:rPr>
          <w:i/>
          <w:caps w:val="0"/>
          <w:sz w:val="22"/>
          <w:lang w:val="cs-CZ"/>
        </w:rPr>
        <w:fldChar w:fldCharType="separate"/>
      </w:r>
      <w:r w:rsidR="0079276E">
        <w:rPr>
          <w:i/>
          <w:caps w:val="0"/>
          <w:noProof/>
          <w:sz w:val="22"/>
          <w:lang w:val="cs-CZ"/>
        </w:rPr>
        <w:t>4</w:t>
      </w:r>
      <w:r w:rsidR="00D51169" w:rsidRPr="00D127B2">
        <w:rPr>
          <w:i/>
          <w:caps w:val="0"/>
          <w:sz w:val="22"/>
          <w:lang w:val="cs-CZ"/>
        </w:rPr>
        <w:fldChar w:fldCharType="end"/>
      </w:r>
      <w:r w:rsidR="003A6EEB">
        <w:rPr>
          <w:i/>
          <w:caps w:val="0"/>
          <w:sz w:val="22"/>
          <w:lang w:val="cs-CZ"/>
        </w:rPr>
        <w:t>:</w:t>
      </w:r>
      <w:r w:rsidRPr="00D127B2">
        <w:rPr>
          <w:i/>
          <w:caps w:val="0"/>
          <w:sz w:val="22"/>
          <w:lang w:val="cs-CZ"/>
        </w:rPr>
        <w:t xml:space="preserve"> Vývojový diagram výběru faktorů</w:t>
      </w:r>
      <w:bookmarkEnd w:id="21"/>
    </w:p>
    <w:p w:rsidR="00D127B2" w:rsidRDefault="00D127B2" w:rsidP="00D127B2">
      <w:pPr>
        <w:rPr>
          <w:sz w:val="22"/>
          <w:lang w:val="cs-CZ"/>
        </w:rPr>
      </w:pPr>
      <w:r w:rsidRPr="00972FC0">
        <w:rPr>
          <w:sz w:val="22"/>
          <w:lang w:val="cs-CZ"/>
        </w:rPr>
        <w:t>Zdroj: směrnice VDA – „VDA 4 - Zajišťování kvality před sériovou výrobou“</w:t>
      </w:r>
    </w:p>
    <w:p w:rsidR="00327418" w:rsidRPr="006C581A" w:rsidRDefault="004C72E9" w:rsidP="00741451">
      <w:pPr>
        <w:rPr>
          <w:lang w:val="cs-CZ"/>
        </w:rPr>
      </w:pPr>
      <w:r>
        <w:rPr>
          <w:lang w:val="cs-CZ"/>
        </w:rPr>
        <w:t xml:space="preserve">Výběru faktorů, které ovlivňují zkoumaný proces (výrobek), by se měli účastnit zejména odborníci na danou problematiku. Rozhodování může být ulehčeno různými technikami. Jsou jimi např. vývojový diagram </w:t>
      </w:r>
      <w:r w:rsidR="0079762D">
        <w:rPr>
          <w:lang w:val="cs-CZ"/>
        </w:rPr>
        <w:t xml:space="preserve">(viz </w:t>
      </w:r>
      <w:r w:rsidR="009365AE">
        <w:rPr>
          <w:lang w:val="cs-CZ"/>
        </w:rPr>
        <w:t>Obr. 4</w:t>
      </w:r>
      <w:r w:rsidR="0079762D">
        <w:rPr>
          <w:lang w:val="cs-CZ"/>
        </w:rPr>
        <w:t>) nebo brainstorming či</w:t>
      </w:r>
      <w:r>
        <w:rPr>
          <w:lang w:val="cs-CZ"/>
        </w:rPr>
        <w:t xml:space="preserve"> brainwriting. Jeden </w:t>
      </w:r>
      <w:r w:rsidR="000E1D0D">
        <w:rPr>
          <w:lang w:val="cs-CZ"/>
        </w:rPr>
        <w:br/>
      </w:r>
      <w:r>
        <w:rPr>
          <w:lang w:val="cs-CZ"/>
        </w:rPr>
        <w:t xml:space="preserve">z „otců“ metody DOE </w:t>
      </w:r>
      <w:r w:rsidRPr="009365AE">
        <w:rPr>
          <w:lang w:val="cs-CZ"/>
        </w:rPr>
        <w:t>Shainin</w:t>
      </w:r>
      <w:r>
        <w:rPr>
          <w:lang w:val="cs-CZ"/>
        </w:rPr>
        <w:t xml:space="preserve"> tvrdil</w:t>
      </w:r>
      <w:r w:rsidR="00D21497">
        <w:rPr>
          <w:lang w:val="cs-CZ"/>
        </w:rPr>
        <w:t xml:space="preserve"> </w:t>
      </w:r>
      <w:r w:rsidR="00D21497" w:rsidRPr="00D21497">
        <w:rPr>
          <w:lang w:val="cs-CZ"/>
        </w:rPr>
        <w:t>[2 s. 40]</w:t>
      </w:r>
      <w:r w:rsidR="00947DC3">
        <w:rPr>
          <w:lang w:val="cs-CZ"/>
        </w:rPr>
        <w:t xml:space="preserve">: </w:t>
      </w:r>
      <w:r w:rsidRPr="005A30E4">
        <w:rPr>
          <w:rStyle w:val="CittChar"/>
        </w:rPr>
        <w:t xml:space="preserve">„Nenechte radit inženýry, ale nechte mluvit díly. Doporučuje používání tzv. generátorů pokynů, jako jsou např. obrázky Multi-Vari.“ </w:t>
      </w:r>
      <w:r>
        <w:rPr>
          <w:lang w:val="cs-CZ"/>
        </w:rPr>
        <w:br/>
      </w:r>
    </w:p>
    <w:p w:rsidR="00C741A1" w:rsidRDefault="00D127B2" w:rsidP="00741451">
      <w:pPr>
        <w:keepNext/>
      </w:pPr>
      <w:r w:rsidRPr="00D127B2">
        <w:rPr>
          <w:noProof/>
          <w:lang w:val="cs-CZ" w:eastAsia="cs-CZ" w:bidi="ar-SA"/>
        </w:rPr>
        <w:lastRenderedPageBreak/>
        <w:drawing>
          <wp:inline distT="0" distB="0" distL="0" distR="0">
            <wp:extent cx="2491790" cy="2019300"/>
            <wp:effectExtent l="19050" t="0" r="3760" b="0"/>
            <wp:docPr id="26" name="obráze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cstate="print"/>
                    <a:srcRect/>
                    <a:stretch>
                      <a:fillRect/>
                    </a:stretch>
                  </pic:blipFill>
                  <pic:spPr bwMode="auto">
                    <a:xfrm>
                      <a:off x="0" y="0"/>
                      <a:ext cx="2507087" cy="2031696"/>
                    </a:xfrm>
                    <a:prstGeom prst="rect">
                      <a:avLst/>
                    </a:prstGeom>
                    <a:noFill/>
                    <a:ln w="9525">
                      <a:noFill/>
                      <a:miter lim="800000"/>
                      <a:headEnd/>
                      <a:tailEnd/>
                    </a:ln>
                  </pic:spPr>
                </pic:pic>
              </a:graphicData>
            </a:graphic>
          </wp:inline>
        </w:drawing>
      </w:r>
    </w:p>
    <w:p w:rsidR="0022557D" w:rsidRPr="00972FC0" w:rsidRDefault="00972FC0" w:rsidP="00280396">
      <w:pPr>
        <w:pStyle w:val="Titulek"/>
        <w:rPr>
          <w:i/>
          <w:sz w:val="22"/>
          <w:lang w:val="cs-CZ"/>
        </w:rPr>
      </w:pPr>
      <w:bookmarkStart w:id="22" w:name="_Toc323673440"/>
      <w:r w:rsidRPr="00972FC0">
        <w:rPr>
          <w:i/>
          <w:caps w:val="0"/>
          <w:sz w:val="22"/>
          <w:lang w:val="cs-CZ"/>
        </w:rPr>
        <w:t>Obr</w:t>
      </w:r>
      <w:r w:rsidR="003A6EEB">
        <w:rPr>
          <w:i/>
          <w:caps w:val="0"/>
          <w:sz w:val="22"/>
          <w:lang w:val="cs-CZ"/>
        </w:rPr>
        <w:t>.</w:t>
      </w:r>
      <w:r w:rsidRPr="00972FC0">
        <w:rPr>
          <w:i/>
          <w:caps w:val="0"/>
          <w:sz w:val="22"/>
          <w:lang w:val="cs-CZ"/>
        </w:rPr>
        <w:t xml:space="preserve"> </w:t>
      </w:r>
      <w:r w:rsidR="00D51169" w:rsidRPr="00972FC0">
        <w:rPr>
          <w:i/>
          <w:sz w:val="22"/>
          <w:lang w:val="cs-CZ"/>
        </w:rPr>
        <w:fldChar w:fldCharType="begin"/>
      </w:r>
      <w:r w:rsidR="00A628AB" w:rsidRPr="00972FC0">
        <w:rPr>
          <w:i/>
          <w:sz w:val="22"/>
          <w:lang w:val="cs-CZ"/>
        </w:rPr>
        <w:instrText xml:space="preserve"> SEQ Obrázek \* ARABIC </w:instrText>
      </w:r>
      <w:r w:rsidR="00D51169" w:rsidRPr="00972FC0">
        <w:rPr>
          <w:i/>
          <w:sz w:val="22"/>
          <w:lang w:val="cs-CZ"/>
        </w:rPr>
        <w:fldChar w:fldCharType="separate"/>
      </w:r>
      <w:r w:rsidR="0079276E">
        <w:rPr>
          <w:i/>
          <w:noProof/>
          <w:sz w:val="22"/>
          <w:lang w:val="cs-CZ"/>
        </w:rPr>
        <w:t>5</w:t>
      </w:r>
      <w:r w:rsidR="00D51169" w:rsidRPr="00972FC0">
        <w:rPr>
          <w:i/>
          <w:sz w:val="22"/>
          <w:lang w:val="cs-CZ"/>
        </w:rPr>
        <w:fldChar w:fldCharType="end"/>
      </w:r>
      <w:r w:rsidR="003A6EEB">
        <w:rPr>
          <w:i/>
          <w:sz w:val="22"/>
          <w:lang w:val="cs-CZ"/>
        </w:rPr>
        <w:t>:</w:t>
      </w:r>
      <w:r w:rsidRPr="00972FC0">
        <w:rPr>
          <w:i/>
          <w:caps w:val="0"/>
          <w:sz w:val="22"/>
          <w:lang w:val="cs-CZ"/>
        </w:rPr>
        <w:t xml:space="preserve"> </w:t>
      </w:r>
      <w:r>
        <w:rPr>
          <w:i/>
          <w:caps w:val="0"/>
          <w:sz w:val="22"/>
          <w:lang w:val="cs-CZ"/>
        </w:rPr>
        <w:t>F</w:t>
      </w:r>
      <w:r w:rsidRPr="00972FC0">
        <w:rPr>
          <w:i/>
          <w:caps w:val="0"/>
          <w:sz w:val="22"/>
          <w:lang w:val="cs-CZ"/>
        </w:rPr>
        <w:t>aktory vlivu na proces / výrobek</w:t>
      </w:r>
      <w:bookmarkEnd w:id="22"/>
    </w:p>
    <w:p w:rsidR="00C741A1" w:rsidRPr="00972FC0" w:rsidRDefault="00C741A1" w:rsidP="00741451">
      <w:pPr>
        <w:rPr>
          <w:sz w:val="22"/>
          <w:lang w:val="cs-CZ"/>
        </w:rPr>
      </w:pPr>
      <w:r w:rsidRPr="00972FC0">
        <w:rPr>
          <w:sz w:val="22"/>
          <w:lang w:val="cs-CZ"/>
        </w:rPr>
        <w:t>Zdroj: interní školení Methodenpass 2</w:t>
      </w:r>
    </w:p>
    <w:p w:rsidR="00DF4A8E" w:rsidRDefault="00DF4A8E" w:rsidP="00741451">
      <w:pPr>
        <w:rPr>
          <w:lang w:val="cs-CZ"/>
        </w:rPr>
      </w:pPr>
    </w:p>
    <w:p w:rsidR="009B1183" w:rsidRDefault="004C72E9" w:rsidP="005630B6">
      <w:pPr>
        <w:pStyle w:val="Nadpis2"/>
        <w:numPr>
          <w:ilvl w:val="1"/>
          <w:numId w:val="24"/>
        </w:numPr>
      </w:pPr>
      <w:bookmarkStart w:id="23" w:name="_Toc323673402"/>
      <w:r>
        <w:t>Přínosy</w:t>
      </w:r>
      <w:r w:rsidR="009B1183">
        <w:t xml:space="preserve"> a </w:t>
      </w:r>
      <w:r>
        <w:t>rizika</w:t>
      </w:r>
      <w:r w:rsidR="009B1183">
        <w:t xml:space="preserve"> </w:t>
      </w:r>
      <w:r w:rsidR="00E9081B">
        <w:t>DOE</w:t>
      </w:r>
      <w:bookmarkEnd w:id="23"/>
    </w:p>
    <w:p w:rsidR="00B32E8A" w:rsidRPr="00801CAC" w:rsidRDefault="00B32E8A" w:rsidP="00741451">
      <w:pPr>
        <w:rPr>
          <w:lang w:val="cs-CZ"/>
        </w:rPr>
      </w:pPr>
      <w:r>
        <w:rPr>
          <w:lang w:val="cs-CZ"/>
        </w:rPr>
        <w:t>Hlavní předností DOE je jeho relativní účinnost při vyšetřování vlivů současně působících faktorů v daném procesu, na rozdíl od vyšetřování každého faktoru jednotlivě. Neméně značným přínosem je schopnost zjišťování interakcí mezi určitými faktory, což může vést k hlubšímu poznání procesu.</w:t>
      </w:r>
      <w:r w:rsidR="009C27FB">
        <w:rPr>
          <w:lang w:val="cs-CZ"/>
        </w:rPr>
        <w:t xml:space="preserve"> Výhodou je také fakt, že již před zahájením experimentu je přesně stanoven jeho rozsah a hloubka informace </w:t>
      </w:r>
      <w:r w:rsidR="009C27FB" w:rsidRPr="00801CAC">
        <w:rPr>
          <w:lang w:val="cs-CZ"/>
        </w:rPr>
        <w:t>a že</w:t>
      </w:r>
      <w:r w:rsidR="00D21497">
        <w:rPr>
          <w:lang w:val="cs-CZ"/>
        </w:rPr>
        <w:t xml:space="preserve"> výsledek je statisticky ověřen</w:t>
      </w:r>
      <w:r w:rsidR="00801CAC" w:rsidRPr="00801CAC">
        <w:rPr>
          <w:lang w:val="cs-CZ"/>
        </w:rPr>
        <w:t xml:space="preserve"> </w:t>
      </w:r>
      <w:r w:rsidR="00801CAC" w:rsidRPr="009966ED">
        <w:rPr>
          <w:lang w:val="cs-CZ"/>
        </w:rPr>
        <w:t>[8]</w:t>
      </w:r>
      <w:r w:rsidR="00D21497">
        <w:rPr>
          <w:lang w:val="cs-CZ"/>
        </w:rPr>
        <w:t>.</w:t>
      </w:r>
    </w:p>
    <w:p w:rsidR="00B32E8A" w:rsidRDefault="00B32E8A" w:rsidP="00741451">
      <w:pPr>
        <w:rPr>
          <w:lang w:val="cs-CZ"/>
        </w:rPr>
      </w:pPr>
      <w:r>
        <w:rPr>
          <w:lang w:val="cs-CZ"/>
        </w:rPr>
        <w:t xml:space="preserve">Znatelným rizikem je finanční stránka věci. Pokud se DOE chybně naplánuje, provede nebo vyhodnotí, </w:t>
      </w:r>
      <w:r w:rsidR="00551E13">
        <w:rPr>
          <w:lang w:val="cs-CZ"/>
        </w:rPr>
        <w:t xml:space="preserve">budou všechny finanční prostředky do experimentu vloženy neefektivně </w:t>
      </w:r>
      <w:r w:rsidR="00551E13">
        <w:rPr>
          <w:lang w:val="cs-CZ"/>
        </w:rPr>
        <w:br/>
        <w:t>a neúčelně</w:t>
      </w:r>
      <w:r>
        <w:rPr>
          <w:lang w:val="cs-CZ"/>
        </w:rPr>
        <w:t>.</w:t>
      </w:r>
    </w:p>
    <w:p w:rsidR="00D02BAD" w:rsidRDefault="00D02BAD" w:rsidP="00741451">
      <w:pPr>
        <w:rPr>
          <w:lang w:val="cs-CZ"/>
        </w:rPr>
      </w:pPr>
    </w:p>
    <w:p w:rsidR="008241F0" w:rsidRDefault="008241F0" w:rsidP="005630B6">
      <w:pPr>
        <w:pStyle w:val="Nadpis3"/>
        <w:numPr>
          <w:ilvl w:val="2"/>
          <w:numId w:val="24"/>
        </w:numPr>
        <w:rPr>
          <w:lang w:val="cs-CZ"/>
        </w:rPr>
      </w:pPr>
      <w:bookmarkStart w:id="24" w:name="_Toc323673403"/>
      <w:r>
        <w:rPr>
          <w:lang w:val="cs-CZ"/>
        </w:rPr>
        <w:t>Experimentální šum a snižování jeho vlivu</w:t>
      </w:r>
      <w:bookmarkEnd w:id="24"/>
    </w:p>
    <w:p w:rsidR="008241F0" w:rsidRDefault="008241F0" w:rsidP="00741451">
      <w:pPr>
        <w:rPr>
          <w:lang w:val="cs-CZ"/>
        </w:rPr>
      </w:pPr>
      <w:r>
        <w:rPr>
          <w:lang w:val="cs-CZ"/>
        </w:rPr>
        <w:t>Za šum se dají označit faktory, které nedokážeme identifikovat, měřit ani ovlivnit. I při sebelepším zajištění stability procesu nebo nastavení stroje</w:t>
      </w:r>
      <w:r w:rsidR="005806F5">
        <w:rPr>
          <w:lang w:val="cs-CZ"/>
        </w:rPr>
        <w:t xml:space="preserve"> </w:t>
      </w:r>
      <w:r>
        <w:rPr>
          <w:lang w:val="cs-CZ"/>
        </w:rPr>
        <w:t>bude vždy docházet k odchylkám. Za experimentální šum lze například považovat i zemskou přitažlivost.</w:t>
      </w:r>
    </w:p>
    <w:p w:rsidR="008241F0" w:rsidRPr="00B2507E" w:rsidRDefault="008241F0" w:rsidP="00741451">
      <w:pPr>
        <w:rPr>
          <w:lang w:val="cs-CZ"/>
        </w:rPr>
      </w:pPr>
      <w:r>
        <w:rPr>
          <w:lang w:val="cs-CZ"/>
        </w:rPr>
        <w:lastRenderedPageBreak/>
        <w:t>Prvním nástrojem při snižování vlivu expe</w:t>
      </w:r>
      <w:r w:rsidR="005806F5">
        <w:rPr>
          <w:lang w:val="cs-CZ"/>
        </w:rPr>
        <w:t>rimentálního šumu je znáhodnění</w:t>
      </w:r>
      <w:r>
        <w:rPr>
          <w:lang w:val="cs-CZ"/>
        </w:rPr>
        <w:t xml:space="preserve"> neboli randomizace. To znamená, že jednotlivé pokusy budou provád</w:t>
      </w:r>
      <w:r w:rsidR="005A224D">
        <w:rPr>
          <w:lang w:val="cs-CZ"/>
        </w:rPr>
        <w:t xml:space="preserve">ěny v náhodně uspořádaném pořadí, které získáme pomocí generátoru náhodných čísel nebo losem. Randomizace musí být ale použita s rozmyslem. V některých případech, zejména při experimentech s více faktory, zvyšuje výrazně čas a náklady potřebné k provedení všech pokusů mnohdy až za únosnou mez. Proto bývají často plány zkoušek </w:t>
      </w:r>
      <w:r w:rsidR="00280396">
        <w:rPr>
          <w:lang w:val="cs-CZ"/>
        </w:rPr>
        <w:t xml:space="preserve">z důvodů omezených zdrojů </w:t>
      </w:r>
      <w:r w:rsidR="00D21497">
        <w:rPr>
          <w:lang w:val="cs-CZ"/>
        </w:rPr>
        <w:t>logicky upraveny</w:t>
      </w:r>
      <w:r w:rsidR="00B2507E">
        <w:rPr>
          <w:lang w:val="cs-CZ"/>
        </w:rPr>
        <w:t xml:space="preserve"> </w:t>
      </w:r>
      <w:r w:rsidR="00B2507E" w:rsidRPr="00CD11D0">
        <w:rPr>
          <w:lang w:val="cs-CZ"/>
        </w:rPr>
        <w:t>[7]</w:t>
      </w:r>
      <w:r w:rsidR="00D21497">
        <w:rPr>
          <w:lang w:val="cs-CZ"/>
        </w:rPr>
        <w:t>.</w:t>
      </w:r>
    </w:p>
    <w:p w:rsidR="009365AE" w:rsidRDefault="009365AE" w:rsidP="00741451">
      <w:pPr>
        <w:rPr>
          <w:lang w:val="cs-CZ"/>
        </w:rPr>
      </w:pPr>
      <w:r>
        <w:rPr>
          <w:lang w:val="cs-CZ"/>
        </w:rPr>
        <w:t xml:space="preserve">Dalším nástrojem pro snižování vlivu šumu je blokování. To je </w:t>
      </w:r>
      <w:r w:rsidR="00B2507E">
        <w:rPr>
          <w:lang w:val="cs-CZ"/>
        </w:rPr>
        <w:t xml:space="preserve">již </w:t>
      </w:r>
      <w:r>
        <w:rPr>
          <w:lang w:val="cs-CZ"/>
        </w:rPr>
        <w:t>blíže popsáno na straně 19</w:t>
      </w:r>
      <w:r w:rsidR="00B2507E">
        <w:rPr>
          <w:lang w:val="cs-CZ"/>
        </w:rPr>
        <w:t xml:space="preserve"> v podkapitole 1.2.1 Fáze testování – Návrh experimentu.</w:t>
      </w:r>
    </w:p>
    <w:p w:rsidR="00CE78B6" w:rsidRDefault="00CE78B6" w:rsidP="00741451">
      <w:pPr>
        <w:rPr>
          <w:lang w:val="cs-CZ"/>
        </w:rPr>
      </w:pPr>
    </w:p>
    <w:p w:rsidR="00CE78B6" w:rsidRDefault="00CE78B6" w:rsidP="00CE78B6">
      <w:pPr>
        <w:pStyle w:val="Nadpis2"/>
        <w:numPr>
          <w:ilvl w:val="1"/>
          <w:numId w:val="24"/>
        </w:numPr>
      </w:pPr>
      <w:bookmarkStart w:id="25" w:name="_Toc323673404"/>
      <w:r w:rsidRPr="00CE78B6">
        <w:t>Statistické metody vyhodnocení experimentů</w:t>
      </w:r>
      <w:bookmarkEnd w:id="25"/>
    </w:p>
    <w:p w:rsidR="00CE78B6" w:rsidRDefault="00D93466" w:rsidP="00CE78B6">
      <w:pPr>
        <w:rPr>
          <w:lang w:val="cs-CZ"/>
        </w:rPr>
      </w:pPr>
      <w:r>
        <w:rPr>
          <w:lang w:val="cs-CZ"/>
        </w:rPr>
        <w:t xml:space="preserve">Provedením všech zkoušek získáme výsledky pokusů, které je vhodné rozdělit do skupin dle verzí faktorů. Výsledky přirozeně vykazují jistou variabilitu, u které je třeba rozlišit, zda </w:t>
      </w:r>
      <w:r w:rsidR="005806F5">
        <w:rPr>
          <w:lang w:val="cs-CZ"/>
        </w:rPr>
        <w:t>je způsobena náhodným kolísáním</w:t>
      </w:r>
      <w:r>
        <w:rPr>
          <w:lang w:val="cs-CZ"/>
        </w:rPr>
        <w:t xml:space="preserve"> nebo působením zkoumaného faktoru. K rozhodnutí o tom, zda se liší významně, je zapotřebí využít statistických metod. Tuto práci ulehčí software pro </w:t>
      </w:r>
      <w:r w:rsidR="00686F34">
        <w:rPr>
          <w:lang w:val="cs-CZ"/>
        </w:rPr>
        <w:t>vyhodnocování Design of Experiments (Destra</w:t>
      </w:r>
      <w:r w:rsidR="00BD5C74">
        <w:rPr>
          <w:lang w:val="cs-CZ"/>
        </w:rPr>
        <w:t>, MINITAB</w:t>
      </w:r>
      <w:r w:rsidR="00686F34">
        <w:rPr>
          <w:lang w:val="cs-CZ"/>
        </w:rPr>
        <w:t xml:space="preserve">) nebo pro </w:t>
      </w:r>
      <w:r>
        <w:rPr>
          <w:lang w:val="cs-CZ"/>
        </w:rPr>
        <w:t>statistickou analýzu (např. q</w:t>
      </w:r>
      <w:r w:rsidR="00BD5C74">
        <w:rPr>
          <w:lang w:val="cs-CZ"/>
        </w:rPr>
        <w:t>s</w:t>
      </w:r>
      <w:r>
        <w:rPr>
          <w:lang w:val="cs-CZ"/>
        </w:rPr>
        <w:t>-STAT, STATGRAPHICS).</w:t>
      </w:r>
    </w:p>
    <w:p w:rsidR="003D07F0" w:rsidRDefault="003D07F0" w:rsidP="00CE78B6">
      <w:pPr>
        <w:rPr>
          <w:lang w:val="cs-CZ"/>
        </w:rPr>
      </w:pPr>
    </w:p>
    <w:p w:rsidR="00614360" w:rsidRDefault="00294107" w:rsidP="00294107">
      <w:pPr>
        <w:pStyle w:val="Nadpis3"/>
        <w:numPr>
          <w:ilvl w:val="2"/>
          <w:numId w:val="24"/>
        </w:numPr>
        <w:rPr>
          <w:lang w:val="cs-CZ"/>
        </w:rPr>
      </w:pPr>
      <w:bookmarkStart w:id="26" w:name="_Toc323673405"/>
      <w:r>
        <w:rPr>
          <w:lang w:val="cs-CZ"/>
        </w:rPr>
        <w:t>Experimenty s jedním faktorem</w:t>
      </w:r>
      <w:bookmarkEnd w:id="26"/>
    </w:p>
    <w:p w:rsidR="0077369C" w:rsidRDefault="003D07F0" w:rsidP="0077369C">
      <w:pPr>
        <w:rPr>
          <w:lang w:val="cs-CZ"/>
        </w:rPr>
      </w:pPr>
      <w:r w:rsidRPr="003D07F0">
        <w:rPr>
          <w:lang w:val="cs-CZ"/>
        </w:rPr>
        <w:t>V případ</w:t>
      </w:r>
      <w:r w:rsidR="005806F5">
        <w:rPr>
          <w:lang w:val="cs-CZ"/>
        </w:rPr>
        <w:t>ě ne zcela jednoznačných závěrů</w:t>
      </w:r>
      <w:r w:rsidRPr="003D07F0">
        <w:rPr>
          <w:lang w:val="cs-CZ"/>
        </w:rPr>
        <w:t xml:space="preserve"> je třeba provést statistický test. Výběr vhodného testu je podmíněno typem uspořádání experimentu. Posuzuje se jmenovitě rozdílnost průměrů nebo rozptylů, případně rozpětí ve skupinách určených jednotlivými verzemi faktoru. Rozdílnost průměrů vyžaduje ve většině případů stejnou variabilitu ve skupinách, což se prokáže taktéž statistickým testem. Dalším činitelem, který ovlivňuje volbu testu, je počet verzí zkoumaného faktoru. Má-li faktor pouze dvě verze, lze aplikovat pro porovnání průměrů Tukeyův test nebo t-test, pro porovnání rozptylů F-test. V opačném případě, pokud má sledovaný faktor více než dvě verze, </w:t>
      </w:r>
      <w:r w:rsidR="007F26FC">
        <w:rPr>
          <w:lang w:val="cs-CZ"/>
        </w:rPr>
        <w:t>využije se ANOM (analýza průměr</w:t>
      </w:r>
      <w:r w:rsidR="00123B84">
        <w:rPr>
          <w:lang w:val="cs-CZ"/>
        </w:rPr>
        <w:t>ů</w:t>
      </w:r>
      <w:r w:rsidRPr="003D07F0">
        <w:rPr>
          <w:lang w:val="cs-CZ"/>
        </w:rPr>
        <w:t>), ANOVA (analýz</w:t>
      </w:r>
      <w:r w:rsidR="00D21497">
        <w:rPr>
          <w:lang w:val="cs-CZ"/>
        </w:rPr>
        <w:t>a rozptylu), či Bartlettův test</w:t>
      </w:r>
      <w:r w:rsidR="0077369C">
        <w:rPr>
          <w:lang w:val="cs-CZ"/>
        </w:rPr>
        <w:t xml:space="preserve"> </w:t>
      </w:r>
      <w:r w:rsidR="0077369C" w:rsidRPr="00B2507E">
        <w:rPr>
          <w:lang w:val="cs-CZ"/>
        </w:rPr>
        <w:t>[</w:t>
      </w:r>
      <w:r w:rsidR="00B2507E" w:rsidRPr="00B2507E">
        <w:rPr>
          <w:lang w:val="cs-CZ"/>
        </w:rPr>
        <w:t>5</w:t>
      </w:r>
      <w:r w:rsidR="0077369C" w:rsidRPr="00B2507E">
        <w:rPr>
          <w:lang w:val="cs-CZ"/>
        </w:rPr>
        <w:t>]</w:t>
      </w:r>
      <w:r w:rsidR="00D21497">
        <w:rPr>
          <w:lang w:val="cs-CZ"/>
        </w:rPr>
        <w:t>.</w:t>
      </w:r>
    </w:p>
    <w:p w:rsidR="00294107" w:rsidRDefault="00294107" w:rsidP="00294107">
      <w:pPr>
        <w:pStyle w:val="Nadpis3"/>
        <w:numPr>
          <w:ilvl w:val="2"/>
          <w:numId w:val="24"/>
        </w:numPr>
        <w:rPr>
          <w:lang w:val="cs-CZ"/>
        </w:rPr>
      </w:pPr>
      <w:bookmarkStart w:id="27" w:name="_Toc323673406"/>
      <w:r>
        <w:rPr>
          <w:lang w:val="cs-CZ"/>
        </w:rPr>
        <w:lastRenderedPageBreak/>
        <w:t>Experimenty s více faktory</w:t>
      </w:r>
      <w:bookmarkEnd w:id="27"/>
    </w:p>
    <w:p w:rsidR="00294107" w:rsidRDefault="003D07F0" w:rsidP="00294107">
      <w:pPr>
        <w:rPr>
          <w:lang w:val="cs-CZ"/>
        </w:rPr>
      </w:pPr>
      <w:r>
        <w:rPr>
          <w:lang w:val="cs-CZ"/>
        </w:rPr>
        <w:t xml:space="preserve">Při experimentech s více faktory se sleduje takzvaný efekt faktoru neboli míra vlivu daného faktoru na sledovanou veličinu. Jeho definice spočívá ve velikosti změny odezvy, která je vyvolána změnou úrovně faktoru. </w:t>
      </w:r>
      <w:r w:rsidR="00B16E97">
        <w:rPr>
          <w:lang w:val="cs-CZ"/>
        </w:rPr>
        <w:t xml:space="preserve">Často je označován jako hlavní efekt faktoru na rozdíl od efektu interakce. V případě, že má faktor </w:t>
      </w:r>
      <w:r w:rsidR="00B16E97" w:rsidRPr="00B16E97">
        <w:rPr>
          <w:i/>
          <w:lang w:val="cs-CZ"/>
        </w:rPr>
        <w:t>A</w:t>
      </w:r>
      <w:r w:rsidR="00B16E97">
        <w:rPr>
          <w:lang w:val="cs-CZ"/>
        </w:rPr>
        <w:t xml:space="preserve"> pouze 2 verze, určí se jako rozdíl průměrné odezvy při jedné úrovni a průměrnou odezvou při úrovni druhé. V opačném případě, pokud má faktor </w:t>
      </w:r>
      <w:r w:rsidR="00B16E97" w:rsidRPr="00B16E97">
        <w:rPr>
          <w:i/>
          <w:lang w:val="cs-CZ"/>
        </w:rPr>
        <w:t>A</w:t>
      </w:r>
      <w:r w:rsidR="00B16E97">
        <w:rPr>
          <w:lang w:val="cs-CZ"/>
        </w:rPr>
        <w:t xml:space="preserve"> 3 a více úrovní, se jedná o efekt </w:t>
      </w:r>
      <w:r w:rsidR="00B16E97">
        <w:rPr>
          <w:i/>
          <w:lang w:val="cs-CZ"/>
        </w:rPr>
        <w:t>i</w:t>
      </w:r>
      <w:r w:rsidR="00B16E97" w:rsidRPr="00B16E97">
        <w:rPr>
          <w:lang w:val="cs-CZ"/>
        </w:rPr>
        <w:t>-té</w:t>
      </w:r>
      <w:r w:rsidR="00B16E97">
        <w:rPr>
          <w:i/>
          <w:lang w:val="cs-CZ"/>
        </w:rPr>
        <w:t xml:space="preserve"> </w:t>
      </w:r>
      <w:r w:rsidR="00B16E97">
        <w:rPr>
          <w:lang w:val="cs-CZ"/>
        </w:rPr>
        <w:t xml:space="preserve">úrovně faktoru </w:t>
      </w:r>
      <w:r w:rsidR="00B16E97">
        <w:rPr>
          <w:i/>
          <w:lang w:val="cs-CZ"/>
        </w:rPr>
        <w:t>A</w:t>
      </w:r>
      <w:r w:rsidR="00B16E97">
        <w:rPr>
          <w:lang w:val="cs-CZ"/>
        </w:rPr>
        <w:t xml:space="preserve">. Ten vznikne jako rozdíl průměrné odezvy při úrovni </w:t>
      </w:r>
      <w:r w:rsidR="00B16E97">
        <w:rPr>
          <w:i/>
          <w:lang w:val="cs-CZ"/>
        </w:rPr>
        <w:t>A</w:t>
      </w:r>
      <w:r w:rsidR="00B16E97">
        <w:rPr>
          <w:i/>
          <w:vertAlign w:val="subscript"/>
          <w:lang w:val="cs-CZ"/>
        </w:rPr>
        <w:t>i</w:t>
      </w:r>
      <w:r w:rsidR="00B16E97">
        <w:rPr>
          <w:lang w:val="cs-CZ"/>
        </w:rPr>
        <w:t xml:space="preserve"> a průměru ze všech výsledků pokusů. </w:t>
      </w:r>
      <w:r w:rsidR="009D1A80">
        <w:rPr>
          <w:lang w:val="cs-CZ"/>
        </w:rPr>
        <w:br/>
      </w:r>
      <w:r w:rsidR="00B16E97">
        <w:rPr>
          <w:lang w:val="cs-CZ"/>
        </w:rPr>
        <w:t xml:space="preserve">O interakci se jedná v situaci, není-li rozdíl hodnot odezvy při dvou verzích faktoru </w:t>
      </w:r>
      <w:r w:rsidR="005806F5">
        <w:rPr>
          <w:lang w:val="cs-CZ"/>
        </w:rPr>
        <w:br/>
      </w:r>
      <w:r w:rsidR="00B16E97">
        <w:rPr>
          <w:i/>
          <w:lang w:val="cs-CZ"/>
        </w:rPr>
        <w:t>A</w:t>
      </w:r>
      <w:r w:rsidR="00B16E97">
        <w:rPr>
          <w:lang w:val="cs-CZ"/>
        </w:rPr>
        <w:t xml:space="preserve"> stejný pro různé verze faktoru </w:t>
      </w:r>
      <w:r w:rsidR="00B16E97">
        <w:rPr>
          <w:i/>
          <w:lang w:val="cs-CZ"/>
        </w:rPr>
        <w:t>B</w:t>
      </w:r>
      <w:r w:rsidR="00B16E97">
        <w:rPr>
          <w:lang w:val="cs-CZ"/>
        </w:rPr>
        <w:t xml:space="preserve">. Interakce se poté značí </w:t>
      </w:r>
      <w:r w:rsidR="00B16E97" w:rsidRPr="00B16E97">
        <w:rPr>
          <w:i/>
          <w:lang w:val="cs-CZ"/>
        </w:rPr>
        <w:t>AB</w:t>
      </w:r>
      <w:r w:rsidR="00B16E97">
        <w:rPr>
          <w:lang w:val="cs-CZ"/>
        </w:rPr>
        <w:t>.</w:t>
      </w:r>
      <w:r w:rsidR="003E10D5">
        <w:rPr>
          <w:lang w:val="cs-CZ"/>
        </w:rPr>
        <w:t xml:space="preserve"> Na následujícím obrázku </w:t>
      </w:r>
      <w:r w:rsidR="005806F5">
        <w:rPr>
          <w:lang w:val="cs-CZ"/>
        </w:rPr>
        <w:br/>
      </w:r>
      <w:r w:rsidR="003E10D5">
        <w:rPr>
          <w:lang w:val="cs-CZ"/>
        </w:rPr>
        <w:t>6 jsou graficky znázorněny případy neexistující a existující interakce.</w:t>
      </w:r>
    </w:p>
    <w:p w:rsidR="00A83D22" w:rsidRDefault="00A83D22" w:rsidP="00A83D22">
      <w:pPr>
        <w:keepNext/>
      </w:pPr>
      <w:r>
        <w:rPr>
          <w:noProof/>
          <w:lang w:val="cs-CZ" w:eastAsia="cs-CZ" w:bidi="ar-SA"/>
        </w:rPr>
        <w:drawing>
          <wp:inline distT="0" distB="0" distL="0" distR="0">
            <wp:extent cx="5586103" cy="1757548"/>
            <wp:effectExtent l="19050" t="0" r="0" b="0"/>
            <wp:docPr id="18" name="Obrázek 17" descr="Interak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erakce.JPG"/>
                    <pic:cNvPicPr/>
                  </pic:nvPicPr>
                  <pic:blipFill>
                    <a:blip r:embed="rId19" cstate="print"/>
                    <a:stretch>
                      <a:fillRect/>
                    </a:stretch>
                  </pic:blipFill>
                  <pic:spPr>
                    <a:xfrm>
                      <a:off x="0" y="0"/>
                      <a:ext cx="5579745" cy="1755548"/>
                    </a:xfrm>
                    <a:prstGeom prst="rect">
                      <a:avLst/>
                    </a:prstGeom>
                  </pic:spPr>
                </pic:pic>
              </a:graphicData>
            </a:graphic>
          </wp:inline>
        </w:drawing>
      </w:r>
    </w:p>
    <w:p w:rsidR="00A83D22" w:rsidRPr="00A83D22" w:rsidRDefault="00A83D22" w:rsidP="00A83D22">
      <w:pPr>
        <w:pStyle w:val="Titulek"/>
        <w:rPr>
          <w:i/>
          <w:sz w:val="22"/>
          <w:lang w:val="cs-CZ"/>
        </w:rPr>
      </w:pPr>
      <w:bookmarkStart w:id="28" w:name="_Toc323673441"/>
      <w:r w:rsidRPr="00A83D22">
        <w:rPr>
          <w:i/>
          <w:caps w:val="0"/>
          <w:sz w:val="22"/>
          <w:lang w:val="cs-CZ"/>
        </w:rPr>
        <w:t>Obr</w:t>
      </w:r>
      <w:r w:rsidR="003A6EEB">
        <w:rPr>
          <w:i/>
          <w:caps w:val="0"/>
          <w:sz w:val="22"/>
          <w:lang w:val="cs-CZ"/>
        </w:rPr>
        <w:t>.</w:t>
      </w:r>
      <w:r w:rsidRPr="00A83D22">
        <w:rPr>
          <w:i/>
          <w:caps w:val="0"/>
          <w:sz w:val="22"/>
          <w:lang w:val="cs-CZ"/>
        </w:rPr>
        <w:t xml:space="preserve"> </w:t>
      </w:r>
      <w:r w:rsidR="00D51169" w:rsidRPr="00A83D22">
        <w:rPr>
          <w:i/>
          <w:sz w:val="22"/>
          <w:lang w:val="cs-CZ"/>
        </w:rPr>
        <w:fldChar w:fldCharType="begin"/>
      </w:r>
      <w:r w:rsidRPr="00A83D22">
        <w:rPr>
          <w:i/>
          <w:sz w:val="22"/>
          <w:lang w:val="cs-CZ"/>
        </w:rPr>
        <w:instrText xml:space="preserve"> SEQ Obrázek \* ARABIC </w:instrText>
      </w:r>
      <w:r w:rsidR="00D51169" w:rsidRPr="00A83D22">
        <w:rPr>
          <w:i/>
          <w:sz w:val="22"/>
          <w:lang w:val="cs-CZ"/>
        </w:rPr>
        <w:fldChar w:fldCharType="separate"/>
      </w:r>
      <w:r w:rsidR="0079276E">
        <w:rPr>
          <w:i/>
          <w:noProof/>
          <w:sz w:val="22"/>
          <w:lang w:val="cs-CZ"/>
        </w:rPr>
        <w:t>6</w:t>
      </w:r>
      <w:r w:rsidR="00D51169" w:rsidRPr="00A83D22">
        <w:rPr>
          <w:i/>
          <w:sz w:val="22"/>
          <w:lang w:val="cs-CZ"/>
        </w:rPr>
        <w:fldChar w:fldCharType="end"/>
      </w:r>
      <w:r w:rsidR="003A6EEB">
        <w:rPr>
          <w:i/>
          <w:sz w:val="22"/>
          <w:lang w:val="cs-CZ"/>
        </w:rPr>
        <w:t>:</w:t>
      </w:r>
      <w:r w:rsidRPr="00A83D22">
        <w:rPr>
          <w:i/>
          <w:caps w:val="0"/>
          <w:sz w:val="22"/>
          <w:lang w:val="cs-CZ"/>
        </w:rPr>
        <w:t xml:space="preserve"> Případ bez interakce a s interakcí</w:t>
      </w:r>
      <w:bookmarkEnd w:id="28"/>
    </w:p>
    <w:p w:rsidR="00A83D22" w:rsidRDefault="00A83D22" w:rsidP="00741451">
      <w:pPr>
        <w:spacing w:line="252" w:lineRule="auto"/>
        <w:rPr>
          <w:sz w:val="22"/>
          <w:lang w:val="cs-CZ"/>
        </w:rPr>
      </w:pPr>
      <w:r>
        <w:rPr>
          <w:sz w:val="22"/>
          <w:lang w:val="cs-CZ"/>
        </w:rPr>
        <w:t xml:space="preserve">Zdroj: </w:t>
      </w:r>
      <w:r w:rsidR="003315CA">
        <w:rPr>
          <w:sz w:val="22"/>
          <w:lang w:val="cs-CZ"/>
        </w:rPr>
        <w:t>v</w:t>
      </w:r>
      <w:r>
        <w:rPr>
          <w:sz w:val="22"/>
          <w:lang w:val="cs-CZ"/>
        </w:rPr>
        <w:t>lastní</w:t>
      </w:r>
      <w:r w:rsidR="003E10D5">
        <w:rPr>
          <w:sz w:val="22"/>
          <w:lang w:val="cs-CZ"/>
        </w:rPr>
        <w:t xml:space="preserve"> tvorba</w:t>
      </w:r>
    </w:p>
    <w:p w:rsidR="00C325EF" w:rsidRPr="00801CAC" w:rsidRDefault="00D57676" w:rsidP="00777603">
      <w:pPr>
        <w:rPr>
          <w:b/>
          <w:lang w:val="cs-CZ"/>
        </w:rPr>
      </w:pPr>
      <w:r>
        <w:rPr>
          <w:lang w:val="cs-CZ"/>
        </w:rPr>
        <w:t xml:space="preserve">Pokud </w:t>
      </w:r>
      <w:r w:rsidR="0051254C">
        <w:rPr>
          <w:lang w:val="cs-CZ"/>
        </w:rPr>
        <w:t>nejsou k dispozici programy pro statistické vyhodnocování, lze využít jednoduchých grafických metod nebo analýzy průměr</w:t>
      </w:r>
      <w:r w:rsidR="00123B84">
        <w:rPr>
          <w:lang w:val="cs-CZ"/>
        </w:rPr>
        <w:t>ů</w:t>
      </w:r>
      <w:r w:rsidR="0051254C">
        <w:rPr>
          <w:lang w:val="cs-CZ"/>
        </w:rPr>
        <w:t xml:space="preserve"> a rozptylu (ANOM, ANOVA). Mezi grafické metody se řadí například multivariační diagram, který pracuje s maximální </w:t>
      </w:r>
      <w:r w:rsidR="009D1A80">
        <w:rPr>
          <w:lang w:val="cs-CZ"/>
        </w:rPr>
        <w:br/>
      </w:r>
      <w:r w:rsidR="0051254C">
        <w:rPr>
          <w:lang w:val="cs-CZ"/>
        </w:rPr>
        <w:t>a minimální hodnotou každé kombinace faktorů. Další metodou je graf odezvy. Ten se sestrojí z průměrů každé kombinace. Následně se spojí úsečkami body odpovídající stejné úrovni daného faktoru.</w:t>
      </w:r>
      <w:r w:rsidR="00BC2FC4">
        <w:rPr>
          <w:lang w:val="cs-CZ"/>
        </w:rPr>
        <w:t xml:space="preserve"> Analýza průměru a analýza rozptylu vedou k přesnějším výsledkům, neboť jsou p</w:t>
      </w:r>
      <w:r w:rsidR="00D21497">
        <w:rPr>
          <w:lang w:val="cs-CZ"/>
        </w:rPr>
        <w:t xml:space="preserve">odpořeny matematickými výpočty </w:t>
      </w:r>
      <w:r w:rsidR="0077369C" w:rsidRPr="00B2507E">
        <w:rPr>
          <w:lang w:val="cs-CZ"/>
        </w:rPr>
        <w:t>[</w:t>
      </w:r>
      <w:r w:rsidR="00B2507E" w:rsidRPr="00B2507E">
        <w:rPr>
          <w:lang w:val="cs-CZ"/>
        </w:rPr>
        <w:t>5</w:t>
      </w:r>
      <w:r w:rsidR="0077369C" w:rsidRPr="00B2507E">
        <w:rPr>
          <w:lang w:val="cs-CZ"/>
        </w:rPr>
        <w:t>]</w:t>
      </w:r>
      <w:r w:rsidR="00D21497">
        <w:rPr>
          <w:lang w:val="cs-CZ"/>
        </w:rPr>
        <w:t>.</w:t>
      </w:r>
      <w:r w:rsidR="00594001">
        <w:rPr>
          <w:lang w:val="cs-CZ"/>
        </w:rPr>
        <w:br w:type="page"/>
      </w:r>
    </w:p>
    <w:p w:rsidR="000743B2" w:rsidRDefault="000743B2" w:rsidP="005630B6">
      <w:pPr>
        <w:pStyle w:val="Nadpis1"/>
        <w:numPr>
          <w:ilvl w:val="0"/>
          <w:numId w:val="24"/>
        </w:numPr>
      </w:pPr>
      <w:bookmarkStart w:id="29" w:name="_Toc323673407"/>
      <w:r w:rsidRPr="00434F10">
        <w:rPr>
          <w:lang w:val="en-US"/>
        </w:rPr>
        <w:lastRenderedPageBreak/>
        <w:t>Design of Experiments</w:t>
      </w:r>
      <w:r>
        <w:t xml:space="preserve"> v praxi</w:t>
      </w:r>
      <w:bookmarkEnd w:id="29"/>
    </w:p>
    <w:p w:rsidR="001C72EF" w:rsidRDefault="00BD19ED" w:rsidP="00741451">
      <w:pPr>
        <w:rPr>
          <w:lang w:val="cs-CZ"/>
        </w:rPr>
      </w:pPr>
      <w:r>
        <w:rPr>
          <w:lang w:val="cs-CZ"/>
        </w:rPr>
        <w:t>Hlavní náplní</w:t>
      </w:r>
      <w:r w:rsidR="00A537C9">
        <w:rPr>
          <w:lang w:val="cs-CZ"/>
        </w:rPr>
        <w:t xml:space="preserve"> této kapitoly </w:t>
      </w:r>
      <w:r w:rsidR="004D32F1">
        <w:rPr>
          <w:lang w:val="cs-CZ"/>
        </w:rPr>
        <w:t>je</w:t>
      </w:r>
      <w:r w:rsidR="00254704">
        <w:rPr>
          <w:lang w:val="cs-CZ"/>
        </w:rPr>
        <w:t xml:space="preserve"> popsání postupu </w:t>
      </w:r>
      <w:r w:rsidR="00A537C9">
        <w:rPr>
          <w:lang w:val="cs-CZ"/>
        </w:rPr>
        <w:t xml:space="preserve">nasazení metody Design of Experiments na zkoušky tvrdnutí lepidla, používaného ve společnosti ŠKODA AUTO a.s. na lepení autoskel. </w:t>
      </w:r>
      <w:r w:rsidR="00254704">
        <w:rPr>
          <w:lang w:val="cs-CZ"/>
        </w:rPr>
        <w:t xml:space="preserve">Snahou je zjištění, </w:t>
      </w:r>
      <w:r w:rsidR="001C72EF">
        <w:rPr>
          <w:lang w:val="cs-CZ"/>
        </w:rPr>
        <w:t>jak se chová proces tvrdnutí lepidla v různých klimatických podmínkách, kdy je nejrychlejší a nejstabilnější.</w:t>
      </w:r>
    </w:p>
    <w:p w:rsidR="004D32F1" w:rsidRDefault="004D32F1" w:rsidP="00741451">
      <w:pPr>
        <w:rPr>
          <w:lang w:val="cs-CZ"/>
        </w:rPr>
      </w:pPr>
      <w:r>
        <w:rPr>
          <w:lang w:val="cs-CZ"/>
        </w:rPr>
        <w:t xml:space="preserve">Výrobce lepidla garantuje </w:t>
      </w:r>
      <w:r w:rsidR="00BD19ED">
        <w:rPr>
          <w:lang w:val="cs-CZ"/>
        </w:rPr>
        <w:t>provozuschopnost</w:t>
      </w:r>
      <w:r>
        <w:rPr>
          <w:lang w:val="cs-CZ"/>
        </w:rPr>
        <w:t xml:space="preserve"> vozidla bez airbagu </w:t>
      </w:r>
      <w:r w:rsidR="00BD19ED">
        <w:rPr>
          <w:lang w:val="cs-CZ"/>
        </w:rPr>
        <w:t xml:space="preserve">od </w:t>
      </w:r>
      <w:r>
        <w:rPr>
          <w:lang w:val="cs-CZ"/>
        </w:rPr>
        <w:t>1 hodin</w:t>
      </w:r>
      <w:r w:rsidR="00BD19ED">
        <w:rPr>
          <w:lang w:val="cs-CZ"/>
        </w:rPr>
        <w:t>y</w:t>
      </w:r>
      <w:r>
        <w:rPr>
          <w:lang w:val="cs-CZ"/>
        </w:rPr>
        <w:t xml:space="preserve"> za standardních podmínek, </w:t>
      </w:r>
      <w:r w:rsidR="005806F5">
        <w:rPr>
          <w:lang w:val="cs-CZ"/>
        </w:rPr>
        <w:t>tzn.</w:t>
      </w:r>
      <w:r>
        <w:rPr>
          <w:lang w:val="cs-CZ"/>
        </w:rPr>
        <w:t xml:space="preserve"> </w:t>
      </w:r>
      <w:r w:rsidR="00BD19ED">
        <w:rPr>
          <w:lang w:val="cs-CZ"/>
        </w:rPr>
        <w:t xml:space="preserve">při </w:t>
      </w:r>
      <w:r>
        <w:rPr>
          <w:lang w:val="cs-CZ"/>
        </w:rPr>
        <w:t>teplotě 23°C a relativní vlhkosti 50 %. Toto tvrzení však přináší při konečné montáži automobilů značná rizika. Největším z nich je nedodržení standardních klimati</w:t>
      </w:r>
      <w:r w:rsidR="00BD19ED">
        <w:rPr>
          <w:lang w:val="cs-CZ"/>
        </w:rPr>
        <w:t>ckých podmínek, což se v praxi stává</w:t>
      </w:r>
      <w:r>
        <w:rPr>
          <w:lang w:val="cs-CZ"/>
        </w:rPr>
        <w:t xml:space="preserve"> </w:t>
      </w:r>
      <w:r w:rsidR="0016451C">
        <w:rPr>
          <w:lang w:val="cs-CZ"/>
        </w:rPr>
        <w:t xml:space="preserve">velmi </w:t>
      </w:r>
      <w:r w:rsidR="00BD19ED">
        <w:rPr>
          <w:lang w:val="cs-CZ"/>
        </w:rPr>
        <w:t>čast</w:t>
      </w:r>
      <w:r w:rsidR="0016451C">
        <w:rPr>
          <w:lang w:val="cs-CZ"/>
        </w:rPr>
        <w:t>o.</w:t>
      </w:r>
      <w:r w:rsidR="00254704">
        <w:rPr>
          <w:lang w:val="cs-CZ"/>
        </w:rPr>
        <w:t xml:space="preserve"> </w:t>
      </w:r>
      <w:r w:rsidR="005806F5">
        <w:rPr>
          <w:lang w:val="cs-CZ"/>
        </w:rPr>
        <w:t>Je</w:t>
      </w:r>
      <w:r w:rsidR="00254704">
        <w:rPr>
          <w:lang w:val="cs-CZ"/>
        </w:rPr>
        <w:t xml:space="preserve"> potřeba zjistit, jak se lepidlo chová v nestandardních podmínkách a jak rychlý je proces </w:t>
      </w:r>
      <w:r w:rsidR="005806F5">
        <w:rPr>
          <w:lang w:val="cs-CZ"/>
        </w:rPr>
        <w:t xml:space="preserve">jeho </w:t>
      </w:r>
      <w:r w:rsidR="00254704">
        <w:rPr>
          <w:lang w:val="cs-CZ"/>
        </w:rPr>
        <w:t>tvrdnutí.</w:t>
      </w:r>
      <w:r w:rsidR="0016451C">
        <w:rPr>
          <w:lang w:val="cs-CZ"/>
        </w:rPr>
        <w:t xml:space="preserve"> Dalším problémem je samotná montáž v blízkém okolí l</w:t>
      </w:r>
      <w:r w:rsidR="005806F5">
        <w:rPr>
          <w:lang w:val="cs-CZ"/>
        </w:rPr>
        <w:t xml:space="preserve">epených spojů a </w:t>
      </w:r>
      <w:r w:rsidR="00254704">
        <w:rPr>
          <w:lang w:val="cs-CZ"/>
        </w:rPr>
        <w:t xml:space="preserve">zjištění doby, po kterou by </w:t>
      </w:r>
      <w:r w:rsidR="001C72EF">
        <w:rPr>
          <w:lang w:val="cs-CZ"/>
        </w:rPr>
        <w:t>ne</w:t>
      </w:r>
      <w:r w:rsidR="00254704">
        <w:rPr>
          <w:lang w:val="cs-CZ"/>
        </w:rPr>
        <w:t xml:space="preserve">měly v daných podmínkách </w:t>
      </w:r>
      <w:r w:rsidR="001C72EF">
        <w:rPr>
          <w:lang w:val="cs-CZ"/>
        </w:rPr>
        <w:t>probíhat</w:t>
      </w:r>
      <w:r w:rsidR="005834D8">
        <w:rPr>
          <w:lang w:val="cs-CZ"/>
        </w:rPr>
        <w:t xml:space="preserve"> montážní operace v oblasti sloupků, </w:t>
      </w:r>
      <w:r w:rsidR="001C72EF">
        <w:rPr>
          <w:lang w:val="cs-CZ"/>
        </w:rPr>
        <w:t>kokpitu</w:t>
      </w:r>
      <w:r w:rsidR="005834D8">
        <w:rPr>
          <w:lang w:val="cs-CZ"/>
        </w:rPr>
        <w:t xml:space="preserve"> a dalších komponent interiéru. Hrozí </w:t>
      </w:r>
      <w:r w:rsidR="005806F5">
        <w:rPr>
          <w:lang w:val="cs-CZ"/>
        </w:rPr>
        <w:t>zde</w:t>
      </w:r>
      <w:r w:rsidR="005834D8">
        <w:rPr>
          <w:lang w:val="cs-CZ"/>
        </w:rPr>
        <w:t xml:space="preserve"> narušení lepeného spoje vinou neopatrnosti montážního dělníka či nesprávným použitím různých přípravků.</w:t>
      </w:r>
    </w:p>
    <w:p w:rsidR="00E6467A" w:rsidRDefault="00E6467A" w:rsidP="00741451">
      <w:pPr>
        <w:rPr>
          <w:lang w:val="cs-CZ"/>
        </w:rPr>
      </w:pPr>
      <w:r>
        <w:rPr>
          <w:lang w:val="cs-CZ"/>
        </w:rPr>
        <w:t>K testování byla využita výše zmíněná metoda Design of Experiments, která dokáže popsat chování faktorů ovlivňujících daný proces</w:t>
      </w:r>
      <w:r w:rsidR="00BD19ED">
        <w:rPr>
          <w:lang w:val="cs-CZ"/>
        </w:rPr>
        <w:t xml:space="preserve"> a jejich odezev</w:t>
      </w:r>
      <w:r>
        <w:rPr>
          <w:lang w:val="cs-CZ"/>
        </w:rPr>
        <w:t xml:space="preserve"> efektivním způsobem.</w:t>
      </w:r>
    </w:p>
    <w:p w:rsidR="00A243DF" w:rsidRDefault="00A243DF" w:rsidP="00741451">
      <w:pPr>
        <w:rPr>
          <w:lang w:val="cs-CZ"/>
        </w:rPr>
      </w:pPr>
    </w:p>
    <w:p w:rsidR="00E6467A" w:rsidRDefault="00E6467A" w:rsidP="00E6467A">
      <w:pPr>
        <w:pStyle w:val="Nadpis2"/>
        <w:numPr>
          <w:ilvl w:val="1"/>
          <w:numId w:val="24"/>
        </w:numPr>
      </w:pPr>
      <w:bookmarkStart w:id="30" w:name="_Toc323673408"/>
      <w:r>
        <w:t>Zavedení D</w:t>
      </w:r>
      <w:r w:rsidR="009F36D2">
        <w:t>O</w:t>
      </w:r>
      <w:r>
        <w:t>E</w:t>
      </w:r>
      <w:bookmarkEnd w:id="30"/>
    </w:p>
    <w:p w:rsidR="00E6467A" w:rsidRDefault="00E6467A" w:rsidP="00E6467A">
      <w:pPr>
        <w:rPr>
          <w:lang w:val="cs-CZ"/>
        </w:rPr>
      </w:pPr>
      <w:r>
        <w:rPr>
          <w:lang w:val="cs-CZ"/>
        </w:rPr>
        <w:t xml:space="preserve">Společnost ŠKODA AUTO a.s. si již dlouhodobě zakládá na kvalitě svých produktů </w:t>
      </w:r>
      <w:r w:rsidR="009D1A80">
        <w:rPr>
          <w:lang w:val="cs-CZ"/>
        </w:rPr>
        <w:br/>
      </w:r>
      <w:r>
        <w:rPr>
          <w:lang w:val="cs-CZ"/>
        </w:rPr>
        <w:t>a služeb</w:t>
      </w:r>
      <w:r w:rsidR="00F8716A">
        <w:rPr>
          <w:lang w:val="cs-CZ"/>
        </w:rPr>
        <w:t xml:space="preserve">. Zájem o kvalitu ještě více stoupl po vstupu tradiční české značky do koncernu Volkswagen. Díky tomuto spojení se dostala ŠKODA k „know-how“ v oblasti metod kvality a statistických metod používaných </w:t>
      </w:r>
      <w:r w:rsidR="00D13C12">
        <w:rPr>
          <w:lang w:val="cs-CZ"/>
        </w:rPr>
        <w:t>v předsériovém vývoji vozu</w:t>
      </w:r>
      <w:r w:rsidR="00F8716A">
        <w:rPr>
          <w:lang w:val="cs-CZ"/>
        </w:rPr>
        <w:t xml:space="preserve"> (FMEA, QFD, DFMAS, DOE,…). </w:t>
      </w:r>
      <w:r w:rsidR="00BD19ED">
        <w:rPr>
          <w:lang w:val="cs-CZ"/>
        </w:rPr>
        <w:t>Postup zavádění metod kvality je popsán</w:t>
      </w:r>
      <w:r w:rsidR="00D51610">
        <w:rPr>
          <w:lang w:val="cs-CZ"/>
        </w:rPr>
        <w:t xml:space="preserve"> v interní metodické příručce VW PEP (</w:t>
      </w:r>
      <w:r w:rsidR="001C72EF">
        <w:rPr>
          <w:lang w:val="cs-CZ"/>
        </w:rPr>
        <w:t>P</w:t>
      </w:r>
      <w:r w:rsidR="00D51610">
        <w:rPr>
          <w:lang w:val="cs-CZ"/>
        </w:rPr>
        <w:t>roces vzniku výrobku). Ve kterých fázích PEP je nutné použít dané metody je vysvětleno na obrázku 1</w:t>
      </w:r>
      <w:r w:rsidR="001C72EF">
        <w:rPr>
          <w:lang w:val="cs-CZ"/>
        </w:rPr>
        <w:t xml:space="preserve"> (str. 16)</w:t>
      </w:r>
      <w:r w:rsidR="00D51610">
        <w:rPr>
          <w:lang w:val="cs-CZ"/>
        </w:rPr>
        <w:t xml:space="preserve">. Metoda </w:t>
      </w:r>
      <w:r w:rsidR="001C72EF">
        <w:rPr>
          <w:lang w:val="cs-CZ"/>
        </w:rPr>
        <w:t xml:space="preserve">DOE, </w:t>
      </w:r>
      <w:r w:rsidR="00D51610">
        <w:rPr>
          <w:lang w:val="cs-CZ"/>
        </w:rPr>
        <w:t>popsaná v této práci</w:t>
      </w:r>
      <w:r w:rsidR="001C72EF">
        <w:rPr>
          <w:lang w:val="cs-CZ"/>
        </w:rPr>
        <w:t>,</w:t>
      </w:r>
      <w:r w:rsidR="00D51610">
        <w:rPr>
          <w:lang w:val="cs-CZ"/>
        </w:rPr>
        <w:t xml:space="preserve"> spadá do kategorie metod podpůrných, jej</w:t>
      </w:r>
      <w:r w:rsidR="00D13C12">
        <w:rPr>
          <w:lang w:val="cs-CZ"/>
        </w:rPr>
        <w:t>ichž</w:t>
      </w:r>
      <w:r w:rsidR="00D51610">
        <w:rPr>
          <w:lang w:val="cs-CZ"/>
        </w:rPr>
        <w:t xml:space="preserve"> načasování </w:t>
      </w:r>
      <w:r w:rsidR="001C72EF">
        <w:rPr>
          <w:lang w:val="cs-CZ"/>
        </w:rPr>
        <w:t>není striktně dáno a může být nasazena kdykoliv v průběhu vývoje výrobku.</w:t>
      </w:r>
    </w:p>
    <w:p w:rsidR="00254704" w:rsidRDefault="004D2907" w:rsidP="00254704">
      <w:pPr>
        <w:rPr>
          <w:lang w:val="cs-CZ"/>
        </w:rPr>
      </w:pPr>
      <w:r>
        <w:rPr>
          <w:lang w:val="cs-CZ"/>
        </w:rPr>
        <w:lastRenderedPageBreak/>
        <w:t xml:space="preserve">Metoda Design of Experiments byla využita na testování lepidla na autoskla. </w:t>
      </w:r>
      <w:r w:rsidR="00254704">
        <w:rPr>
          <w:lang w:val="cs-CZ"/>
        </w:rPr>
        <w:t>Jednalo se konkrétně o lepidlo Würth Classic plus, což je jednosložkové nevodivé lepidlo na skla na bázi polyuretanu.</w:t>
      </w:r>
      <w:r>
        <w:rPr>
          <w:lang w:val="cs-CZ"/>
        </w:rPr>
        <w:t xml:space="preserve"> </w:t>
      </w:r>
      <w:r w:rsidR="00DD16E6">
        <w:rPr>
          <w:lang w:val="cs-CZ"/>
        </w:rPr>
        <w:t xml:space="preserve">Lepidlo se </w:t>
      </w:r>
      <w:r w:rsidR="001C72EF">
        <w:rPr>
          <w:lang w:val="cs-CZ"/>
        </w:rPr>
        <w:t xml:space="preserve">dle metodického pokynu a doporučení výrobce </w:t>
      </w:r>
      <w:r w:rsidR="00DD16E6">
        <w:rPr>
          <w:lang w:val="cs-CZ"/>
        </w:rPr>
        <w:t xml:space="preserve">nanáší zahřáté na teplotu 55°C. </w:t>
      </w:r>
      <w:r>
        <w:rPr>
          <w:lang w:val="cs-CZ"/>
        </w:rPr>
        <w:t xml:space="preserve">Požadavkem bylo zjištění chování lepidla za standardních </w:t>
      </w:r>
      <w:r w:rsidR="009D1A80">
        <w:rPr>
          <w:lang w:val="cs-CZ"/>
        </w:rPr>
        <w:br/>
      </w:r>
      <w:r>
        <w:rPr>
          <w:lang w:val="cs-CZ"/>
        </w:rPr>
        <w:t xml:space="preserve">i nestandardních podmínek. Tento proces byl již dříve předmětem zájmu ve </w:t>
      </w:r>
      <w:r w:rsidR="009D1A80">
        <w:rPr>
          <w:lang w:val="cs-CZ"/>
        </w:rPr>
        <w:t xml:space="preserve">firmě </w:t>
      </w:r>
      <w:r w:rsidR="005806F5">
        <w:rPr>
          <w:lang w:val="cs-CZ"/>
        </w:rPr>
        <w:t>ŠKODA.</w:t>
      </w:r>
      <w:r>
        <w:rPr>
          <w:lang w:val="cs-CZ"/>
        </w:rPr>
        <w:t xml:space="preserve"> </w:t>
      </w:r>
      <w:r w:rsidR="005806F5">
        <w:rPr>
          <w:lang w:val="cs-CZ"/>
        </w:rPr>
        <w:t>A</w:t>
      </w:r>
      <w:r>
        <w:rPr>
          <w:lang w:val="cs-CZ"/>
        </w:rPr>
        <w:t>však</w:t>
      </w:r>
      <w:r w:rsidR="005806F5">
        <w:rPr>
          <w:lang w:val="cs-CZ"/>
        </w:rPr>
        <w:t xml:space="preserve"> projekt nebyl dotažen do konce</w:t>
      </w:r>
      <w:r>
        <w:rPr>
          <w:lang w:val="cs-CZ"/>
        </w:rPr>
        <w:t xml:space="preserve"> a tak není nikde </w:t>
      </w:r>
      <w:r w:rsidR="001056D1">
        <w:rPr>
          <w:lang w:val="cs-CZ"/>
        </w:rPr>
        <w:t>uvedeno, jak bude lepený spoj na montážní lince vytvrzovat, což je pro spolehlivost procesů ve firmě nedostačující.</w:t>
      </w:r>
    </w:p>
    <w:p w:rsidR="00CD1F20" w:rsidRDefault="003C2FB7" w:rsidP="00254704">
      <w:pPr>
        <w:rPr>
          <w:lang w:val="cs-CZ"/>
        </w:rPr>
      </w:pPr>
      <w:r>
        <w:rPr>
          <w:lang w:val="cs-CZ"/>
        </w:rPr>
        <w:t xml:space="preserve">Nasazení metod kvality skýtá </w:t>
      </w:r>
      <w:r w:rsidR="00B92F0F">
        <w:rPr>
          <w:lang w:val="cs-CZ"/>
        </w:rPr>
        <w:t xml:space="preserve">ve firmách jistá rizika, ve společnosti ŠKODA AUTO a.s. nevyjímaje. Metoda musí získat podporu managementu, s tím souvisejí finance na její realizování. </w:t>
      </w:r>
      <w:r w:rsidR="00BD5C74">
        <w:rPr>
          <w:lang w:val="cs-CZ"/>
        </w:rPr>
        <w:t xml:space="preserve">Hnacím motorem každé metody je patřičně proškolený personál, popřípadě sofistikovaný software. </w:t>
      </w:r>
      <w:r w:rsidR="00B92F0F">
        <w:rPr>
          <w:lang w:val="cs-CZ"/>
        </w:rPr>
        <w:t>Realizace metody, která má být provedena důsledně a důkladně, zabere zainteresovaným zaměstnancům spoustu času. A jak se říká: „</w:t>
      </w:r>
      <w:r w:rsidR="005806F5">
        <w:rPr>
          <w:lang w:val="cs-CZ"/>
        </w:rPr>
        <w:t>Č</w:t>
      </w:r>
      <w:r w:rsidR="00B92F0F">
        <w:rPr>
          <w:lang w:val="cs-CZ"/>
        </w:rPr>
        <w:t xml:space="preserve">as jsou peníze.“ Dobrý vedoucí by však měl správně odhadnout, že kvalita je pro firmu důležitá a metody jsou jejím pilířem. </w:t>
      </w:r>
    </w:p>
    <w:p w:rsidR="00E960B4" w:rsidRPr="00CD1F20" w:rsidRDefault="00E960B4" w:rsidP="00254704">
      <w:pPr>
        <w:rPr>
          <w:lang w:val="cs-CZ"/>
        </w:rPr>
      </w:pPr>
    </w:p>
    <w:p w:rsidR="001056D1" w:rsidRPr="001056D1" w:rsidRDefault="00383DF6" w:rsidP="00383DF6">
      <w:pPr>
        <w:pStyle w:val="Nadpis2"/>
        <w:numPr>
          <w:ilvl w:val="1"/>
          <w:numId w:val="24"/>
        </w:numPr>
      </w:pPr>
      <w:bookmarkStart w:id="31" w:name="_Toc323673409"/>
      <w:r>
        <w:t>Zkušební prostory</w:t>
      </w:r>
      <w:bookmarkEnd w:id="31"/>
    </w:p>
    <w:p w:rsidR="004D2907" w:rsidRDefault="00383DF6" w:rsidP="00254704">
      <w:pPr>
        <w:rPr>
          <w:lang w:val="cs-CZ"/>
        </w:rPr>
      </w:pPr>
      <w:r>
        <w:rPr>
          <w:lang w:val="cs-CZ"/>
        </w:rPr>
        <w:t>Samotné testování probíhalo ve zkušebně polymerů. K</w:t>
      </w:r>
      <w:r w:rsidR="00276B77">
        <w:rPr>
          <w:lang w:val="cs-CZ"/>
        </w:rPr>
        <w:t xml:space="preserve"> nastavení a </w:t>
      </w:r>
      <w:r>
        <w:rPr>
          <w:lang w:val="cs-CZ"/>
        </w:rPr>
        <w:t xml:space="preserve">zajištění testovaných podmínek sloužila klimatická komora Heraeus Vötsch, která umožňuje </w:t>
      </w:r>
      <w:r w:rsidR="005806F5">
        <w:rPr>
          <w:lang w:val="cs-CZ"/>
        </w:rPr>
        <w:t xml:space="preserve">nastavení požadovaných faktorů – teploty a </w:t>
      </w:r>
      <w:r w:rsidR="00371CA7">
        <w:rPr>
          <w:lang w:val="cs-CZ"/>
        </w:rPr>
        <w:t xml:space="preserve">relativní vlhkosti vzduchu. </w:t>
      </w:r>
    </w:p>
    <w:p w:rsidR="00371CA7" w:rsidRDefault="00371CA7" w:rsidP="00371CA7">
      <w:pPr>
        <w:keepNext/>
      </w:pPr>
      <w:r>
        <w:rPr>
          <w:noProof/>
          <w:lang w:val="cs-CZ" w:eastAsia="cs-CZ" w:bidi="ar-SA"/>
        </w:rPr>
        <w:drawing>
          <wp:inline distT="0" distB="0" distL="0" distR="0">
            <wp:extent cx="2464843" cy="1848562"/>
            <wp:effectExtent l="19050" t="0" r="0" b="0"/>
            <wp:docPr id="9" name="Obrázek 8" descr="PC1355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C135511.JPG"/>
                    <pic:cNvPicPr/>
                  </pic:nvPicPr>
                  <pic:blipFill>
                    <a:blip r:embed="rId20" cstate="print"/>
                    <a:stretch>
                      <a:fillRect/>
                    </a:stretch>
                  </pic:blipFill>
                  <pic:spPr>
                    <a:xfrm>
                      <a:off x="0" y="0"/>
                      <a:ext cx="2470180" cy="1852565"/>
                    </a:xfrm>
                    <a:prstGeom prst="rect">
                      <a:avLst/>
                    </a:prstGeom>
                  </pic:spPr>
                </pic:pic>
              </a:graphicData>
            </a:graphic>
          </wp:inline>
        </w:drawing>
      </w:r>
    </w:p>
    <w:p w:rsidR="00371CA7" w:rsidRPr="00972FC0" w:rsidRDefault="00972FC0" w:rsidP="00371CA7">
      <w:pPr>
        <w:pStyle w:val="Titulek"/>
        <w:rPr>
          <w:i/>
          <w:sz w:val="22"/>
          <w:lang w:val="cs-CZ"/>
        </w:rPr>
      </w:pPr>
      <w:bookmarkStart w:id="32" w:name="_Toc323673442"/>
      <w:r w:rsidRPr="00972FC0">
        <w:rPr>
          <w:i/>
          <w:caps w:val="0"/>
          <w:sz w:val="22"/>
          <w:lang w:val="cs-CZ"/>
        </w:rPr>
        <w:t>Obr</w:t>
      </w:r>
      <w:r w:rsidR="003A6EEB">
        <w:rPr>
          <w:i/>
          <w:caps w:val="0"/>
          <w:sz w:val="22"/>
          <w:lang w:val="cs-CZ"/>
        </w:rPr>
        <w:t>.</w:t>
      </w:r>
      <w:r w:rsidRPr="00972FC0">
        <w:rPr>
          <w:i/>
          <w:caps w:val="0"/>
          <w:sz w:val="22"/>
          <w:lang w:val="cs-CZ"/>
        </w:rPr>
        <w:t xml:space="preserve"> </w:t>
      </w:r>
      <w:r w:rsidR="00D51169" w:rsidRPr="00972FC0">
        <w:rPr>
          <w:i/>
          <w:sz w:val="22"/>
          <w:lang w:val="cs-CZ"/>
        </w:rPr>
        <w:fldChar w:fldCharType="begin"/>
      </w:r>
      <w:r w:rsidR="009A69A7" w:rsidRPr="00972FC0">
        <w:rPr>
          <w:i/>
          <w:sz w:val="22"/>
          <w:lang w:val="cs-CZ"/>
        </w:rPr>
        <w:instrText xml:space="preserve"> SEQ Obrázek \* ARABIC </w:instrText>
      </w:r>
      <w:r w:rsidR="00D51169" w:rsidRPr="00972FC0">
        <w:rPr>
          <w:i/>
          <w:sz w:val="22"/>
          <w:lang w:val="cs-CZ"/>
        </w:rPr>
        <w:fldChar w:fldCharType="separate"/>
      </w:r>
      <w:r w:rsidR="0079276E">
        <w:rPr>
          <w:i/>
          <w:noProof/>
          <w:sz w:val="22"/>
          <w:lang w:val="cs-CZ"/>
        </w:rPr>
        <w:t>7</w:t>
      </w:r>
      <w:r w:rsidR="00D51169" w:rsidRPr="00972FC0">
        <w:rPr>
          <w:i/>
          <w:sz w:val="22"/>
          <w:lang w:val="cs-CZ"/>
        </w:rPr>
        <w:fldChar w:fldCharType="end"/>
      </w:r>
      <w:r w:rsidR="003A6EEB">
        <w:rPr>
          <w:i/>
          <w:sz w:val="22"/>
          <w:lang w:val="cs-CZ"/>
        </w:rPr>
        <w:t>:</w:t>
      </w:r>
      <w:r w:rsidRPr="00972FC0">
        <w:rPr>
          <w:i/>
          <w:caps w:val="0"/>
          <w:sz w:val="22"/>
          <w:lang w:val="cs-CZ"/>
        </w:rPr>
        <w:t xml:space="preserve"> </w:t>
      </w:r>
      <w:r>
        <w:rPr>
          <w:i/>
          <w:caps w:val="0"/>
          <w:sz w:val="22"/>
          <w:lang w:val="cs-CZ"/>
        </w:rPr>
        <w:t>K</w:t>
      </w:r>
      <w:r w:rsidRPr="00972FC0">
        <w:rPr>
          <w:i/>
          <w:caps w:val="0"/>
          <w:sz w:val="22"/>
          <w:lang w:val="cs-CZ"/>
        </w:rPr>
        <w:t>limatická komora s nanesenými vzorky lepidla</w:t>
      </w:r>
      <w:bookmarkEnd w:id="32"/>
    </w:p>
    <w:p w:rsidR="00371CA7" w:rsidRDefault="00371CA7" w:rsidP="00371CA7">
      <w:pPr>
        <w:rPr>
          <w:sz w:val="22"/>
          <w:lang w:val="cs-CZ"/>
        </w:rPr>
      </w:pPr>
      <w:r w:rsidRPr="00972FC0">
        <w:rPr>
          <w:sz w:val="22"/>
          <w:lang w:val="cs-CZ"/>
        </w:rPr>
        <w:t>Zdroj: ŠKODA AUTO a.s.</w:t>
      </w:r>
    </w:p>
    <w:p w:rsidR="00500C91" w:rsidRDefault="00500C91" w:rsidP="00500C91">
      <w:pPr>
        <w:rPr>
          <w:lang w:val="cs-CZ"/>
        </w:rPr>
      </w:pPr>
      <w:r>
        <w:rPr>
          <w:lang w:val="cs-CZ"/>
        </w:rPr>
        <w:lastRenderedPageBreak/>
        <w:t>Data z pokusů byla sbírána pomocí zkušebního programu testXpert Master</w:t>
      </w:r>
      <w:r w:rsidR="00C17D84">
        <w:rPr>
          <w:lang w:val="cs-CZ"/>
        </w:rPr>
        <w:t>, který je ukládá do souborů s příponou</w:t>
      </w:r>
      <w:r w:rsidR="00EF51EF">
        <w:rPr>
          <w:lang w:val="cs-CZ"/>
        </w:rPr>
        <w:t xml:space="preserve"> zse</w:t>
      </w:r>
      <w:r>
        <w:rPr>
          <w:lang w:val="cs-CZ"/>
        </w:rPr>
        <w:t>. Následně byla konvertována do MS Excel.</w:t>
      </w:r>
    </w:p>
    <w:p w:rsidR="00A243DF" w:rsidRDefault="00A243DF" w:rsidP="00500C91">
      <w:pPr>
        <w:rPr>
          <w:lang w:val="cs-CZ"/>
        </w:rPr>
      </w:pPr>
    </w:p>
    <w:p w:rsidR="000743B2" w:rsidRDefault="00371CA7" w:rsidP="00371CA7">
      <w:pPr>
        <w:pStyle w:val="Nadpis3"/>
        <w:numPr>
          <w:ilvl w:val="2"/>
          <w:numId w:val="24"/>
        </w:numPr>
        <w:rPr>
          <w:lang w:val="cs-CZ"/>
        </w:rPr>
      </w:pPr>
      <w:bookmarkStart w:id="33" w:name="_Toc323673410"/>
      <w:r>
        <w:rPr>
          <w:lang w:val="cs-CZ"/>
        </w:rPr>
        <w:t>Volba způsobu měření tvrdnutí lepidla</w:t>
      </w:r>
      <w:bookmarkEnd w:id="33"/>
    </w:p>
    <w:p w:rsidR="000743B2" w:rsidRDefault="00371CA7" w:rsidP="00DE2271">
      <w:pPr>
        <w:rPr>
          <w:lang w:val="cs-CZ"/>
        </w:rPr>
      </w:pPr>
      <w:r>
        <w:rPr>
          <w:lang w:val="cs-CZ"/>
        </w:rPr>
        <w:t>V</w:t>
      </w:r>
      <w:r w:rsidR="00690BB3">
        <w:rPr>
          <w:lang w:val="cs-CZ"/>
        </w:rPr>
        <w:t> této fázi plánování experimentu nastal problém s </w:t>
      </w:r>
      <w:r w:rsidR="00B07E85">
        <w:rPr>
          <w:lang w:val="cs-CZ"/>
        </w:rPr>
        <w:t>měřitelností</w:t>
      </w:r>
      <w:r w:rsidR="00690BB3">
        <w:rPr>
          <w:lang w:val="cs-CZ"/>
        </w:rPr>
        <w:t xml:space="preserve"> samotné charakteristiky jakosti. V původním plánu bylo počítáno s nanesením testovaného lepidla na chemicky </w:t>
      </w:r>
      <w:r w:rsidR="00E50C18">
        <w:rPr>
          <w:lang w:val="cs-CZ"/>
        </w:rPr>
        <w:t xml:space="preserve">neošetřené plechy z lisovny. </w:t>
      </w:r>
      <w:r w:rsidR="00690BB3">
        <w:rPr>
          <w:lang w:val="cs-CZ"/>
        </w:rPr>
        <w:t xml:space="preserve">Vzorky měly být odkrajovány nožem a podrobeny mikroskopickému měření </w:t>
      </w:r>
      <w:r w:rsidR="00E50C18">
        <w:rPr>
          <w:lang w:val="cs-CZ"/>
        </w:rPr>
        <w:t>vzdálenosti, kterou lepidlo prosíťovalo</w:t>
      </w:r>
      <w:r w:rsidR="00690BB3">
        <w:rPr>
          <w:lang w:val="cs-CZ"/>
        </w:rPr>
        <w:t xml:space="preserve"> od kraje </w:t>
      </w:r>
      <w:r w:rsidR="00051535">
        <w:rPr>
          <w:lang w:val="cs-CZ"/>
        </w:rPr>
        <w:t xml:space="preserve">vzorku lepidla (tzv. </w:t>
      </w:r>
      <w:r w:rsidR="00690BB3">
        <w:rPr>
          <w:lang w:val="cs-CZ"/>
        </w:rPr>
        <w:t>housenky</w:t>
      </w:r>
      <w:r w:rsidR="00051535">
        <w:rPr>
          <w:lang w:val="cs-CZ"/>
        </w:rPr>
        <w:t xml:space="preserve"> – oficiální termín výrobce)</w:t>
      </w:r>
      <w:r w:rsidR="00690BB3">
        <w:rPr>
          <w:lang w:val="cs-CZ"/>
        </w:rPr>
        <w:t>.</w:t>
      </w:r>
    </w:p>
    <w:p w:rsidR="00050A3D" w:rsidRDefault="00B07E85" w:rsidP="00DE2271">
      <w:pPr>
        <w:rPr>
          <w:lang w:val="cs-CZ"/>
        </w:rPr>
      </w:pPr>
      <w:r>
        <w:rPr>
          <w:lang w:val="cs-CZ"/>
        </w:rPr>
        <w:t xml:space="preserve">Tento způsob byl však nevyhovující hned z několika důvodů. </w:t>
      </w:r>
      <w:r w:rsidR="00DE2271">
        <w:rPr>
          <w:lang w:val="cs-CZ"/>
        </w:rPr>
        <w:t xml:space="preserve">Při odkrajování jednotlivých vzorků docházelo k výraznému ušpinění řezného nože. Tím pádem se snižovala i kvalita samotného řezu. </w:t>
      </w:r>
      <w:r w:rsidR="00050A3D">
        <w:rPr>
          <w:lang w:val="cs-CZ"/>
        </w:rPr>
        <w:t>Nežádoucí špinění nože mělo být odstraněno preparováním jeho řezné plochy čirým olejem. Ani toto opatření ale nezajistilo požadované výsledky.</w:t>
      </w:r>
    </w:p>
    <w:p w:rsidR="00101E6E" w:rsidRDefault="00050A3D" w:rsidP="00DE2271">
      <w:pPr>
        <w:rPr>
          <w:lang w:val="cs-CZ"/>
        </w:rPr>
      </w:pPr>
      <w:r>
        <w:rPr>
          <w:lang w:val="cs-CZ"/>
        </w:rPr>
        <w:t>Došlo tedy ke změně postupu. Řešením mohlo být nanesení lepidla na čiré sklo či průhledný plast. Přes to</w:t>
      </w:r>
      <w:r w:rsidR="00C70357">
        <w:rPr>
          <w:lang w:val="cs-CZ"/>
        </w:rPr>
        <w:t>t</w:t>
      </w:r>
      <w:r>
        <w:rPr>
          <w:lang w:val="cs-CZ"/>
        </w:rPr>
        <w:t>o sklo či plast měla být měřena vzdálenost prosíťování</w:t>
      </w:r>
      <w:r w:rsidR="00AB4456" w:rsidRPr="00AB4456">
        <w:rPr>
          <w:lang w:val="cs-CZ"/>
        </w:rPr>
        <w:t xml:space="preserve"> </w:t>
      </w:r>
      <w:r w:rsidR="00051535">
        <w:rPr>
          <w:lang w:val="cs-CZ"/>
        </w:rPr>
        <w:t xml:space="preserve">od kraje nanesené </w:t>
      </w:r>
      <w:r w:rsidR="00C70357">
        <w:rPr>
          <w:lang w:val="cs-CZ"/>
        </w:rPr>
        <w:t>housenky.</w:t>
      </w:r>
      <w:r w:rsidR="00AB4456">
        <w:rPr>
          <w:lang w:val="cs-CZ"/>
        </w:rPr>
        <w:t xml:space="preserve"> </w:t>
      </w:r>
      <w:r w:rsidR="00DE2271">
        <w:rPr>
          <w:lang w:val="cs-CZ"/>
        </w:rPr>
        <w:t xml:space="preserve">Nevhodnost tohoto způsobu </w:t>
      </w:r>
      <w:r>
        <w:rPr>
          <w:lang w:val="cs-CZ"/>
        </w:rPr>
        <w:t xml:space="preserve">ale </w:t>
      </w:r>
      <w:r w:rsidR="00DE2271">
        <w:rPr>
          <w:lang w:val="cs-CZ"/>
        </w:rPr>
        <w:t xml:space="preserve">stvrdil pokus </w:t>
      </w:r>
      <w:r w:rsidR="00AB4456">
        <w:rPr>
          <w:lang w:val="cs-CZ"/>
        </w:rPr>
        <w:t>o měření pod mikroskopem,</w:t>
      </w:r>
      <w:r w:rsidR="00DE2271">
        <w:rPr>
          <w:lang w:val="cs-CZ"/>
        </w:rPr>
        <w:t xml:space="preserve"> neboť na řezu nebylo absolutně možné cokoliv rozeznat.</w:t>
      </w:r>
    </w:p>
    <w:p w:rsidR="00AB4456" w:rsidRDefault="00AB4456" w:rsidP="00DE2271">
      <w:pPr>
        <w:rPr>
          <w:lang w:val="cs-CZ"/>
        </w:rPr>
      </w:pPr>
      <w:r>
        <w:rPr>
          <w:lang w:val="cs-CZ"/>
        </w:rPr>
        <w:t>Po úvaze se zkušebnou polymerů se změnil pohled na měření charakteristiky jakosti. Za tuto charakteristiku jakosti byla namísto vzdálenosti prosíťování zvolena energie, kterou je nutné vynaložit ke stlačení lepidla. Náhrada to byla zcela adekvátní, neboť stejně jako vzdálenost prosíťování</w:t>
      </w:r>
      <w:r w:rsidR="008B319C">
        <w:rPr>
          <w:lang w:val="cs-CZ"/>
        </w:rPr>
        <w:t>,</w:t>
      </w:r>
      <w:r>
        <w:rPr>
          <w:lang w:val="cs-CZ"/>
        </w:rPr>
        <w:t xml:space="preserve"> roste z důvodu tvrdnutí i tato energie v čase.</w:t>
      </w:r>
    </w:p>
    <w:p w:rsidR="00FC5547" w:rsidRDefault="00276B77" w:rsidP="00DE2271">
      <w:pPr>
        <w:rPr>
          <w:lang w:val="cs-CZ"/>
        </w:rPr>
      </w:pPr>
      <w:r>
        <w:rPr>
          <w:lang w:val="cs-CZ"/>
        </w:rPr>
        <w:t xml:space="preserve">Měření </w:t>
      </w:r>
      <w:r w:rsidR="00E50C18">
        <w:rPr>
          <w:lang w:val="cs-CZ"/>
        </w:rPr>
        <w:t>odezev</w:t>
      </w:r>
      <w:r>
        <w:rPr>
          <w:lang w:val="cs-CZ"/>
        </w:rPr>
        <w:t xml:space="preserve"> </w:t>
      </w:r>
      <w:r w:rsidR="00FC5547">
        <w:rPr>
          <w:lang w:val="cs-CZ"/>
        </w:rPr>
        <w:t>bylo</w:t>
      </w:r>
      <w:r w:rsidR="00E50C18">
        <w:rPr>
          <w:lang w:val="cs-CZ"/>
        </w:rPr>
        <w:t xml:space="preserve"> </w:t>
      </w:r>
      <w:r w:rsidR="00FC5547">
        <w:rPr>
          <w:lang w:val="cs-CZ"/>
        </w:rPr>
        <w:t>přesunuto na univerzální trhací stroj Zwick Materialprüfung 1456, kter</w:t>
      </w:r>
      <w:r w:rsidR="00C70357">
        <w:rPr>
          <w:lang w:val="cs-CZ"/>
        </w:rPr>
        <w:t>ý</w:t>
      </w:r>
      <w:r w:rsidR="00FC5547">
        <w:rPr>
          <w:lang w:val="cs-CZ"/>
        </w:rPr>
        <w:t xml:space="preserve"> dokáže zaznamenávat dráhu a sílu působící při stlačování lepidla naneseného v housenkách na plechy o šířce </w:t>
      </w:r>
      <w:r w:rsidR="00050A3D">
        <w:rPr>
          <w:lang w:val="cs-CZ"/>
        </w:rPr>
        <w:t>150 x 35</w:t>
      </w:r>
      <w:r w:rsidR="00FC5547">
        <w:rPr>
          <w:lang w:val="cs-CZ"/>
        </w:rPr>
        <w:t xml:space="preserve"> mm. Parametry plíšku, který </w:t>
      </w:r>
      <w:r w:rsidR="00050A3D">
        <w:rPr>
          <w:lang w:val="cs-CZ"/>
        </w:rPr>
        <w:t xml:space="preserve">kolmo </w:t>
      </w:r>
      <w:r w:rsidR="00FC5547">
        <w:rPr>
          <w:lang w:val="cs-CZ"/>
        </w:rPr>
        <w:t>stlačuje lepidlo, jsou 2 mm x 17,5 mm.</w:t>
      </w:r>
    </w:p>
    <w:p w:rsidR="00FC5547" w:rsidRDefault="00FC5547" w:rsidP="00FC5547">
      <w:pPr>
        <w:keepNext/>
      </w:pPr>
      <w:r>
        <w:rPr>
          <w:noProof/>
          <w:lang w:val="cs-CZ" w:eastAsia="cs-CZ" w:bidi="ar-SA"/>
        </w:rPr>
        <w:lastRenderedPageBreak/>
        <w:drawing>
          <wp:inline distT="0" distB="0" distL="0" distR="0">
            <wp:extent cx="2156822" cy="2593074"/>
            <wp:effectExtent l="19050" t="0" r="0" b="0"/>
            <wp:docPr id="6" name="Obrázek 5" descr="PC1355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C135508.JPG"/>
                    <pic:cNvPicPr/>
                  </pic:nvPicPr>
                  <pic:blipFill>
                    <a:blip r:embed="rId21" cstate="print"/>
                    <a:srcRect t="4278" b="5883"/>
                    <a:stretch>
                      <a:fillRect/>
                    </a:stretch>
                  </pic:blipFill>
                  <pic:spPr>
                    <a:xfrm>
                      <a:off x="0" y="0"/>
                      <a:ext cx="2158325" cy="2594881"/>
                    </a:xfrm>
                    <a:prstGeom prst="rect">
                      <a:avLst/>
                    </a:prstGeom>
                  </pic:spPr>
                </pic:pic>
              </a:graphicData>
            </a:graphic>
          </wp:inline>
        </w:drawing>
      </w:r>
    </w:p>
    <w:p w:rsidR="00FC5547" w:rsidRPr="00972FC0" w:rsidRDefault="00972FC0" w:rsidP="00FC5547">
      <w:pPr>
        <w:pStyle w:val="Titulek"/>
        <w:rPr>
          <w:i/>
          <w:sz w:val="22"/>
          <w:lang w:val="cs-CZ"/>
        </w:rPr>
      </w:pPr>
      <w:bookmarkStart w:id="34" w:name="_Toc323673443"/>
      <w:r w:rsidRPr="00972FC0">
        <w:rPr>
          <w:i/>
          <w:caps w:val="0"/>
          <w:sz w:val="22"/>
          <w:lang w:val="cs-CZ"/>
        </w:rPr>
        <w:t>Obr</w:t>
      </w:r>
      <w:r w:rsidR="003A6EEB">
        <w:rPr>
          <w:i/>
          <w:caps w:val="0"/>
          <w:sz w:val="22"/>
          <w:lang w:val="cs-CZ"/>
        </w:rPr>
        <w:t>.</w:t>
      </w:r>
      <w:r w:rsidR="00D51169" w:rsidRPr="00972FC0">
        <w:rPr>
          <w:i/>
          <w:sz w:val="22"/>
          <w:lang w:val="cs-CZ"/>
        </w:rPr>
        <w:fldChar w:fldCharType="begin"/>
      </w:r>
      <w:r w:rsidR="00FC5547" w:rsidRPr="00972FC0">
        <w:rPr>
          <w:i/>
          <w:sz w:val="22"/>
          <w:lang w:val="cs-CZ"/>
        </w:rPr>
        <w:instrText xml:space="preserve"> SEQ Obrázek \* ARABIC </w:instrText>
      </w:r>
      <w:r w:rsidR="00D51169" w:rsidRPr="00972FC0">
        <w:rPr>
          <w:i/>
          <w:sz w:val="22"/>
          <w:lang w:val="cs-CZ"/>
        </w:rPr>
        <w:fldChar w:fldCharType="separate"/>
      </w:r>
      <w:r w:rsidR="0079276E">
        <w:rPr>
          <w:i/>
          <w:noProof/>
          <w:sz w:val="22"/>
          <w:lang w:val="cs-CZ"/>
        </w:rPr>
        <w:t>8</w:t>
      </w:r>
      <w:r w:rsidR="00D51169" w:rsidRPr="00972FC0">
        <w:rPr>
          <w:i/>
          <w:sz w:val="22"/>
          <w:lang w:val="cs-CZ"/>
        </w:rPr>
        <w:fldChar w:fldCharType="end"/>
      </w:r>
      <w:r w:rsidR="003A6EEB">
        <w:rPr>
          <w:i/>
          <w:sz w:val="22"/>
          <w:lang w:val="cs-CZ"/>
        </w:rPr>
        <w:t>:</w:t>
      </w:r>
      <w:r w:rsidRPr="00972FC0">
        <w:rPr>
          <w:i/>
          <w:caps w:val="0"/>
          <w:sz w:val="22"/>
          <w:lang w:val="cs-CZ"/>
        </w:rPr>
        <w:t xml:space="preserve"> </w:t>
      </w:r>
      <w:r>
        <w:rPr>
          <w:i/>
          <w:caps w:val="0"/>
          <w:sz w:val="22"/>
          <w:lang w:val="cs-CZ"/>
        </w:rPr>
        <w:t>U</w:t>
      </w:r>
      <w:r w:rsidRPr="00972FC0">
        <w:rPr>
          <w:i/>
          <w:caps w:val="0"/>
          <w:sz w:val="22"/>
          <w:lang w:val="cs-CZ"/>
        </w:rPr>
        <w:t xml:space="preserve">niverzální trhací stroj </w:t>
      </w:r>
      <w:r>
        <w:rPr>
          <w:i/>
          <w:caps w:val="0"/>
          <w:sz w:val="22"/>
          <w:lang w:val="cs-CZ"/>
        </w:rPr>
        <w:t>Z</w:t>
      </w:r>
      <w:r w:rsidRPr="00972FC0">
        <w:rPr>
          <w:i/>
          <w:caps w:val="0"/>
          <w:sz w:val="22"/>
          <w:lang w:val="cs-CZ"/>
        </w:rPr>
        <w:t xml:space="preserve">wick </w:t>
      </w:r>
      <w:r>
        <w:rPr>
          <w:i/>
          <w:caps w:val="0"/>
          <w:sz w:val="22"/>
          <w:lang w:val="cs-CZ"/>
        </w:rPr>
        <w:t>M</w:t>
      </w:r>
      <w:r w:rsidRPr="00972FC0">
        <w:rPr>
          <w:i/>
          <w:caps w:val="0"/>
          <w:sz w:val="22"/>
          <w:lang w:val="cs-CZ"/>
        </w:rPr>
        <w:t>aterialprüfung 1456</w:t>
      </w:r>
      <w:bookmarkEnd w:id="34"/>
    </w:p>
    <w:p w:rsidR="00FC5547" w:rsidRPr="00972FC0" w:rsidRDefault="00FC5547" w:rsidP="00FC5547">
      <w:pPr>
        <w:rPr>
          <w:sz w:val="22"/>
          <w:lang w:val="cs-CZ"/>
        </w:rPr>
      </w:pPr>
      <w:r w:rsidRPr="00972FC0">
        <w:rPr>
          <w:sz w:val="22"/>
          <w:lang w:val="cs-CZ"/>
        </w:rPr>
        <w:t>Zdroj: ŠKODA AUTO a.s.</w:t>
      </w:r>
    </w:p>
    <w:p w:rsidR="00DE2271" w:rsidRDefault="007E4CA4" w:rsidP="00DE2271">
      <w:pPr>
        <w:rPr>
          <w:lang w:val="cs-CZ"/>
        </w:rPr>
      </w:pPr>
      <w:r>
        <w:rPr>
          <w:lang w:val="cs-CZ"/>
        </w:rPr>
        <w:t>Samotné testování v</w:t>
      </w:r>
      <w:r w:rsidR="003739F6">
        <w:rPr>
          <w:lang w:val="cs-CZ"/>
        </w:rPr>
        <w:t> určité kombinaci</w:t>
      </w:r>
      <w:r>
        <w:rPr>
          <w:lang w:val="cs-CZ"/>
        </w:rPr>
        <w:t xml:space="preserve"> podmín</w:t>
      </w:r>
      <w:r w:rsidR="003739F6">
        <w:rPr>
          <w:lang w:val="cs-CZ"/>
        </w:rPr>
        <w:t>ek</w:t>
      </w:r>
      <w:r>
        <w:rPr>
          <w:lang w:val="cs-CZ"/>
        </w:rPr>
        <w:t xml:space="preserve"> probíhalo v desetiminutových interval</w:t>
      </w:r>
      <w:r w:rsidR="00DD16E6">
        <w:rPr>
          <w:lang w:val="cs-CZ"/>
        </w:rPr>
        <w:t>ech</w:t>
      </w:r>
      <w:r>
        <w:rPr>
          <w:lang w:val="cs-CZ"/>
        </w:rPr>
        <w:t xml:space="preserve"> po dobu jedné hodiny</w:t>
      </w:r>
      <w:r w:rsidR="00DD16E6">
        <w:rPr>
          <w:lang w:val="cs-CZ"/>
        </w:rPr>
        <w:t xml:space="preserve">. Každý vzorek byl měřen na čtyřech místech. </w:t>
      </w:r>
    </w:p>
    <w:p w:rsidR="00D02BAD" w:rsidRDefault="00D02BAD" w:rsidP="00DE2271">
      <w:pPr>
        <w:rPr>
          <w:lang w:val="cs-CZ"/>
        </w:rPr>
      </w:pPr>
    </w:p>
    <w:p w:rsidR="00DD16E6" w:rsidRDefault="00DD16E6" w:rsidP="00DD16E6">
      <w:pPr>
        <w:keepNext/>
      </w:pPr>
      <w:r>
        <w:rPr>
          <w:noProof/>
          <w:lang w:val="cs-CZ" w:eastAsia="cs-CZ" w:bidi="ar-SA"/>
        </w:rPr>
        <w:drawing>
          <wp:inline distT="0" distB="0" distL="0" distR="0">
            <wp:extent cx="2188936" cy="2920621"/>
            <wp:effectExtent l="19050" t="0" r="1814" b="0"/>
            <wp:docPr id="11" name="Obrázek 10" descr="PC1355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C135513.JPG"/>
                    <pic:cNvPicPr/>
                  </pic:nvPicPr>
                  <pic:blipFill>
                    <a:blip r:embed="rId22" cstate="print"/>
                    <a:stretch>
                      <a:fillRect/>
                    </a:stretch>
                  </pic:blipFill>
                  <pic:spPr>
                    <a:xfrm>
                      <a:off x="0" y="0"/>
                      <a:ext cx="2207089" cy="2944842"/>
                    </a:xfrm>
                    <a:prstGeom prst="rect">
                      <a:avLst/>
                    </a:prstGeom>
                  </pic:spPr>
                </pic:pic>
              </a:graphicData>
            </a:graphic>
          </wp:inline>
        </w:drawing>
      </w:r>
    </w:p>
    <w:p w:rsidR="00DD16E6" w:rsidRPr="00895D3E" w:rsidRDefault="00895D3E" w:rsidP="00DD16E6">
      <w:pPr>
        <w:pStyle w:val="Titulek"/>
        <w:rPr>
          <w:i/>
          <w:sz w:val="22"/>
          <w:lang w:val="cs-CZ"/>
        </w:rPr>
      </w:pPr>
      <w:bookmarkStart w:id="35" w:name="_Toc323673444"/>
      <w:r w:rsidRPr="00895D3E">
        <w:rPr>
          <w:i/>
          <w:caps w:val="0"/>
          <w:sz w:val="22"/>
          <w:lang w:val="cs-CZ"/>
        </w:rPr>
        <w:t>Obr</w:t>
      </w:r>
      <w:r w:rsidR="003A6EEB">
        <w:rPr>
          <w:i/>
          <w:caps w:val="0"/>
          <w:sz w:val="22"/>
          <w:lang w:val="cs-CZ"/>
        </w:rPr>
        <w:t>.</w:t>
      </w:r>
      <w:r w:rsidRPr="00895D3E">
        <w:rPr>
          <w:i/>
          <w:caps w:val="0"/>
          <w:sz w:val="22"/>
          <w:lang w:val="cs-CZ"/>
        </w:rPr>
        <w:t xml:space="preserve"> </w:t>
      </w:r>
      <w:r w:rsidR="00D51169" w:rsidRPr="00895D3E">
        <w:rPr>
          <w:i/>
          <w:sz w:val="22"/>
          <w:lang w:val="cs-CZ"/>
        </w:rPr>
        <w:fldChar w:fldCharType="begin"/>
      </w:r>
      <w:r w:rsidR="009A69A7" w:rsidRPr="00895D3E">
        <w:rPr>
          <w:i/>
          <w:sz w:val="22"/>
          <w:lang w:val="cs-CZ"/>
        </w:rPr>
        <w:instrText xml:space="preserve"> SEQ Obrázek \* ARABIC </w:instrText>
      </w:r>
      <w:r w:rsidR="00D51169" w:rsidRPr="00895D3E">
        <w:rPr>
          <w:i/>
          <w:sz w:val="22"/>
          <w:lang w:val="cs-CZ"/>
        </w:rPr>
        <w:fldChar w:fldCharType="separate"/>
      </w:r>
      <w:r w:rsidR="0079276E">
        <w:rPr>
          <w:i/>
          <w:noProof/>
          <w:sz w:val="22"/>
          <w:lang w:val="cs-CZ"/>
        </w:rPr>
        <w:t>9</w:t>
      </w:r>
      <w:r w:rsidR="00D51169" w:rsidRPr="00895D3E">
        <w:rPr>
          <w:i/>
          <w:sz w:val="22"/>
          <w:lang w:val="cs-CZ"/>
        </w:rPr>
        <w:fldChar w:fldCharType="end"/>
      </w:r>
      <w:r w:rsidR="003A6EEB">
        <w:rPr>
          <w:i/>
          <w:sz w:val="22"/>
          <w:lang w:val="cs-CZ"/>
        </w:rPr>
        <w:t>:</w:t>
      </w:r>
      <w:r w:rsidRPr="00895D3E">
        <w:rPr>
          <w:i/>
          <w:caps w:val="0"/>
          <w:sz w:val="22"/>
          <w:lang w:val="cs-CZ"/>
        </w:rPr>
        <w:t xml:space="preserve"> </w:t>
      </w:r>
      <w:r>
        <w:rPr>
          <w:i/>
          <w:caps w:val="0"/>
          <w:sz w:val="22"/>
          <w:lang w:val="cs-CZ"/>
        </w:rPr>
        <w:t>P</w:t>
      </w:r>
      <w:r w:rsidRPr="00895D3E">
        <w:rPr>
          <w:i/>
          <w:caps w:val="0"/>
          <w:sz w:val="22"/>
          <w:lang w:val="cs-CZ"/>
        </w:rPr>
        <w:t>růběh testu</w:t>
      </w:r>
      <w:bookmarkEnd w:id="35"/>
    </w:p>
    <w:p w:rsidR="00DD16E6" w:rsidRPr="00895D3E" w:rsidRDefault="00DD16E6" w:rsidP="00DD16E6">
      <w:pPr>
        <w:rPr>
          <w:sz w:val="22"/>
          <w:lang w:val="cs-CZ"/>
        </w:rPr>
      </w:pPr>
      <w:r w:rsidRPr="00895D3E">
        <w:rPr>
          <w:sz w:val="22"/>
          <w:lang w:val="cs-CZ"/>
        </w:rPr>
        <w:t>Zdroj: ŠKODA AUTO a.s.</w:t>
      </w:r>
    </w:p>
    <w:p w:rsidR="00DE2271" w:rsidRDefault="00DE2271" w:rsidP="00DE2271">
      <w:pPr>
        <w:rPr>
          <w:lang w:val="cs-CZ"/>
        </w:rPr>
        <w:sectPr w:rsidR="00DE2271" w:rsidSect="00211003">
          <w:footerReference w:type="default" r:id="rId23"/>
          <w:footerReference w:type="first" r:id="rId24"/>
          <w:pgSz w:w="11906" w:h="16838" w:code="9"/>
          <w:pgMar w:top="1701" w:right="1418" w:bottom="1701" w:left="1701" w:header="510" w:footer="510" w:gutter="0"/>
          <w:pgNumType w:start="5"/>
          <w:cols w:space="708"/>
          <w:formProt w:val="0"/>
          <w:docGrid w:linePitch="360"/>
        </w:sectPr>
      </w:pPr>
    </w:p>
    <w:p w:rsidR="009B1183" w:rsidRDefault="000743B2" w:rsidP="005630B6">
      <w:pPr>
        <w:pStyle w:val="Nadpis1"/>
        <w:numPr>
          <w:ilvl w:val="0"/>
          <w:numId w:val="24"/>
        </w:numPr>
      </w:pPr>
      <w:bookmarkStart w:id="36" w:name="_Toc323673411"/>
      <w:r>
        <w:lastRenderedPageBreak/>
        <w:t>Parametry, validace</w:t>
      </w:r>
      <w:bookmarkEnd w:id="36"/>
    </w:p>
    <w:p w:rsidR="00E6467A" w:rsidRDefault="00A00C0A" w:rsidP="00A00C0A">
      <w:pPr>
        <w:rPr>
          <w:lang w:val="cs-CZ"/>
        </w:rPr>
      </w:pPr>
      <w:r>
        <w:rPr>
          <w:lang w:val="cs-CZ"/>
        </w:rPr>
        <w:t>Na začátku samotného plánování experimentu se uskutečnil</w:t>
      </w:r>
      <w:r w:rsidR="00916448">
        <w:rPr>
          <w:lang w:val="cs-CZ"/>
        </w:rPr>
        <w:t xml:space="preserve">o hledání a </w:t>
      </w:r>
      <w:r>
        <w:rPr>
          <w:lang w:val="cs-CZ"/>
        </w:rPr>
        <w:t xml:space="preserve">výběr </w:t>
      </w:r>
      <w:r w:rsidR="00276B77">
        <w:rPr>
          <w:lang w:val="cs-CZ"/>
        </w:rPr>
        <w:t>faktorů,</w:t>
      </w:r>
      <w:r>
        <w:rPr>
          <w:lang w:val="cs-CZ"/>
        </w:rPr>
        <w:t xml:space="preserve"> jejich verzí a zvolení typu použitého experimentu. </w:t>
      </w:r>
      <w:r w:rsidR="00EE26FD">
        <w:rPr>
          <w:lang w:val="cs-CZ"/>
        </w:rPr>
        <w:t xml:space="preserve">Za typ byl zvolen obecný </w:t>
      </w:r>
      <w:r w:rsidR="00EC3327">
        <w:rPr>
          <w:lang w:val="cs-CZ"/>
        </w:rPr>
        <w:t xml:space="preserve">plně </w:t>
      </w:r>
      <w:r w:rsidR="00EE26FD">
        <w:rPr>
          <w:lang w:val="cs-CZ"/>
        </w:rPr>
        <w:t>faktoriální experiment.</w:t>
      </w:r>
    </w:p>
    <w:p w:rsidR="00E6467A" w:rsidRPr="00E6467A" w:rsidRDefault="00E6467A" w:rsidP="00E6467A">
      <w:pPr>
        <w:rPr>
          <w:lang w:val="cs-CZ"/>
        </w:rPr>
      </w:pPr>
    </w:p>
    <w:p w:rsidR="000743B2" w:rsidRDefault="00427895" w:rsidP="005630B6">
      <w:pPr>
        <w:pStyle w:val="Nadpis2"/>
        <w:numPr>
          <w:ilvl w:val="1"/>
          <w:numId w:val="24"/>
        </w:numPr>
      </w:pPr>
      <w:bookmarkStart w:id="37" w:name="_Toc323673412"/>
      <w:r>
        <w:t>Hledání</w:t>
      </w:r>
      <w:r w:rsidR="000743B2">
        <w:t xml:space="preserve"> faktorů</w:t>
      </w:r>
      <w:bookmarkEnd w:id="37"/>
    </w:p>
    <w:p w:rsidR="0052616A" w:rsidRDefault="00276B77" w:rsidP="00276B77">
      <w:pPr>
        <w:rPr>
          <w:lang w:val="cs-CZ"/>
        </w:rPr>
      </w:pPr>
      <w:r>
        <w:rPr>
          <w:lang w:val="cs-CZ"/>
        </w:rPr>
        <w:t xml:space="preserve">Na základě </w:t>
      </w:r>
      <w:r w:rsidR="0052616A">
        <w:rPr>
          <w:lang w:val="cs-CZ"/>
        </w:rPr>
        <w:t xml:space="preserve">zkušeností </w:t>
      </w:r>
      <w:r w:rsidR="008B319C">
        <w:rPr>
          <w:lang w:val="cs-CZ"/>
        </w:rPr>
        <w:t xml:space="preserve">výrobce lepidla a </w:t>
      </w:r>
      <w:r w:rsidR="0052616A">
        <w:rPr>
          <w:lang w:val="cs-CZ"/>
        </w:rPr>
        <w:t>z</w:t>
      </w:r>
      <w:r w:rsidR="008B319C">
        <w:rPr>
          <w:lang w:val="cs-CZ"/>
        </w:rPr>
        <w:t> </w:t>
      </w:r>
      <w:r w:rsidR="0052616A">
        <w:rPr>
          <w:lang w:val="cs-CZ"/>
        </w:rPr>
        <w:t>výroby</w:t>
      </w:r>
      <w:r w:rsidR="008B319C">
        <w:rPr>
          <w:lang w:val="cs-CZ"/>
        </w:rPr>
        <w:t xml:space="preserve"> automobilů</w:t>
      </w:r>
      <w:r w:rsidR="0052616A">
        <w:rPr>
          <w:lang w:val="cs-CZ"/>
        </w:rPr>
        <w:t xml:space="preserve"> byly </w:t>
      </w:r>
      <w:r w:rsidR="008A4C69">
        <w:rPr>
          <w:lang w:val="cs-CZ"/>
        </w:rPr>
        <w:t xml:space="preserve">vybrány </w:t>
      </w:r>
      <w:r w:rsidR="0052616A">
        <w:rPr>
          <w:lang w:val="cs-CZ"/>
        </w:rPr>
        <w:t xml:space="preserve">dva hlavní faktory – teplota a relativní vlhkost vzduchu. Z údajů o klimatických extrémech na stanovišti lepení plastových dílů na montáži vozu Fabia </w:t>
      </w:r>
      <w:r w:rsidR="001A5E6A" w:rsidRPr="001A5E6A">
        <w:rPr>
          <w:lang w:val="cs-CZ"/>
        </w:rPr>
        <w:t>(viz</w:t>
      </w:r>
      <w:r w:rsidR="0052616A" w:rsidRPr="001A5E6A">
        <w:rPr>
          <w:lang w:val="cs-CZ"/>
        </w:rPr>
        <w:t xml:space="preserve"> Příloha </w:t>
      </w:r>
      <w:r w:rsidR="001A5E6A" w:rsidRPr="001A5E6A">
        <w:rPr>
          <w:lang w:val="cs-CZ"/>
        </w:rPr>
        <w:t>A</w:t>
      </w:r>
      <w:r w:rsidR="008A4C69" w:rsidRPr="001A5E6A">
        <w:rPr>
          <w:lang w:val="cs-CZ"/>
        </w:rPr>
        <w:t>)</w:t>
      </w:r>
      <w:r w:rsidR="008A4C69">
        <w:rPr>
          <w:b/>
          <w:u w:val="single"/>
          <w:lang w:val="cs-CZ"/>
        </w:rPr>
        <w:t xml:space="preserve"> </w:t>
      </w:r>
      <w:r>
        <w:rPr>
          <w:lang w:val="cs-CZ"/>
        </w:rPr>
        <w:t>byly vybrány</w:t>
      </w:r>
      <w:r w:rsidRPr="0052616A">
        <w:rPr>
          <w:lang w:val="cs-CZ"/>
        </w:rPr>
        <w:t xml:space="preserve"> </w:t>
      </w:r>
      <w:r w:rsidR="0052616A">
        <w:rPr>
          <w:lang w:val="cs-CZ"/>
        </w:rPr>
        <w:t>úrovně těchto dvou faktorů. Pro teplotu byly stanoveny tři úrovně – 15°C, 23°C a 40°C; pro relativní vlhkost vzduchu 5 úrovní – 5 %, 20 %, 30 %, 50 % a 65 %.</w:t>
      </w:r>
    </w:p>
    <w:p w:rsidR="00EC3327" w:rsidRPr="00895D3E" w:rsidRDefault="00EC3327" w:rsidP="00EC3327">
      <w:pPr>
        <w:pStyle w:val="Titulek"/>
        <w:keepNext/>
        <w:rPr>
          <w:i/>
          <w:sz w:val="22"/>
          <w:lang w:val="cs-CZ"/>
        </w:rPr>
      </w:pPr>
      <w:bookmarkStart w:id="38" w:name="_Toc323673456"/>
      <w:r w:rsidRPr="00895D3E">
        <w:rPr>
          <w:i/>
          <w:caps w:val="0"/>
          <w:sz w:val="22"/>
          <w:lang w:val="cs-CZ"/>
        </w:rPr>
        <w:t>Tab</w:t>
      </w:r>
      <w:r w:rsidR="003A6EEB">
        <w:rPr>
          <w:i/>
          <w:caps w:val="0"/>
          <w:sz w:val="22"/>
          <w:lang w:val="cs-CZ"/>
        </w:rPr>
        <w:t xml:space="preserve">. </w:t>
      </w:r>
      <w:r w:rsidR="00D51169">
        <w:rPr>
          <w:i/>
          <w:caps w:val="0"/>
          <w:sz w:val="22"/>
          <w:lang w:val="cs-CZ"/>
        </w:rPr>
        <w:fldChar w:fldCharType="begin"/>
      </w:r>
      <w:r w:rsidR="00417EDC">
        <w:rPr>
          <w:i/>
          <w:caps w:val="0"/>
          <w:sz w:val="22"/>
          <w:lang w:val="cs-CZ"/>
        </w:rPr>
        <w:instrText xml:space="preserve"> SEQ Tabulka \* ARABIC </w:instrText>
      </w:r>
      <w:r w:rsidR="00D51169">
        <w:rPr>
          <w:i/>
          <w:caps w:val="0"/>
          <w:sz w:val="22"/>
          <w:lang w:val="cs-CZ"/>
        </w:rPr>
        <w:fldChar w:fldCharType="separate"/>
      </w:r>
      <w:r w:rsidR="0079276E">
        <w:rPr>
          <w:i/>
          <w:caps w:val="0"/>
          <w:noProof/>
          <w:sz w:val="22"/>
          <w:lang w:val="cs-CZ"/>
        </w:rPr>
        <w:t>3</w:t>
      </w:r>
      <w:r w:rsidR="00D51169">
        <w:rPr>
          <w:i/>
          <w:caps w:val="0"/>
          <w:sz w:val="22"/>
          <w:lang w:val="cs-CZ"/>
        </w:rPr>
        <w:fldChar w:fldCharType="end"/>
      </w:r>
      <w:r w:rsidR="003A6EEB">
        <w:rPr>
          <w:i/>
          <w:sz w:val="22"/>
          <w:lang w:val="cs-CZ"/>
        </w:rPr>
        <w:t>:</w:t>
      </w:r>
      <w:r w:rsidRPr="00895D3E">
        <w:rPr>
          <w:i/>
          <w:caps w:val="0"/>
          <w:sz w:val="22"/>
          <w:lang w:val="cs-CZ"/>
        </w:rPr>
        <w:t xml:space="preserve"> Úrovně faktorů</w:t>
      </w:r>
      <w:bookmarkEnd w:id="38"/>
    </w:p>
    <w:tbl>
      <w:tblPr>
        <w:tblStyle w:val="Mkatabulky"/>
        <w:tblW w:w="0" w:type="auto"/>
        <w:tblLook w:val="04A0" w:firstRow="1" w:lastRow="0" w:firstColumn="1" w:lastColumn="0" w:noHBand="0" w:noVBand="1"/>
      </w:tblPr>
      <w:tblGrid>
        <w:gridCol w:w="1487"/>
        <w:gridCol w:w="1488"/>
        <w:gridCol w:w="1488"/>
        <w:gridCol w:w="1488"/>
        <w:gridCol w:w="1488"/>
        <w:gridCol w:w="1488"/>
      </w:tblGrid>
      <w:tr w:rsidR="00EC3327" w:rsidTr="008B319C">
        <w:tc>
          <w:tcPr>
            <w:tcW w:w="1487" w:type="dxa"/>
            <w:shd w:val="clear" w:color="auto" w:fill="B1E5A1" w:themeFill="accent6" w:themeFillTint="66"/>
            <w:vAlign w:val="center"/>
          </w:tcPr>
          <w:p w:rsidR="00EC3327" w:rsidRPr="008B319C" w:rsidRDefault="00EC3327" w:rsidP="00EC3327">
            <w:pPr>
              <w:jc w:val="left"/>
              <w:rPr>
                <w:b/>
                <w:lang w:val="cs-CZ"/>
              </w:rPr>
            </w:pPr>
            <w:r w:rsidRPr="008B319C">
              <w:rPr>
                <w:b/>
                <w:lang w:val="cs-CZ"/>
              </w:rPr>
              <w:t>Faktory</w:t>
            </w:r>
          </w:p>
        </w:tc>
        <w:tc>
          <w:tcPr>
            <w:tcW w:w="1488" w:type="dxa"/>
            <w:shd w:val="clear" w:color="auto" w:fill="B1E5A1" w:themeFill="accent6" w:themeFillTint="66"/>
            <w:vAlign w:val="center"/>
          </w:tcPr>
          <w:p w:rsidR="00EC3327" w:rsidRPr="008B319C" w:rsidRDefault="00EC3327" w:rsidP="00EC3327">
            <w:pPr>
              <w:jc w:val="center"/>
              <w:rPr>
                <w:b/>
                <w:lang w:val="cs-CZ"/>
              </w:rPr>
            </w:pPr>
            <w:r w:rsidRPr="008B319C">
              <w:rPr>
                <w:b/>
                <w:lang w:val="cs-CZ"/>
              </w:rPr>
              <w:t>Úroveň 1</w:t>
            </w:r>
          </w:p>
        </w:tc>
        <w:tc>
          <w:tcPr>
            <w:tcW w:w="1488" w:type="dxa"/>
            <w:shd w:val="clear" w:color="auto" w:fill="B1E5A1" w:themeFill="accent6" w:themeFillTint="66"/>
            <w:vAlign w:val="center"/>
          </w:tcPr>
          <w:p w:rsidR="00EC3327" w:rsidRPr="008B319C" w:rsidRDefault="00EC3327" w:rsidP="00EC3327">
            <w:pPr>
              <w:jc w:val="center"/>
              <w:rPr>
                <w:b/>
                <w:lang w:val="cs-CZ"/>
              </w:rPr>
            </w:pPr>
            <w:r w:rsidRPr="008B319C">
              <w:rPr>
                <w:b/>
                <w:lang w:val="cs-CZ"/>
              </w:rPr>
              <w:t>Úroveň 2</w:t>
            </w:r>
          </w:p>
        </w:tc>
        <w:tc>
          <w:tcPr>
            <w:tcW w:w="1488" w:type="dxa"/>
            <w:shd w:val="clear" w:color="auto" w:fill="B1E5A1" w:themeFill="accent6" w:themeFillTint="66"/>
            <w:vAlign w:val="center"/>
          </w:tcPr>
          <w:p w:rsidR="00EC3327" w:rsidRPr="008B319C" w:rsidRDefault="00EC3327" w:rsidP="00EC3327">
            <w:pPr>
              <w:jc w:val="center"/>
              <w:rPr>
                <w:b/>
                <w:lang w:val="cs-CZ"/>
              </w:rPr>
            </w:pPr>
            <w:r w:rsidRPr="008B319C">
              <w:rPr>
                <w:b/>
                <w:lang w:val="cs-CZ"/>
              </w:rPr>
              <w:t>Úroveň 3</w:t>
            </w:r>
          </w:p>
        </w:tc>
        <w:tc>
          <w:tcPr>
            <w:tcW w:w="1488" w:type="dxa"/>
            <w:shd w:val="clear" w:color="auto" w:fill="B1E5A1" w:themeFill="accent6" w:themeFillTint="66"/>
            <w:vAlign w:val="center"/>
          </w:tcPr>
          <w:p w:rsidR="00EC3327" w:rsidRPr="008B319C" w:rsidRDefault="00EC3327" w:rsidP="00EC3327">
            <w:pPr>
              <w:jc w:val="center"/>
              <w:rPr>
                <w:b/>
                <w:lang w:val="cs-CZ"/>
              </w:rPr>
            </w:pPr>
            <w:r w:rsidRPr="008B319C">
              <w:rPr>
                <w:b/>
                <w:lang w:val="cs-CZ"/>
              </w:rPr>
              <w:t>Úroveň 4</w:t>
            </w:r>
          </w:p>
        </w:tc>
        <w:tc>
          <w:tcPr>
            <w:tcW w:w="1488" w:type="dxa"/>
            <w:shd w:val="clear" w:color="auto" w:fill="B1E5A1" w:themeFill="accent6" w:themeFillTint="66"/>
            <w:vAlign w:val="center"/>
          </w:tcPr>
          <w:p w:rsidR="00EC3327" w:rsidRPr="008B319C" w:rsidRDefault="00EC3327" w:rsidP="00EC3327">
            <w:pPr>
              <w:jc w:val="center"/>
              <w:rPr>
                <w:b/>
                <w:lang w:val="cs-CZ"/>
              </w:rPr>
            </w:pPr>
            <w:r w:rsidRPr="008B319C">
              <w:rPr>
                <w:b/>
                <w:lang w:val="cs-CZ"/>
              </w:rPr>
              <w:t>Úroveň 5</w:t>
            </w:r>
          </w:p>
        </w:tc>
      </w:tr>
      <w:tr w:rsidR="00EC3327" w:rsidTr="008B319C">
        <w:tc>
          <w:tcPr>
            <w:tcW w:w="1487" w:type="dxa"/>
            <w:shd w:val="clear" w:color="auto" w:fill="B1E5A1" w:themeFill="accent6" w:themeFillTint="66"/>
            <w:vAlign w:val="center"/>
          </w:tcPr>
          <w:p w:rsidR="00EC3327" w:rsidRPr="008B319C" w:rsidRDefault="00EC3327" w:rsidP="00EC3327">
            <w:pPr>
              <w:jc w:val="left"/>
              <w:rPr>
                <w:b/>
              </w:rPr>
            </w:pPr>
            <w:r w:rsidRPr="008B319C">
              <w:rPr>
                <w:b/>
                <w:lang w:val="cs-CZ"/>
              </w:rPr>
              <w:t xml:space="preserve">Vlhkost </w:t>
            </w:r>
            <w:r w:rsidRPr="008B319C">
              <w:rPr>
                <w:b/>
              </w:rPr>
              <w:t>[%]</w:t>
            </w:r>
          </w:p>
        </w:tc>
        <w:tc>
          <w:tcPr>
            <w:tcW w:w="1488" w:type="dxa"/>
            <w:vAlign w:val="center"/>
          </w:tcPr>
          <w:p w:rsidR="00EC3327" w:rsidRDefault="00EC3327" w:rsidP="00EC3327">
            <w:pPr>
              <w:jc w:val="center"/>
              <w:rPr>
                <w:lang w:val="cs-CZ"/>
              </w:rPr>
            </w:pPr>
            <w:r>
              <w:rPr>
                <w:lang w:val="cs-CZ"/>
              </w:rPr>
              <w:t>5</w:t>
            </w:r>
          </w:p>
        </w:tc>
        <w:tc>
          <w:tcPr>
            <w:tcW w:w="1488" w:type="dxa"/>
            <w:vAlign w:val="center"/>
          </w:tcPr>
          <w:p w:rsidR="00EC3327" w:rsidRDefault="00EC3327" w:rsidP="00EC3327">
            <w:pPr>
              <w:jc w:val="center"/>
              <w:rPr>
                <w:lang w:val="cs-CZ"/>
              </w:rPr>
            </w:pPr>
            <w:r>
              <w:rPr>
                <w:lang w:val="cs-CZ"/>
              </w:rPr>
              <w:t>20</w:t>
            </w:r>
          </w:p>
        </w:tc>
        <w:tc>
          <w:tcPr>
            <w:tcW w:w="1488" w:type="dxa"/>
            <w:vAlign w:val="center"/>
          </w:tcPr>
          <w:p w:rsidR="00EC3327" w:rsidRDefault="00EC3327" w:rsidP="00EC3327">
            <w:pPr>
              <w:jc w:val="center"/>
              <w:rPr>
                <w:lang w:val="cs-CZ"/>
              </w:rPr>
            </w:pPr>
            <w:r>
              <w:rPr>
                <w:lang w:val="cs-CZ"/>
              </w:rPr>
              <w:t>30</w:t>
            </w:r>
          </w:p>
        </w:tc>
        <w:tc>
          <w:tcPr>
            <w:tcW w:w="1488" w:type="dxa"/>
            <w:vAlign w:val="center"/>
          </w:tcPr>
          <w:p w:rsidR="00EC3327" w:rsidRDefault="00EC3327" w:rsidP="00EC3327">
            <w:pPr>
              <w:jc w:val="center"/>
              <w:rPr>
                <w:lang w:val="cs-CZ"/>
              </w:rPr>
            </w:pPr>
            <w:r>
              <w:rPr>
                <w:lang w:val="cs-CZ"/>
              </w:rPr>
              <w:t>50</w:t>
            </w:r>
          </w:p>
        </w:tc>
        <w:tc>
          <w:tcPr>
            <w:tcW w:w="1488" w:type="dxa"/>
            <w:vAlign w:val="center"/>
          </w:tcPr>
          <w:p w:rsidR="00EC3327" w:rsidRDefault="00EC3327" w:rsidP="00EC3327">
            <w:pPr>
              <w:jc w:val="center"/>
              <w:rPr>
                <w:lang w:val="cs-CZ"/>
              </w:rPr>
            </w:pPr>
            <w:r>
              <w:rPr>
                <w:lang w:val="cs-CZ"/>
              </w:rPr>
              <w:t>65</w:t>
            </w:r>
          </w:p>
        </w:tc>
      </w:tr>
      <w:tr w:rsidR="00EC3327" w:rsidTr="008B319C">
        <w:tc>
          <w:tcPr>
            <w:tcW w:w="1487" w:type="dxa"/>
            <w:shd w:val="clear" w:color="auto" w:fill="B1E5A1" w:themeFill="accent6" w:themeFillTint="66"/>
            <w:vAlign w:val="center"/>
          </w:tcPr>
          <w:p w:rsidR="00EC3327" w:rsidRPr="008B319C" w:rsidRDefault="00EC3327" w:rsidP="00EC3327">
            <w:pPr>
              <w:jc w:val="left"/>
              <w:rPr>
                <w:b/>
                <w:lang w:val="cs-CZ"/>
              </w:rPr>
            </w:pPr>
            <w:r w:rsidRPr="008B319C">
              <w:rPr>
                <w:b/>
                <w:lang w:val="cs-CZ"/>
              </w:rPr>
              <w:t>Teplota [°C]</w:t>
            </w:r>
          </w:p>
        </w:tc>
        <w:tc>
          <w:tcPr>
            <w:tcW w:w="1488" w:type="dxa"/>
            <w:vAlign w:val="center"/>
          </w:tcPr>
          <w:p w:rsidR="00EC3327" w:rsidRDefault="00EC3327" w:rsidP="00EC3327">
            <w:pPr>
              <w:jc w:val="center"/>
              <w:rPr>
                <w:lang w:val="cs-CZ"/>
              </w:rPr>
            </w:pPr>
            <w:r>
              <w:rPr>
                <w:lang w:val="cs-CZ"/>
              </w:rPr>
              <w:t>15</w:t>
            </w:r>
          </w:p>
        </w:tc>
        <w:tc>
          <w:tcPr>
            <w:tcW w:w="1488" w:type="dxa"/>
            <w:vAlign w:val="center"/>
          </w:tcPr>
          <w:p w:rsidR="00EC3327" w:rsidRDefault="00EC3327" w:rsidP="00EC3327">
            <w:pPr>
              <w:jc w:val="center"/>
              <w:rPr>
                <w:lang w:val="cs-CZ"/>
              </w:rPr>
            </w:pPr>
            <w:r>
              <w:rPr>
                <w:lang w:val="cs-CZ"/>
              </w:rPr>
              <w:t>23</w:t>
            </w:r>
          </w:p>
        </w:tc>
        <w:tc>
          <w:tcPr>
            <w:tcW w:w="1488" w:type="dxa"/>
            <w:vAlign w:val="center"/>
          </w:tcPr>
          <w:p w:rsidR="00EC3327" w:rsidRDefault="00EC3327" w:rsidP="00EC3327">
            <w:pPr>
              <w:jc w:val="center"/>
              <w:rPr>
                <w:lang w:val="cs-CZ"/>
              </w:rPr>
            </w:pPr>
            <w:r>
              <w:rPr>
                <w:lang w:val="cs-CZ"/>
              </w:rPr>
              <w:t>40</w:t>
            </w:r>
          </w:p>
        </w:tc>
        <w:tc>
          <w:tcPr>
            <w:tcW w:w="1488" w:type="dxa"/>
            <w:vAlign w:val="center"/>
          </w:tcPr>
          <w:p w:rsidR="00EC3327" w:rsidRDefault="00EC3327" w:rsidP="00EC3327">
            <w:pPr>
              <w:jc w:val="center"/>
              <w:rPr>
                <w:lang w:val="cs-CZ"/>
              </w:rPr>
            </w:pPr>
            <w:r>
              <w:rPr>
                <w:lang w:val="cs-CZ"/>
              </w:rPr>
              <w:t>x</w:t>
            </w:r>
          </w:p>
        </w:tc>
        <w:tc>
          <w:tcPr>
            <w:tcW w:w="1488" w:type="dxa"/>
            <w:vAlign w:val="center"/>
          </w:tcPr>
          <w:p w:rsidR="00EC3327" w:rsidRDefault="00EC3327" w:rsidP="00EC3327">
            <w:pPr>
              <w:keepNext/>
              <w:jc w:val="center"/>
              <w:rPr>
                <w:lang w:val="cs-CZ"/>
              </w:rPr>
            </w:pPr>
            <w:r>
              <w:rPr>
                <w:lang w:val="cs-CZ"/>
              </w:rPr>
              <w:t>x</w:t>
            </w:r>
          </w:p>
        </w:tc>
      </w:tr>
    </w:tbl>
    <w:p w:rsidR="00EC3327" w:rsidRPr="003E10D5" w:rsidRDefault="00EC3327" w:rsidP="00EC3327">
      <w:pPr>
        <w:rPr>
          <w:sz w:val="22"/>
          <w:lang w:val="cs-CZ"/>
        </w:rPr>
      </w:pPr>
      <w:r w:rsidRPr="003E10D5">
        <w:rPr>
          <w:sz w:val="22"/>
          <w:lang w:val="cs-CZ"/>
        </w:rPr>
        <w:t>Zdroj: vlastní tvorba</w:t>
      </w:r>
    </w:p>
    <w:p w:rsidR="00500C91" w:rsidRDefault="00500C91" w:rsidP="00276B77">
      <w:pPr>
        <w:rPr>
          <w:lang w:val="cs-CZ"/>
        </w:rPr>
      </w:pPr>
    </w:p>
    <w:p w:rsidR="00C6496C" w:rsidRDefault="00C6496C" w:rsidP="00C6496C">
      <w:pPr>
        <w:pStyle w:val="Nadpis3"/>
        <w:numPr>
          <w:ilvl w:val="2"/>
          <w:numId w:val="24"/>
        </w:numPr>
        <w:rPr>
          <w:lang w:val="cs-CZ"/>
        </w:rPr>
      </w:pPr>
      <w:bookmarkStart w:id="39" w:name="_Toc323673413"/>
      <w:r>
        <w:rPr>
          <w:lang w:val="cs-CZ"/>
        </w:rPr>
        <w:t>Ishikawův diagram rybí kosti</w:t>
      </w:r>
      <w:bookmarkEnd w:id="39"/>
    </w:p>
    <w:p w:rsidR="00C6496C" w:rsidRDefault="00C6496C" w:rsidP="00C6496C">
      <w:pPr>
        <w:rPr>
          <w:lang w:val="cs-CZ"/>
        </w:rPr>
      </w:pPr>
      <w:r>
        <w:rPr>
          <w:lang w:val="cs-CZ"/>
        </w:rPr>
        <w:t xml:space="preserve">Výběr hlavních faktorů lze jednoduše vysvětlit na diagramu příčin a následků – rybí kosti. Za důsledek se stanoví efektivní proces tvrdnutí lepidla. </w:t>
      </w:r>
      <w:r w:rsidR="006530C5">
        <w:rPr>
          <w:lang w:val="cs-CZ"/>
        </w:rPr>
        <w:t>První oblast</w:t>
      </w:r>
      <w:r>
        <w:rPr>
          <w:lang w:val="cs-CZ"/>
        </w:rPr>
        <w:t xml:space="preserve"> příčin – </w:t>
      </w:r>
      <w:r>
        <w:rPr>
          <w:b/>
          <w:lang w:val="cs-CZ"/>
        </w:rPr>
        <w:t>Nanášení housenky</w:t>
      </w:r>
      <w:r>
        <w:rPr>
          <w:lang w:val="cs-CZ"/>
        </w:rPr>
        <w:t xml:space="preserve"> </w:t>
      </w:r>
      <w:r w:rsidR="006530C5">
        <w:rPr>
          <w:lang w:val="cs-CZ"/>
        </w:rPr>
        <w:t>–</w:t>
      </w:r>
      <w:r>
        <w:rPr>
          <w:lang w:val="cs-CZ"/>
        </w:rPr>
        <w:t xml:space="preserve"> </w:t>
      </w:r>
      <w:r w:rsidR="006530C5">
        <w:rPr>
          <w:lang w:val="cs-CZ"/>
        </w:rPr>
        <w:t xml:space="preserve">ovlivňují záležitosti, které jsou dané technologií. S úpravou těchto parametrů se nepočítá, neboť lze díky plně automatizovaným činnostem, které vykonává robot, konstatovat stabilitu procesu. Dochází zde pouze k pohledové kontrole. </w:t>
      </w:r>
      <w:r w:rsidR="006530C5">
        <w:rPr>
          <w:b/>
          <w:lang w:val="cs-CZ"/>
        </w:rPr>
        <w:t>Lidský faktor</w:t>
      </w:r>
      <w:r w:rsidR="006530C5">
        <w:rPr>
          <w:lang w:val="cs-CZ"/>
        </w:rPr>
        <w:t xml:space="preserve"> ovlivňuje naprostou většinu procesů v běžné praxi. V tomto případě však lidská chyba (např. nedodržení pracovního postupu) nijak neovlivní tuhnutí lepidla. </w:t>
      </w:r>
      <w:r w:rsidR="006530C5">
        <w:rPr>
          <w:b/>
          <w:lang w:val="cs-CZ"/>
        </w:rPr>
        <w:t>Lepidlo</w:t>
      </w:r>
      <w:r w:rsidR="006530C5">
        <w:rPr>
          <w:lang w:val="cs-CZ"/>
        </w:rPr>
        <w:t xml:space="preserve"> samotné </w:t>
      </w:r>
      <w:r w:rsidR="006530C5">
        <w:rPr>
          <w:lang w:val="cs-CZ"/>
        </w:rPr>
        <w:lastRenderedPageBreak/>
        <w:t xml:space="preserve">lze pokládat také za stabilní. Odchylky může způsobovat použití </w:t>
      </w:r>
      <w:r w:rsidR="008B319C">
        <w:rPr>
          <w:lang w:val="cs-CZ"/>
        </w:rPr>
        <w:t>více typů lepidel</w:t>
      </w:r>
      <w:r w:rsidR="00CB474B">
        <w:rPr>
          <w:lang w:val="cs-CZ"/>
        </w:rPr>
        <w:t xml:space="preserve">. Ve ŠKODA AUTO se však používá pouze </w:t>
      </w:r>
      <w:r w:rsidR="008B319C">
        <w:rPr>
          <w:lang w:val="cs-CZ"/>
        </w:rPr>
        <w:t>jeden typ</w:t>
      </w:r>
      <w:r w:rsidR="00CB474B">
        <w:rPr>
          <w:lang w:val="cs-CZ"/>
        </w:rPr>
        <w:t xml:space="preserve"> lepidl</w:t>
      </w:r>
      <w:r w:rsidR="008B319C">
        <w:rPr>
          <w:lang w:val="cs-CZ"/>
        </w:rPr>
        <w:t>a, a to jednokompozitní polyuretanové lepidlo</w:t>
      </w:r>
      <w:r w:rsidR="00CB474B">
        <w:rPr>
          <w:lang w:val="cs-CZ"/>
        </w:rPr>
        <w:t xml:space="preserve">. Ten garantuje stabilitu chemického složení materiálovým listem. </w:t>
      </w:r>
    </w:p>
    <w:p w:rsidR="006C5DF6" w:rsidRDefault="00CB474B" w:rsidP="00C6496C">
      <w:pPr>
        <w:rPr>
          <w:lang w:val="cs-CZ"/>
        </w:rPr>
      </w:pPr>
      <w:r>
        <w:rPr>
          <w:lang w:val="cs-CZ"/>
        </w:rPr>
        <w:t>Další oblastí příčin je materiál, na který je housenka nanášena (</w:t>
      </w:r>
      <w:r>
        <w:rPr>
          <w:b/>
          <w:lang w:val="cs-CZ"/>
        </w:rPr>
        <w:t xml:space="preserve">plech </w:t>
      </w:r>
      <w:r w:rsidRPr="00CB474B">
        <w:rPr>
          <w:lang w:val="cs-CZ"/>
        </w:rPr>
        <w:t>či</w:t>
      </w:r>
      <w:r>
        <w:rPr>
          <w:b/>
          <w:lang w:val="cs-CZ"/>
        </w:rPr>
        <w:t xml:space="preserve"> sklo</w:t>
      </w:r>
      <w:r>
        <w:rPr>
          <w:lang w:val="cs-CZ"/>
        </w:rPr>
        <w:t xml:space="preserve">). Vlastnosti materiálu mohou ovlivňovat jeho teplota, mastnota, </w:t>
      </w:r>
      <w:r w:rsidR="0023401B">
        <w:rPr>
          <w:lang w:val="cs-CZ"/>
        </w:rPr>
        <w:t xml:space="preserve">struktura </w:t>
      </w:r>
      <w:r>
        <w:rPr>
          <w:lang w:val="cs-CZ"/>
        </w:rPr>
        <w:t>povrch</w:t>
      </w:r>
      <w:r w:rsidR="0023401B">
        <w:rPr>
          <w:lang w:val="cs-CZ"/>
        </w:rPr>
        <w:t>u</w:t>
      </w:r>
      <w:r w:rsidR="00253209">
        <w:rPr>
          <w:lang w:val="cs-CZ"/>
        </w:rPr>
        <w:t xml:space="preserve"> (v případě montáže autoskel struktura a přilnavost laku)</w:t>
      </w:r>
      <w:r w:rsidR="00993C5F">
        <w:rPr>
          <w:lang w:val="cs-CZ"/>
        </w:rPr>
        <w:t>,</w:t>
      </w:r>
      <w:r w:rsidR="0023401B">
        <w:rPr>
          <w:lang w:val="cs-CZ"/>
        </w:rPr>
        <w:t xml:space="preserve"> nanášený primer, atd. </w:t>
      </w:r>
      <w:r>
        <w:rPr>
          <w:lang w:val="cs-CZ"/>
        </w:rPr>
        <w:t>Teplotu lze považovat za identickou s okolím vzhledem</w:t>
      </w:r>
      <w:r w:rsidR="007A1BC0">
        <w:rPr>
          <w:lang w:val="cs-CZ"/>
        </w:rPr>
        <w:t xml:space="preserve"> k</w:t>
      </w:r>
      <w:r w:rsidR="00253209">
        <w:rPr>
          <w:lang w:val="cs-CZ"/>
        </w:rPr>
        <w:t> technologickému rozvržení</w:t>
      </w:r>
      <w:r w:rsidR="007A1BC0">
        <w:rPr>
          <w:lang w:val="cs-CZ"/>
        </w:rPr>
        <w:t xml:space="preserve"> celé montáž</w:t>
      </w:r>
      <w:r w:rsidR="00253209">
        <w:rPr>
          <w:lang w:val="cs-CZ"/>
        </w:rPr>
        <w:t>ní linky</w:t>
      </w:r>
      <w:r w:rsidR="007A1BC0">
        <w:rPr>
          <w:lang w:val="cs-CZ"/>
        </w:rPr>
        <w:t xml:space="preserve"> automobilů. </w:t>
      </w:r>
      <w:r w:rsidR="00993C5F">
        <w:rPr>
          <w:lang w:val="cs-CZ"/>
        </w:rPr>
        <w:t>Mastnota je odstraňována odmašťováním</w:t>
      </w:r>
      <w:r w:rsidR="008B319C">
        <w:rPr>
          <w:lang w:val="cs-CZ"/>
        </w:rPr>
        <w:t xml:space="preserve"> již v lakovně. K dodatečnému dočišťování ještě dochází dle potřeby na montážní lince</w:t>
      </w:r>
      <w:r w:rsidR="00993C5F">
        <w:rPr>
          <w:lang w:val="cs-CZ"/>
        </w:rPr>
        <w:t>. Struktura povrchu</w:t>
      </w:r>
      <w:r w:rsidR="008D30C9">
        <w:rPr>
          <w:lang w:val="cs-CZ"/>
        </w:rPr>
        <w:t xml:space="preserve"> </w:t>
      </w:r>
      <w:r w:rsidR="00993C5F">
        <w:rPr>
          <w:lang w:val="cs-CZ"/>
        </w:rPr>
        <w:t>je optimalizována pro lepený spoj. U laku se tomu tak děje nanesením primeru. Dotyková část skla, kam se nanáší housenka, je již přizpůsobena výrobcem.</w:t>
      </w:r>
    </w:p>
    <w:p w:rsidR="00D02BAD" w:rsidRDefault="00D02BAD" w:rsidP="00C6496C">
      <w:pPr>
        <w:rPr>
          <w:lang w:val="cs-CZ"/>
        </w:rPr>
      </w:pPr>
    </w:p>
    <w:p w:rsidR="00D127B2" w:rsidRDefault="00D127B2" w:rsidP="006C5DF6">
      <w:pPr>
        <w:rPr>
          <w:sz w:val="22"/>
          <w:lang w:val="cs-CZ"/>
        </w:rPr>
      </w:pPr>
      <w:r w:rsidRPr="00D127B2">
        <w:rPr>
          <w:noProof/>
          <w:lang w:val="cs-CZ" w:eastAsia="cs-CZ" w:bidi="ar-SA"/>
        </w:rPr>
        <w:drawing>
          <wp:inline distT="0" distB="0" distL="0" distR="0">
            <wp:extent cx="3953038" cy="1702675"/>
            <wp:effectExtent l="19050" t="0" r="9362" b="0"/>
            <wp:docPr id="28" name="obráze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cstate="print"/>
                    <a:srcRect/>
                    <a:stretch>
                      <a:fillRect/>
                    </a:stretch>
                  </pic:blipFill>
                  <pic:spPr bwMode="auto">
                    <a:xfrm>
                      <a:off x="0" y="0"/>
                      <a:ext cx="3973097" cy="1711315"/>
                    </a:xfrm>
                    <a:prstGeom prst="rect">
                      <a:avLst/>
                    </a:prstGeom>
                    <a:noFill/>
                    <a:ln w="9525">
                      <a:noFill/>
                      <a:miter lim="800000"/>
                      <a:headEnd/>
                      <a:tailEnd/>
                    </a:ln>
                  </pic:spPr>
                </pic:pic>
              </a:graphicData>
            </a:graphic>
          </wp:inline>
        </w:drawing>
      </w:r>
    </w:p>
    <w:p w:rsidR="00726914" w:rsidRPr="00895D3E" w:rsidRDefault="00726914" w:rsidP="00726914">
      <w:pPr>
        <w:pStyle w:val="Titulek"/>
        <w:rPr>
          <w:i/>
          <w:sz w:val="22"/>
          <w:lang w:val="cs-CZ"/>
        </w:rPr>
      </w:pPr>
      <w:bookmarkStart w:id="40" w:name="_Toc323673445"/>
      <w:r w:rsidRPr="00895D3E">
        <w:rPr>
          <w:i/>
          <w:caps w:val="0"/>
          <w:sz w:val="22"/>
          <w:lang w:val="cs-CZ"/>
        </w:rPr>
        <w:t>Obr</w:t>
      </w:r>
      <w:r w:rsidR="003A6EEB">
        <w:rPr>
          <w:i/>
          <w:caps w:val="0"/>
          <w:sz w:val="22"/>
          <w:lang w:val="cs-CZ"/>
        </w:rPr>
        <w:t>.</w:t>
      </w:r>
      <w:r w:rsidRPr="00895D3E">
        <w:rPr>
          <w:i/>
          <w:caps w:val="0"/>
          <w:sz w:val="22"/>
          <w:lang w:val="cs-CZ"/>
        </w:rPr>
        <w:t xml:space="preserve"> </w:t>
      </w:r>
      <w:r w:rsidR="00D51169" w:rsidRPr="00895D3E">
        <w:rPr>
          <w:i/>
          <w:sz w:val="22"/>
          <w:lang w:val="cs-CZ"/>
        </w:rPr>
        <w:fldChar w:fldCharType="begin"/>
      </w:r>
      <w:r w:rsidRPr="00895D3E">
        <w:rPr>
          <w:i/>
          <w:sz w:val="22"/>
          <w:lang w:val="cs-CZ"/>
        </w:rPr>
        <w:instrText xml:space="preserve"> SEQ Obrázek \* ARABIC </w:instrText>
      </w:r>
      <w:r w:rsidR="00D51169" w:rsidRPr="00895D3E">
        <w:rPr>
          <w:i/>
          <w:sz w:val="22"/>
          <w:lang w:val="cs-CZ"/>
        </w:rPr>
        <w:fldChar w:fldCharType="separate"/>
      </w:r>
      <w:r w:rsidR="0079276E">
        <w:rPr>
          <w:i/>
          <w:noProof/>
          <w:sz w:val="22"/>
          <w:lang w:val="cs-CZ"/>
        </w:rPr>
        <w:t>10</w:t>
      </w:r>
      <w:r w:rsidR="00D51169" w:rsidRPr="00895D3E">
        <w:rPr>
          <w:i/>
          <w:sz w:val="22"/>
          <w:lang w:val="cs-CZ"/>
        </w:rPr>
        <w:fldChar w:fldCharType="end"/>
      </w:r>
      <w:r w:rsidR="003A6EEB">
        <w:rPr>
          <w:i/>
          <w:sz w:val="22"/>
          <w:lang w:val="cs-CZ"/>
        </w:rPr>
        <w:t>:</w:t>
      </w:r>
      <w:r w:rsidRPr="00895D3E">
        <w:rPr>
          <w:i/>
          <w:caps w:val="0"/>
          <w:sz w:val="22"/>
          <w:lang w:val="cs-CZ"/>
        </w:rPr>
        <w:t xml:space="preserve"> </w:t>
      </w:r>
      <w:r>
        <w:rPr>
          <w:i/>
          <w:caps w:val="0"/>
          <w:sz w:val="22"/>
          <w:lang w:val="cs-CZ"/>
        </w:rPr>
        <w:t>V</w:t>
      </w:r>
      <w:r w:rsidRPr="00895D3E">
        <w:rPr>
          <w:i/>
          <w:caps w:val="0"/>
          <w:sz w:val="22"/>
          <w:lang w:val="cs-CZ"/>
        </w:rPr>
        <w:t>ytvrzování jednokompozitního</w:t>
      </w:r>
      <w:r w:rsidR="008B319C">
        <w:rPr>
          <w:i/>
          <w:caps w:val="0"/>
          <w:sz w:val="22"/>
          <w:lang w:val="cs-CZ"/>
        </w:rPr>
        <w:t xml:space="preserve"> (1K)</w:t>
      </w:r>
      <w:r w:rsidRPr="00895D3E">
        <w:rPr>
          <w:i/>
          <w:caps w:val="0"/>
          <w:sz w:val="22"/>
          <w:lang w:val="cs-CZ"/>
        </w:rPr>
        <w:t xml:space="preserve"> lepidla působením vlhkosti</w:t>
      </w:r>
      <w:bookmarkEnd w:id="40"/>
    </w:p>
    <w:p w:rsidR="00726914" w:rsidRDefault="00726914" w:rsidP="00726914">
      <w:pPr>
        <w:rPr>
          <w:sz w:val="22"/>
          <w:lang w:val="cs-CZ"/>
        </w:rPr>
      </w:pPr>
      <w:r w:rsidRPr="00895D3E">
        <w:rPr>
          <w:sz w:val="22"/>
          <w:lang w:val="cs-CZ"/>
        </w:rPr>
        <w:t xml:space="preserve">Zdroj: </w:t>
      </w:r>
      <w:r w:rsidR="003315CA">
        <w:rPr>
          <w:sz w:val="22"/>
          <w:lang w:val="cs-CZ"/>
        </w:rPr>
        <w:t>b</w:t>
      </w:r>
      <w:r w:rsidRPr="00895D3E">
        <w:rPr>
          <w:sz w:val="22"/>
          <w:lang w:val="cs-CZ"/>
        </w:rPr>
        <w:t>rožura lepení autoskel, Würth, spol. s r.o.</w:t>
      </w:r>
    </w:p>
    <w:p w:rsidR="00726914" w:rsidRPr="00895D3E" w:rsidRDefault="00726914" w:rsidP="006C5DF6">
      <w:pPr>
        <w:rPr>
          <w:sz w:val="22"/>
          <w:lang w:val="cs-CZ"/>
        </w:rPr>
      </w:pPr>
    </w:p>
    <w:p w:rsidR="008D30C9" w:rsidRPr="00CB474B" w:rsidRDefault="008D30C9" w:rsidP="00C6496C">
      <w:pPr>
        <w:rPr>
          <w:lang w:val="cs-CZ"/>
        </w:rPr>
      </w:pPr>
      <w:r>
        <w:rPr>
          <w:lang w:val="cs-CZ"/>
        </w:rPr>
        <w:t xml:space="preserve">Co však ovlivňuje tvrdnutí lepidla nejvíce, je klimatické prostředí. To je dáno zejména charakteristikou lepidla. Na vlhkosti je dokonce založen samotný princip </w:t>
      </w:r>
      <w:r w:rsidR="006C5DF6">
        <w:rPr>
          <w:lang w:val="cs-CZ"/>
        </w:rPr>
        <w:t xml:space="preserve">vytvrzování lepidla. Dalším kardinálním faktorem je teplota. Mezi těmito faktory lze očekávat značnou interakci. </w:t>
      </w:r>
    </w:p>
    <w:p w:rsidR="00722086" w:rsidRDefault="00307352" w:rsidP="00722086">
      <w:pPr>
        <w:keepNext/>
      </w:pPr>
      <w:r w:rsidRPr="00307352">
        <w:rPr>
          <w:noProof/>
          <w:lang w:val="cs-CZ" w:eastAsia="cs-CZ" w:bidi="ar-SA"/>
        </w:rPr>
        <w:lastRenderedPageBreak/>
        <w:drawing>
          <wp:inline distT="0" distB="0" distL="0" distR="0">
            <wp:extent cx="5579745" cy="2916322"/>
            <wp:effectExtent l="19050" t="0" r="1905" b="0"/>
            <wp:docPr id="19"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srcRect/>
                    <a:stretch>
                      <a:fillRect/>
                    </a:stretch>
                  </pic:blipFill>
                  <pic:spPr bwMode="auto">
                    <a:xfrm>
                      <a:off x="0" y="0"/>
                      <a:ext cx="5579745" cy="2916322"/>
                    </a:xfrm>
                    <a:prstGeom prst="rect">
                      <a:avLst/>
                    </a:prstGeom>
                    <a:noFill/>
                    <a:ln w="9525">
                      <a:noFill/>
                      <a:miter lim="800000"/>
                      <a:headEnd/>
                      <a:tailEnd/>
                    </a:ln>
                  </pic:spPr>
                </pic:pic>
              </a:graphicData>
            </a:graphic>
          </wp:inline>
        </w:drawing>
      </w:r>
    </w:p>
    <w:p w:rsidR="008A4C69" w:rsidRDefault="00722086" w:rsidP="00722086">
      <w:pPr>
        <w:pStyle w:val="Titulek"/>
        <w:rPr>
          <w:i/>
          <w:caps w:val="0"/>
          <w:sz w:val="22"/>
          <w:lang w:val="cs-CZ"/>
        </w:rPr>
      </w:pPr>
      <w:bookmarkStart w:id="41" w:name="_Toc323673446"/>
      <w:r w:rsidRPr="00722086">
        <w:rPr>
          <w:i/>
          <w:caps w:val="0"/>
          <w:sz w:val="22"/>
          <w:lang w:val="cs-CZ"/>
        </w:rPr>
        <w:t>Obr</w:t>
      </w:r>
      <w:r w:rsidR="003A6EEB">
        <w:rPr>
          <w:i/>
          <w:caps w:val="0"/>
          <w:sz w:val="22"/>
          <w:lang w:val="cs-CZ"/>
        </w:rPr>
        <w:t>.</w:t>
      </w:r>
      <w:r w:rsidRPr="00722086">
        <w:rPr>
          <w:i/>
          <w:caps w:val="0"/>
          <w:sz w:val="22"/>
          <w:lang w:val="cs-CZ"/>
        </w:rPr>
        <w:t xml:space="preserve"> </w:t>
      </w:r>
      <w:r w:rsidR="00D51169" w:rsidRPr="00722086">
        <w:rPr>
          <w:i/>
          <w:sz w:val="22"/>
          <w:lang w:val="cs-CZ"/>
        </w:rPr>
        <w:fldChar w:fldCharType="begin"/>
      </w:r>
      <w:r w:rsidRPr="00722086">
        <w:rPr>
          <w:i/>
          <w:sz w:val="22"/>
          <w:lang w:val="cs-CZ"/>
        </w:rPr>
        <w:instrText xml:space="preserve"> SEQ Obrázek \* ARABIC </w:instrText>
      </w:r>
      <w:r w:rsidR="00D51169" w:rsidRPr="00722086">
        <w:rPr>
          <w:i/>
          <w:sz w:val="22"/>
          <w:lang w:val="cs-CZ"/>
        </w:rPr>
        <w:fldChar w:fldCharType="separate"/>
      </w:r>
      <w:r w:rsidR="0079276E">
        <w:rPr>
          <w:i/>
          <w:noProof/>
          <w:sz w:val="22"/>
          <w:lang w:val="cs-CZ"/>
        </w:rPr>
        <w:t>11</w:t>
      </w:r>
      <w:r w:rsidR="00D51169" w:rsidRPr="00722086">
        <w:rPr>
          <w:i/>
          <w:sz w:val="22"/>
          <w:lang w:val="cs-CZ"/>
        </w:rPr>
        <w:fldChar w:fldCharType="end"/>
      </w:r>
      <w:r w:rsidR="003A6EEB">
        <w:rPr>
          <w:i/>
          <w:sz w:val="22"/>
          <w:lang w:val="cs-CZ"/>
        </w:rPr>
        <w:t>:</w:t>
      </w:r>
      <w:r w:rsidRPr="00722086">
        <w:rPr>
          <w:i/>
          <w:caps w:val="0"/>
          <w:sz w:val="22"/>
          <w:lang w:val="cs-CZ"/>
        </w:rPr>
        <w:t xml:space="preserve"> Ishikawův diagram</w:t>
      </w:r>
      <w:bookmarkEnd w:id="41"/>
    </w:p>
    <w:p w:rsidR="00722086" w:rsidRDefault="00722086" w:rsidP="00722086">
      <w:pPr>
        <w:rPr>
          <w:lang w:val="cs-CZ"/>
        </w:rPr>
      </w:pPr>
      <w:r>
        <w:rPr>
          <w:lang w:val="cs-CZ"/>
        </w:rPr>
        <w:t xml:space="preserve">Zdroj: </w:t>
      </w:r>
      <w:r w:rsidR="003315CA">
        <w:rPr>
          <w:lang w:val="cs-CZ"/>
        </w:rPr>
        <w:t>v</w:t>
      </w:r>
      <w:r>
        <w:rPr>
          <w:lang w:val="cs-CZ"/>
        </w:rPr>
        <w:t>lastní tvorba</w:t>
      </w:r>
    </w:p>
    <w:p w:rsidR="003315CA" w:rsidRPr="00722086" w:rsidRDefault="003315CA" w:rsidP="00722086">
      <w:pPr>
        <w:rPr>
          <w:lang w:val="cs-CZ"/>
        </w:rPr>
      </w:pPr>
    </w:p>
    <w:p w:rsidR="000743B2" w:rsidRDefault="000743B2" w:rsidP="005630B6">
      <w:pPr>
        <w:pStyle w:val="Nadpis2"/>
        <w:numPr>
          <w:ilvl w:val="1"/>
          <w:numId w:val="24"/>
        </w:numPr>
      </w:pPr>
      <w:bookmarkStart w:id="42" w:name="_Toc323673414"/>
      <w:r>
        <w:t xml:space="preserve">Validace </w:t>
      </w:r>
      <w:r w:rsidR="00383DF6">
        <w:t>testu</w:t>
      </w:r>
      <w:bookmarkEnd w:id="42"/>
    </w:p>
    <w:p w:rsidR="00A243DF" w:rsidRPr="00164A22" w:rsidRDefault="00A243DF" w:rsidP="00164A22">
      <w:pPr>
        <w:rPr>
          <w:lang w:val="cs-CZ"/>
        </w:rPr>
      </w:pPr>
      <w:r>
        <w:rPr>
          <w:lang w:val="cs-CZ"/>
        </w:rPr>
        <w:t>Před stanovením úrovní zvolených faktorů, naplánováním a provedením všech zkoušek, je nutné statisticky prokázat na shodných vzorcích stabilitu měření a testování. Pokud by tomu tak nebylo, mohlo by se stát, že závěry experimentu budou zkreslené a zavádějící. Tím by došlo</w:t>
      </w:r>
      <w:r w:rsidR="00916448">
        <w:rPr>
          <w:lang w:val="cs-CZ"/>
        </w:rPr>
        <w:t xml:space="preserve"> k obrovským ztrátám, neboť by se staly všechny provedené zkoušky zbytečné. </w:t>
      </w:r>
    </w:p>
    <w:p w:rsidR="00524416" w:rsidRDefault="00993BA3" w:rsidP="00741451">
      <w:pPr>
        <w:rPr>
          <w:lang w:val="cs-CZ"/>
        </w:rPr>
      </w:pPr>
      <w:r w:rsidRPr="00993BA3">
        <w:rPr>
          <w:lang w:val="cs-CZ"/>
        </w:rPr>
        <w:t>Za charakteristiku jakosti byl</w:t>
      </w:r>
      <w:r w:rsidR="006C5DF6">
        <w:rPr>
          <w:lang w:val="cs-CZ"/>
        </w:rPr>
        <w:t>a</w:t>
      </w:r>
      <w:r w:rsidRPr="00993BA3">
        <w:rPr>
          <w:lang w:val="cs-CZ"/>
        </w:rPr>
        <w:t xml:space="preserve"> zvolen</w:t>
      </w:r>
      <w:r w:rsidR="006C5DF6">
        <w:rPr>
          <w:lang w:val="cs-CZ"/>
        </w:rPr>
        <w:t>a</w:t>
      </w:r>
      <w:r w:rsidRPr="00993BA3">
        <w:rPr>
          <w:lang w:val="cs-CZ"/>
        </w:rPr>
        <w:t xml:space="preserve"> </w:t>
      </w:r>
      <w:r w:rsidR="006C5DF6">
        <w:rPr>
          <w:lang w:val="cs-CZ"/>
        </w:rPr>
        <w:t>energie</w:t>
      </w:r>
      <w:r w:rsidRPr="00993BA3">
        <w:rPr>
          <w:lang w:val="cs-CZ"/>
        </w:rPr>
        <w:t xml:space="preserve"> vynaložen</w:t>
      </w:r>
      <w:r w:rsidR="006C5DF6">
        <w:rPr>
          <w:lang w:val="cs-CZ"/>
        </w:rPr>
        <w:t>á</w:t>
      </w:r>
      <w:r w:rsidRPr="00993BA3">
        <w:rPr>
          <w:lang w:val="cs-CZ"/>
        </w:rPr>
        <w:t xml:space="preserve"> na zmáčknutí housenky lepidla.</w:t>
      </w:r>
      <w:r w:rsidR="006C5DF6">
        <w:rPr>
          <w:lang w:val="cs-CZ"/>
        </w:rPr>
        <w:t xml:space="preserve"> </w:t>
      </w:r>
      <w:r w:rsidR="00383DF6">
        <w:rPr>
          <w:lang w:val="cs-CZ"/>
        </w:rPr>
        <w:t>Po</w:t>
      </w:r>
      <w:r w:rsidR="00FC74CF">
        <w:rPr>
          <w:lang w:val="cs-CZ"/>
        </w:rPr>
        <w:t xml:space="preserve"> nalezení vhodných faktorů</w:t>
      </w:r>
      <w:r w:rsidR="00383DF6">
        <w:rPr>
          <w:lang w:val="cs-CZ"/>
        </w:rPr>
        <w:t xml:space="preserve"> proběhla validace testu, neboli prověření,</w:t>
      </w:r>
      <w:r w:rsidR="00524416">
        <w:rPr>
          <w:lang w:val="cs-CZ"/>
        </w:rPr>
        <w:t xml:space="preserve"> zda je vnitroskupinová variabilita menší než variabilita </w:t>
      </w:r>
      <w:r w:rsidR="00524416" w:rsidRPr="00500C91">
        <w:rPr>
          <w:lang w:val="cs-CZ"/>
        </w:rPr>
        <w:t>meziskupinová</w:t>
      </w:r>
      <w:r w:rsidR="00524416">
        <w:rPr>
          <w:lang w:val="cs-CZ"/>
        </w:rPr>
        <w:t>.</w:t>
      </w:r>
    </w:p>
    <w:p w:rsidR="00164A22" w:rsidRPr="001A5E6A" w:rsidRDefault="00383DF6" w:rsidP="00741451">
      <w:pPr>
        <w:rPr>
          <w:lang w:val="cs-CZ"/>
        </w:rPr>
      </w:pPr>
      <w:r>
        <w:rPr>
          <w:lang w:val="cs-CZ"/>
        </w:rPr>
        <w:t>Test prob</w:t>
      </w:r>
      <w:r w:rsidR="00C70357">
        <w:rPr>
          <w:lang w:val="cs-CZ"/>
        </w:rPr>
        <w:t xml:space="preserve">ěhl ve standardních podmínkách </w:t>
      </w:r>
      <w:r>
        <w:rPr>
          <w:lang w:val="cs-CZ"/>
        </w:rPr>
        <w:t>23°C a 50% vlhkosti vzduchu, ve 2 replikacích.</w:t>
      </w:r>
      <w:r w:rsidR="00524416">
        <w:rPr>
          <w:lang w:val="cs-CZ"/>
        </w:rPr>
        <w:t xml:space="preserve"> </w:t>
      </w:r>
      <w:r w:rsidR="00500C91">
        <w:rPr>
          <w:lang w:val="cs-CZ"/>
        </w:rPr>
        <w:t xml:space="preserve">Standardní podmínky definuje takto výrobce lepidla. </w:t>
      </w:r>
      <w:r w:rsidR="00036509">
        <w:rPr>
          <w:lang w:val="cs-CZ"/>
        </w:rPr>
        <w:t xml:space="preserve">Součástí každé replikace byla série </w:t>
      </w:r>
      <w:r w:rsidR="000E1D0D">
        <w:rPr>
          <w:lang w:val="cs-CZ"/>
        </w:rPr>
        <w:br/>
      </w:r>
      <w:r w:rsidR="00036509">
        <w:rPr>
          <w:lang w:val="cs-CZ"/>
        </w:rPr>
        <w:t xml:space="preserve">4 řezů provedená po 10minutových intervalech až do uplynutí 60 minut od nanesení housenek. Replikace probíhaly ve dvou dnech, aby </w:t>
      </w:r>
      <w:r w:rsidR="006C5DF6">
        <w:rPr>
          <w:lang w:val="cs-CZ"/>
        </w:rPr>
        <w:t xml:space="preserve">došlo k co největšímu potlačení </w:t>
      </w:r>
      <w:r w:rsidR="006C5DF6">
        <w:rPr>
          <w:lang w:val="cs-CZ"/>
        </w:rPr>
        <w:lastRenderedPageBreak/>
        <w:t>rušivých šumů.</w:t>
      </w:r>
      <w:r w:rsidR="00B26393">
        <w:rPr>
          <w:lang w:val="cs-CZ"/>
        </w:rPr>
        <w:t xml:space="preserve"> Celkem se během dvoudenní validace uskutečnilo 47 zkušebních řezů (první vzorek se testoval pouze na 3 </w:t>
      </w:r>
      <w:r w:rsidR="00B26393" w:rsidRPr="001A5E6A">
        <w:rPr>
          <w:lang w:val="cs-CZ"/>
        </w:rPr>
        <w:t>místech (viz</w:t>
      </w:r>
      <w:r w:rsidR="001A5E6A" w:rsidRPr="001A5E6A">
        <w:rPr>
          <w:lang w:val="cs-CZ"/>
        </w:rPr>
        <w:t xml:space="preserve"> Příloha </w:t>
      </w:r>
      <w:r w:rsidR="001A5E6A">
        <w:rPr>
          <w:lang w:val="cs-CZ"/>
        </w:rPr>
        <w:t>B</w:t>
      </w:r>
      <w:r w:rsidR="00B26393" w:rsidRPr="001A5E6A">
        <w:rPr>
          <w:lang w:val="cs-CZ"/>
        </w:rPr>
        <w:t xml:space="preserve">). </w:t>
      </w:r>
    </w:p>
    <w:p w:rsidR="00164A22" w:rsidRDefault="00164A22" w:rsidP="00164A22">
      <w:pPr>
        <w:pStyle w:val="Nadpis3"/>
        <w:numPr>
          <w:ilvl w:val="2"/>
          <w:numId w:val="24"/>
        </w:numPr>
        <w:rPr>
          <w:lang w:val="cs-CZ"/>
        </w:rPr>
      </w:pPr>
      <w:bookmarkStart w:id="43" w:name="_Toc323673415"/>
      <w:r>
        <w:rPr>
          <w:lang w:val="cs-CZ"/>
        </w:rPr>
        <w:t>Posouzení strmosti křivek</w:t>
      </w:r>
      <w:bookmarkEnd w:id="43"/>
    </w:p>
    <w:p w:rsidR="00524416" w:rsidRDefault="00524416" w:rsidP="00741451">
      <w:pPr>
        <w:rPr>
          <w:lang w:val="cs-CZ"/>
        </w:rPr>
      </w:pPr>
      <w:r>
        <w:rPr>
          <w:lang w:val="cs-CZ"/>
        </w:rPr>
        <w:t xml:space="preserve">K prověření, zda jsou odchylky mezi jednotlivými měřeními </w:t>
      </w:r>
      <w:r w:rsidR="005D03BD">
        <w:rPr>
          <w:lang w:val="cs-CZ"/>
        </w:rPr>
        <w:t>za celý den menší (vnitroskupinová variabilita) než odchylky mezi měřeními v různých časových intervalech (meziskupinová variabilita), bylo nutné posoudit strmost křivek</w:t>
      </w:r>
      <w:r w:rsidR="00916448">
        <w:rPr>
          <w:lang w:val="cs-CZ"/>
        </w:rPr>
        <w:t xml:space="preserve"> a udělat analýzu rozptylu</w:t>
      </w:r>
      <w:r w:rsidR="005D03BD">
        <w:rPr>
          <w:lang w:val="cs-CZ"/>
        </w:rPr>
        <w:t>. Pro toto posouzení byl zvolen rozdíl dosažené dráhy při 15 N a 3 N.</w:t>
      </w:r>
      <w:r w:rsidR="00916448">
        <w:rPr>
          <w:lang w:val="cs-CZ"/>
        </w:rPr>
        <w:t xml:space="preserve"> Všechny statistické charakteristiky vypočítával software </w:t>
      </w:r>
      <w:r w:rsidR="00D01410">
        <w:rPr>
          <w:lang w:val="cs-CZ"/>
        </w:rPr>
        <w:t xml:space="preserve">od firmy Q-DAS </w:t>
      </w:r>
      <w:r w:rsidR="00916448">
        <w:rPr>
          <w:lang w:val="cs-CZ"/>
        </w:rPr>
        <w:t xml:space="preserve">pro vyhodnocování Design </w:t>
      </w:r>
      <w:r w:rsidR="008A4C69">
        <w:rPr>
          <w:lang w:val="cs-CZ"/>
        </w:rPr>
        <w:br/>
      </w:r>
      <w:r w:rsidR="00916448">
        <w:rPr>
          <w:lang w:val="cs-CZ"/>
        </w:rPr>
        <w:t>of Experiments – Destra.</w:t>
      </w:r>
    </w:p>
    <w:p w:rsidR="00B8333F" w:rsidRDefault="00B8333F" w:rsidP="00B8333F">
      <w:pPr>
        <w:keepNext/>
      </w:pPr>
      <w:r w:rsidRPr="00B8333F">
        <w:rPr>
          <w:noProof/>
          <w:lang w:val="cs-CZ" w:eastAsia="cs-CZ" w:bidi="ar-SA"/>
        </w:rPr>
        <w:drawing>
          <wp:inline distT="0" distB="0" distL="0" distR="0">
            <wp:extent cx="5579745" cy="2608350"/>
            <wp:effectExtent l="19050" t="0" r="1905" b="0"/>
            <wp:docPr id="15"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cstate="print"/>
                    <a:stretch>
                      <a:fillRect/>
                    </a:stretch>
                  </pic:blipFill>
                  <pic:spPr>
                    <a:xfrm>
                      <a:off x="0" y="0"/>
                      <a:ext cx="5579745" cy="2608350"/>
                    </a:xfrm>
                    <a:prstGeom prst="rect">
                      <a:avLst/>
                    </a:prstGeom>
                  </pic:spPr>
                </pic:pic>
              </a:graphicData>
            </a:graphic>
          </wp:inline>
        </w:drawing>
      </w:r>
    </w:p>
    <w:p w:rsidR="00B8333F" w:rsidRDefault="00B8333F" w:rsidP="00B8333F">
      <w:pPr>
        <w:pStyle w:val="Titulek"/>
        <w:rPr>
          <w:i/>
          <w:caps w:val="0"/>
          <w:sz w:val="22"/>
          <w:lang w:val="cs-CZ"/>
        </w:rPr>
      </w:pPr>
      <w:bookmarkStart w:id="44" w:name="_Toc323673447"/>
      <w:r w:rsidRPr="00B8333F">
        <w:rPr>
          <w:i/>
          <w:caps w:val="0"/>
          <w:sz w:val="22"/>
          <w:lang w:val="cs-CZ"/>
        </w:rPr>
        <w:t>Obr</w:t>
      </w:r>
      <w:r w:rsidR="003A6EEB">
        <w:rPr>
          <w:i/>
          <w:caps w:val="0"/>
          <w:sz w:val="22"/>
          <w:lang w:val="cs-CZ"/>
        </w:rPr>
        <w:t>.</w:t>
      </w:r>
      <w:r w:rsidRPr="00B8333F">
        <w:rPr>
          <w:i/>
          <w:caps w:val="0"/>
          <w:sz w:val="22"/>
          <w:lang w:val="cs-CZ"/>
        </w:rPr>
        <w:t xml:space="preserve"> </w:t>
      </w:r>
      <w:r w:rsidR="00D51169" w:rsidRPr="00B8333F">
        <w:rPr>
          <w:i/>
          <w:sz w:val="22"/>
          <w:lang w:val="cs-CZ"/>
        </w:rPr>
        <w:fldChar w:fldCharType="begin"/>
      </w:r>
      <w:r w:rsidRPr="00B8333F">
        <w:rPr>
          <w:i/>
          <w:sz w:val="22"/>
          <w:lang w:val="cs-CZ"/>
        </w:rPr>
        <w:instrText xml:space="preserve"> SEQ Obrázek \* ARABIC </w:instrText>
      </w:r>
      <w:r w:rsidR="00D51169" w:rsidRPr="00B8333F">
        <w:rPr>
          <w:i/>
          <w:sz w:val="22"/>
          <w:lang w:val="cs-CZ"/>
        </w:rPr>
        <w:fldChar w:fldCharType="separate"/>
      </w:r>
      <w:r w:rsidR="0079276E">
        <w:rPr>
          <w:i/>
          <w:noProof/>
          <w:sz w:val="22"/>
          <w:lang w:val="cs-CZ"/>
        </w:rPr>
        <w:t>12</w:t>
      </w:r>
      <w:r w:rsidR="00D51169" w:rsidRPr="00B8333F">
        <w:rPr>
          <w:i/>
          <w:sz w:val="22"/>
          <w:lang w:val="cs-CZ"/>
        </w:rPr>
        <w:fldChar w:fldCharType="end"/>
      </w:r>
      <w:r w:rsidR="003A6EEB">
        <w:rPr>
          <w:i/>
          <w:sz w:val="22"/>
          <w:lang w:val="cs-CZ"/>
        </w:rPr>
        <w:t>:</w:t>
      </w:r>
      <w:r w:rsidRPr="00B8333F">
        <w:rPr>
          <w:i/>
          <w:caps w:val="0"/>
          <w:sz w:val="22"/>
          <w:lang w:val="cs-CZ"/>
        </w:rPr>
        <w:t xml:space="preserve"> Křivky rozdílů dosažené dráhy </w:t>
      </w:r>
      <w:r w:rsidR="00AE34B8">
        <w:rPr>
          <w:i/>
          <w:caps w:val="0"/>
          <w:sz w:val="22"/>
          <w:lang w:val="cs-CZ"/>
        </w:rPr>
        <w:t>po 10‘, 20‘, 30‘, 40‘, 50‘ a 60‘</w:t>
      </w:r>
      <w:bookmarkEnd w:id="44"/>
    </w:p>
    <w:p w:rsidR="00B8333F" w:rsidRDefault="00B8333F" w:rsidP="00B8333F">
      <w:pPr>
        <w:rPr>
          <w:sz w:val="22"/>
          <w:lang w:val="cs-CZ"/>
        </w:rPr>
      </w:pPr>
      <w:r>
        <w:rPr>
          <w:sz w:val="22"/>
          <w:lang w:val="cs-CZ"/>
        </w:rPr>
        <w:t>Zdroj: software Destra</w:t>
      </w:r>
    </w:p>
    <w:p w:rsidR="00726914" w:rsidRDefault="00726914" w:rsidP="00B8333F">
      <w:pPr>
        <w:rPr>
          <w:sz w:val="22"/>
          <w:lang w:val="cs-CZ"/>
        </w:rPr>
      </w:pPr>
    </w:p>
    <w:p w:rsidR="00B8333F" w:rsidRPr="00B8333F" w:rsidRDefault="00A531BA" w:rsidP="00B8333F">
      <w:pPr>
        <w:rPr>
          <w:lang w:val="cs-CZ"/>
        </w:rPr>
      </w:pPr>
      <w:r>
        <w:rPr>
          <w:lang w:val="cs-CZ"/>
        </w:rPr>
        <w:t xml:space="preserve">Vhodnost testu dokládá </w:t>
      </w:r>
      <w:r w:rsidR="00707DCB">
        <w:rPr>
          <w:lang w:val="cs-CZ"/>
        </w:rPr>
        <w:t>statistika variability. Pro meziskupinovou variabilitu vyšla hodnota %EVO = 9,46 % a pro vnitroskupinovou %AV = 5,29 %, což znamená, že rozdíl mezi desetiminutovými intervaly je větší než rozdíl mezi jednotlivými dny.</w:t>
      </w:r>
      <w:r w:rsidR="002F5B38">
        <w:rPr>
          <w:lang w:val="cs-CZ"/>
        </w:rPr>
        <w:t xml:space="preserve"> </w:t>
      </w:r>
    </w:p>
    <w:p w:rsidR="00B8333F" w:rsidRDefault="00B8333F" w:rsidP="00B8333F">
      <w:pPr>
        <w:keepNext/>
      </w:pPr>
      <w:r w:rsidRPr="00B8333F">
        <w:rPr>
          <w:noProof/>
          <w:lang w:val="cs-CZ" w:eastAsia="cs-CZ" w:bidi="ar-SA"/>
        </w:rPr>
        <w:lastRenderedPageBreak/>
        <w:drawing>
          <wp:inline distT="0" distB="0" distL="0" distR="0">
            <wp:extent cx="5575146" cy="2853558"/>
            <wp:effectExtent l="19050" t="0" r="6504" b="0"/>
            <wp:docPr id="1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cstate="print"/>
                    <a:stretch>
                      <a:fillRect/>
                    </a:stretch>
                  </pic:blipFill>
                  <pic:spPr>
                    <a:xfrm>
                      <a:off x="0" y="0"/>
                      <a:ext cx="5579745" cy="2855912"/>
                    </a:xfrm>
                    <a:prstGeom prst="rect">
                      <a:avLst/>
                    </a:prstGeom>
                  </pic:spPr>
                </pic:pic>
              </a:graphicData>
            </a:graphic>
          </wp:inline>
        </w:drawing>
      </w:r>
    </w:p>
    <w:p w:rsidR="005D03BD" w:rsidRDefault="00B8333F" w:rsidP="00B8333F">
      <w:pPr>
        <w:pStyle w:val="Titulek"/>
        <w:rPr>
          <w:i/>
          <w:caps w:val="0"/>
          <w:sz w:val="22"/>
          <w:lang w:val="cs-CZ"/>
        </w:rPr>
      </w:pPr>
      <w:bookmarkStart w:id="45" w:name="_Toc323673448"/>
      <w:r w:rsidRPr="00B8333F">
        <w:rPr>
          <w:i/>
          <w:caps w:val="0"/>
          <w:sz w:val="22"/>
          <w:lang w:val="cs-CZ"/>
        </w:rPr>
        <w:t>Obr</w:t>
      </w:r>
      <w:r w:rsidR="003A6EEB">
        <w:rPr>
          <w:i/>
          <w:caps w:val="0"/>
          <w:sz w:val="22"/>
          <w:lang w:val="cs-CZ"/>
        </w:rPr>
        <w:t>.</w:t>
      </w:r>
      <w:r w:rsidRPr="00B8333F">
        <w:rPr>
          <w:i/>
          <w:caps w:val="0"/>
          <w:sz w:val="22"/>
          <w:lang w:val="cs-CZ"/>
        </w:rPr>
        <w:t xml:space="preserve"> </w:t>
      </w:r>
      <w:r w:rsidR="00D51169" w:rsidRPr="00B8333F">
        <w:rPr>
          <w:i/>
          <w:sz w:val="22"/>
          <w:lang w:val="cs-CZ"/>
        </w:rPr>
        <w:fldChar w:fldCharType="begin"/>
      </w:r>
      <w:r w:rsidRPr="00B8333F">
        <w:rPr>
          <w:i/>
          <w:sz w:val="22"/>
          <w:lang w:val="cs-CZ"/>
        </w:rPr>
        <w:instrText xml:space="preserve"> SEQ Obrázek \* ARABIC </w:instrText>
      </w:r>
      <w:r w:rsidR="00D51169" w:rsidRPr="00B8333F">
        <w:rPr>
          <w:i/>
          <w:sz w:val="22"/>
          <w:lang w:val="cs-CZ"/>
        </w:rPr>
        <w:fldChar w:fldCharType="separate"/>
      </w:r>
      <w:r w:rsidR="0079276E">
        <w:rPr>
          <w:i/>
          <w:noProof/>
          <w:sz w:val="22"/>
          <w:lang w:val="cs-CZ"/>
        </w:rPr>
        <w:t>13</w:t>
      </w:r>
      <w:r w:rsidR="00D51169" w:rsidRPr="00B8333F">
        <w:rPr>
          <w:i/>
          <w:sz w:val="22"/>
          <w:lang w:val="cs-CZ"/>
        </w:rPr>
        <w:fldChar w:fldCharType="end"/>
      </w:r>
      <w:r w:rsidR="003A6EEB">
        <w:rPr>
          <w:i/>
          <w:sz w:val="22"/>
          <w:lang w:val="cs-CZ"/>
        </w:rPr>
        <w:t>:</w:t>
      </w:r>
      <w:r w:rsidRPr="00B8333F">
        <w:rPr>
          <w:i/>
          <w:caps w:val="0"/>
          <w:sz w:val="22"/>
          <w:lang w:val="cs-CZ"/>
        </w:rPr>
        <w:t xml:space="preserve"> Vyhodnocení validace</w:t>
      </w:r>
      <w:bookmarkEnd w:id="45"/>
    </w:p>
    <w:p w:rsidR="00B8333F" w:rsidRDefault="00B8333F" w:rsidP="00B8333F">
      <w:pPr>
        <w:rPr>
          <w:sz w:val="22"/>
          <w:lang w:val="cs-CZ"/>
        </w:rPr>
      </w:pPr>
      <w:r>
        <w:rPr>
          <w:sz w:val="22"/>
          <w:lang w:val="cs-CZ"/>
        </w:rPr>
        <w:t>Zdroj: software Destra</w:t>
      </w:r>
    </w:p>
    <w:p w:rsidR="00D15578" w:rsidRPr="00B8333F" w:rsidRDefault="00D15578" w:rsidP="00D15578">
      <w:pPr>
        <w:rPr>
          <w:lang w:val="cs-CZ"/>
        </w:rPr>
      </w:pPr>
      <w:r>
        <w:rPr>
          <w:lang w:val="cs-CZ"/>
        </w:rPr>
        <w:t xml:space="preserve">Pro prokázání tohoto tvrzení byly následně stejným principem porovnány ještě rozdíly dosažených drah při 10 N a 3 N. Výsledek tohoto testu byl stejný jako u rozdílu </w:t>
      </w:r>
      <w:r>
        <w:rPr>
          <w:lang w:val="cs-CZ"/>
        </w:rPr>
        <w:br/>
        <w:t xml:space="preserve">15 N – 3 N. Test byl </w:t>
      </w:r>
      <w:r w:rsidR="0027423E">
        <w:rPr>
          <w:lang w:val="cs-CZ"/>
        </w:rPr>
        <w:t>tímto</w:t>
      </w:r>
      <w:r>
        <w:rPr>
          <w:lang w:val="cs-CZ"/>
        </w:rPr>
        <w:t xml:space="preserve"> úspěšně validován a je vhodný pro další pokusy v nestandardních podmínkách.</w:t>
      </w:r>
    </w:p>
    <w:p w:rsidR="005D03BD" w:rsidRDefault="005D03BD" w:rsidP="00741451">
      <w:pPr>
        <w:rPr>
          <w:lang w:val="cs-CZ"/>
        </w:rPr>
        <w:sectPr w:rsidR="005D03BD" w:rsidSect="00101E6E">
          <w:pgSz w:w="11906" w:h="16838" w:code="9"/>
          <w:pgMar w:top="1701" w:right="1418" w:bottom="1701" w:left="1701" w:header="510" w:footer="510" w:gutter="0"/>
          <w:cols w:space="708"/>
          <w:formProt w:val="0"/>
          <w:docGrid w:linePitch="360"/>
        </w:sectPr>
      </w:pPr>
    </w:p>
    <w:p w:rsidR="000743B2" w:rsidRDefault="000743B2" w:rsidP="005630B6">
      <w:pPr>
        <w:pStyle w:val="Nadpis1"/>
        <w:numPr>
          <w:ilvl w:val="0"/>
          <w:numId w:val="24"/>
        </w:numPr>
      </w:pPr>
      <w:bookmarkStart w:id="46" w:name="_Toc323673416"/>
      <w:r>
        <w:lastRenderedPageBreak/>
        <w:t>Vyhodnocení testování</w:t>
      </w:r>
      <w:bookmarkEnd w:id="46"/>
    </w:p>
    <w:p w:rsidR="00916448" w:rsidRDefault="00916448" w:rsidP="00916448">
      <w:pPr>
        <w:rPr>
          <w:lang w:val="cs-CZ"/>
        </w:rPr>
      </w:pPr>
      <w:r>
        <w:rPr>
          <w:lang w:val="cs-CZ"/>
        </w:rPr>
        <w:t xml:space="preserve">Po úspěšné validaci nebránilo nic </w:t>
      </w:r>
      <w:r w:rsidR="00EC3327">
        <w:rPr>
          <w:lang w:val="cs-CZ"/>
        </w:rPr>
        <w:t>sestavit plně faktorový plán a začít testovat lepidlo v jednotlivých kombinacích. Testování probíhalo za použití stejných přípravků a pomůcek jako testy pro validaci. Stejná byla i charakteristika jakosti –</w:t>
      </w:r>
      <w:r w:rsidR="00C70357">
        <w:rPr>
          <w:lang w:val="cs-CZ"/>
        </w:rPr>
        <w:t xml:space="preserve"> </w:t>
      </w:r>
      <w:r w:rsidR="00EC3327">
        <w:rPr>
          <w:lang w:val="cs-CZ"/>
        </w:rPr>
        <w:t xml:space="preserve">energie vynaložená na </w:t>
      </w:r>
      <w:r w:rsidR="00932109">
        <w:rPr>
          <w:lang w:val="cs-CZ"/>
        </w:rPr>
        <w:t>stlačení</w:t>
      </w:r>
      <w:r w:rsidR="00EC3327">
        <w:rPr>
          <w:lang w:val="cs-CZ"/>
        </w:rPr>
        <w:t xml:space="preserve"> housenky.</w:t>
      </w:r>
    </w:p>
    <w:p w:rsidR="004B0487" w:rsidRDefault="004A139D" w:rsidP="004B0487">
      <w:pPr>
        <w:keepNext/>
      </w:pPr>
      <w:r>
        <w:rPr>
          <w:noProof/>
          <w:lang w:val="cs-CZ" w:eastAsia="cs-CZ" w:bidi="ar-SA"/>
        </w:rPr>
        <w:drawing>
          <wp:inline distT="0" distB="0" distL="0" distR="0">
            <wp:extent cx="4572000" cy="3040380"/>
            <wp:effectExtent l="19050" t="0" r="0" b="0"/>
            <wp:docPr id="14" name="obrázek 15" descr="C:\Documents and Settings\dzcmndb\Plocha\Škola\Bakalářka\Obrázky\Z portálu\SER11-021_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Documents and Settings\dzcmndb\Plocha\Škola\Bakalářka\Obrázky\Z portálu\SER11-021_jpg.jpg"/>
                    <pic:cNvPicPr>
                      <a:picLocks noChangeAspect="1" noChangeArrowheads="1"/>
                    </pic:cNvPicPr>
                  </pic:nvPicPr>
                  <pic:blipFill>
                    <a:blip r:embed="rId29" cstate="print"/>
                    <a:srcRect/>
                    <a:stretch>
                      <a:fillRect/>
                    </a:stretch>
                  </pic:blipFill>
                  <pic:spPr bwMode="auto">
                    <a:xfrm>
                      <a:off x="0" y="0"/>
                      <a:ext cx="4572000" cy="3040380"/>
                    </a:xfrm>
                    <a:prstGeom prst="rect">
                      <a:avLst/>
                    </a:prstGeom>
                    <a:noFill/>
                    <a:ln w="9525">
                      <a:noFill/>
                      <a:miter lim="800000"/>
                      <a:headEnd/>
                      <a:tailEnd/>
                    </a:ln>
                  </pic:spPr>
                </pic:pic>
              </a:graphicData>
            </a:graphic>
          </wp:inline>
        </w:drawing>
      </w:r>
    </w:p>
    <w:p w:rsidR="00EC3327" w:rsidRDefault="004B0487" w:rsidP="004B0487">
      <w:pPr>
        <w:pStyle w:val="Titulek"/>
        <w:rPr>
          <w:i/>
          <w:caps w:val="0"/>
          <w:sz w:val="22"/>
          <w:lang w:val="cs-CZ"/>
        </w:rPr>
      </w:pPr>
      <w:bookmarkStart w:id="47" w:name="_Toc323673449"/>
      <w:r w:rsidRPr="004B0487">
        <w:rPr>
          <w:i/>
          <w:caps w:val="0"/>
          <w:sz w:val="22"/>
          <w:lang w:val="cs-CZ"/>
        </w:rPr>
        <w:t>Obr</w:t>
      </w:r>
      <w:r w:rsidR="003A6EEB">
        <w:rPr>
          <w:i/>
          <w:caps w:val="0"/>
          <w:sz w:val="22"/>
          <w:lang w:val="cs-CZ"/>
        </w:rPr>
        <w:t>.</w:t>
      </w:r>
      <w:r w:rsidRPr="004B0487">
        <w:rPr>
          <w:i/>
          <w:caps w:val="0"/>
          <w:sz w:val="22"/>
          <w:lang w:val="cs-CZ"/>
        </w:rPr>
        <w:t xml:space="preserve"> </w:t>
      </w:r>
      <w:r w:rsidR="00D51169" w:rsidRPr="004B0487">
        <w:rPr>
          <w:i/>
          <w:sz w:val="22"/>
          <w:lang w:val="cs-CZ"/>
        </w:rPr>
        <w:fldChar w:fldCharType="begin"/>
      </w:r>
      <w:r w:rsidRPr="004B0487">
        <w:rPr>
          <w:i/>
          <w:sz w:val="22"/>
          <w:lang w:val="cs-CZ"/>
        </w:rPr>
        <w:instrText xml:space="preserve"> SEQ Obrázek \* ARABIC </w:instrText>
      </w:r>
      <w:r w:rsidR="00D51169" w:rsidRPr="004B0487">
        <w:rPr>
          <w:i/>
          <w:sz w:val="22"/>
          <w:lang w:val="cs-CZ"/>
        </w:rPr>
        <w:fldChar w:fldCharType="separate"/>
      </w:r>
      <w:r w:rsidR="0079276E">
        <w:rPr>
          <w:i/>
          <w:noProof/>
          <w:sz w:val="22"/>
          <w:lang w:val="cs-CZ"/>
        </w:rPr>
        <w:t>14</w:t>
      </w:r>
      <w:r w:rsidR="00D51169" w:rsidRPr="004B0487">
        <w:rPr>
          <w:i/>
          <w:sz w:val="22"/>
          <w:lang w:val="cs-CZ"/>
        </w:rPr>
        <w:fldChar w:fldCharType="end"/>
      </w:r>
      <w:r w:rsidR="003A6EEB">
        <w:rPr>
          <w:i/>
          <w:sz w:val="22"/>
          <w:lang w:val="cs-CZ"/>
        </w:rPr>
        <w:t>:</w:t>
      </w:r>
      <w:r w:rsidRPr="004B0487">
        <w:rPr>
          <w:i/>
          <w:caps w:val="0"/>
          <w:sz w:val="22"/>
          <w:lang w:val="cs-CZ"/>
        </w:rPr>
        <w:t xml:space="preserve"> </w:t>
      </w:r>
      <w:r>
        <w:rPr>
          <w:i/>
          <w:caps w:val="0"/>
          <w:sz w:val="22"/>
          <w:lang w:val="cs-CZ"/>
        </w:rPr>
        <w:t>M</w:t>
      </w:r>
      <w:r w:rsidRPr="004B0487">
        <w:rPr>
          <w:i/>
          <w:caps w:val="0"/>
          <w:sz w:val="22"/>
          <w:lang w:val="cs-CZ"/>
        </w:rPr>
        <w:t>ontáž čelního skla</w:t>
      </w:r>
      <w:bookmarkEnd w:id="47"/>
    </w:p>
    <w:p w:rsidR="004B0487" w:rsidRDefault="004B0487" w:rsidP="004B0487">
      <w:pPr>
        <w:rPr>
          <w:sz w:val="22"/>
          <w:lang w:val="cs-CZ"/>
        </w:rPr>
      </w:pPr>
      <w:r>
        <w:rPr>
          <w:sz w:val="22"/>
          <w:lang w:val="cs-CZ"/>
        </w:rPr>
        <w:t>Zdroj: ŠKODA AUTO a.s.</w:t>
      </w:r>
    </w:p>
    <w:p w:rsidR="008A4C69" w:rsidRPr="004B0487" w:rsidRDefault="008A4C69" w:rsidP="004B0487">
      <w:pPr>
        <w:rPr>
          <w:sz w:val="22"/>
          <w:lang w:val="cs-CZ"/>
        </w:rPr>
      </w:pPr>
    </w:p>
    <w:p w:rsidR="00506F83" w:rsidRDefault="008D1A55" w:rsidP="005630B6">
      <w:pPr>
        <w:pStyle w:val="Nadpis2"/>
        <w:numPr>
          <w:ilvl w:val="1"/>
          <w:numId w:val="24"/>
        </w:numPr>
      </w:pPr>
      <w:bookmarkStart w:id="48" w:name="_Toc323673417"/>
      <w:r>
        <w:t>Plně faktorové testování</w:t>
      </w:r>
      <w:bookmarkEnd w:id="48"/>
    </w:p>
    <w:p w:rsidR="00EC3327" w:rsidRDefault="00801694" w:rsidP="00EC3327">
      <w:pPr>
        <w:rPr>
          <w:lang w:val="cs-CZ"/>
        </w:rPr>
      </w:pPr>
      <w:r>
        <w:rPr>
          <w:lang w:val="cs-CZ"/>
        </w:rPr>
        <w:t xml:space="preserve">Jak již bylo výše zmíněno, za typ testu byl vybrán úplný faktoriální experiment, který zahrnuje všechny možné kombinace úrovní teploty a relativní vlhkosti vzduchu. Pro teplotu byly zvoleny </w:t>
      </w:r>
      <w:r w:rsidR="00C70357">
        <w:rPr>
          <w:lang w:val="cs-CZ"/>
        </w:rPr>
        <w:t xml:space="preserve">3 úrovně, pro vlhkost 5 úrovní. V tomto případě se jedná o </w:t>
      </w:r>
      <w:r>
        <w:rPr>
          <w:lang w:val="cs-CZ"/>
        </w:rPr>
        <w:t>úplný faktoriální experiment typu 3</w:t>
      </w:r>
      <w:r w:rsidR="008A4C69">
        <w:rPr>
          <w:lang w:val="cs-CZ"/>
        </w:rPr>
        <w:t xml:space="preserve"> </w:t>
      </w:r>
      <w:r>
        <w:rPr>
          <w:lang w:val="cs-CZ"/>
        </w:rPr>
        <w:t>x</w:t>
      </w:r>
      <w:r w:rsidR="008A4C69">
        <w:rPr>
          <w:lang w:val="cs-CZ"/>
        </w:rPr>
        <w:t xml:space="preserve"> </w:t>
      </w:r>
      <w:r>
        <w:rPr>
          <w:lang w:val="cs-CZ"/>
        </w:rPr>
        <w:t xml:space="preserve">5. </w:t>
      </w:r>
    </w:p>
    <w:p w:rsidR="008A4C69" w:rsidRPr="00EC3327" w:rsidRDefault="008A4C69" w:rsidP="00EC3327">
      <w:pPr>
        <w:rPr>
          <w:lang w:val="cs-CZ"/>
        </w:rPr>
      </w:pPr>
    </w:p>
    <w:p w:rsidR="00C36757" w:rsidRDefault="00C36757" w:rsidP="00C36757">
      <w:pPr>
        <w:pStyle w:val="Nadpis3"/>
        <w:numPr>
          <w:ilvl w:val="2"/>
          <w:numId w:val="24"/>
        </w:numPr>
        <w:rPr>
          <w:lang w:val="cs-CZ"/>
        </w:rPr>
      </w:pPr>
      <w:bookmarkStart w:id="49" w:name="_Toc323673418"/>
      <w:r>
        <w:rPr>
          <w:lang w:val="cs-CZ"/>
        </w:rPr>
        <w:lastRenderedPageBreak/>
        <w:t>Sestavení plánu experimentu</w:t>
      </w:r>
      <w:bookmarkEnd w:id="49"/>
    </w:p>
    <w:p w:rsidR="00CB2EB5" w:rsidRDefault="0061212A" w:rsidP="00CB2EB5">
      <w:pPr>
        <w:rPr>
          <w:lang w:val="cs-CZ"/>
        </w:rPr>
      </w:pPr>
      <w:r>
        <w:rPr>
          <w:lang w:val="cs-CZ"/>
        </w:rPr>
        <w:t>Pro samotné testování byl vytvořen plán experiment</w:t>
      </w:r>
      <w:r w:rsidR="00157AFC">
        <w:rPr>
          <w:lang w:val="cs-CZ"/>
        </w:rPr>
        <w:t>u</w:t>
      </w:r>
      <w:r>
        <w:rPr>
          <w:lang w:val="cs-CZ"/>
        </w:rPr>
        <w:t xml:space="preserve">. Vzhledem k časové náročnosti, kterou si vyžaduje nastavení klima komory na požadované parametry, byl zvolen plán bez randomizace. Zkoušky byly prováděny v hodinových blocích pro každou kombinaci faktorů zvlášť. </w:t>
      </w:r>
    </w:p>
    <w:p w:rsidR="0061212A" w:rsidRDefault="0061212A" w:rsidP="00CB2EB5">
      <w:pPr>
        <w:rPr>
          <w:lang w:val="cs-CZ"/>
        </w:rPr>
      </w:pPr>
      <w:r>
        <w:rPr>
          <w:lang w:val="cs-CZ"/>
        </w:rPr>
        <w:t xml:space="preserve">Během testování se objevil nečekaný, avšak o to více závažný problém s nastavením nižších hodnot vlhkostí vzduchu v klimatické komoře. To znemožnilo provedení </w:t>
      </w:r>
      <w:r w:rsidR="00157AFC">
        <w:rPr>
          <w:lang w:val="cs-CZ"/>
        </w:rPr>
        <w:t xml:space="preserve">pokusů </w:t>
      </w:r>
      <w:r w:rsidR="008A4C69">
        <w:rPr>
          <w:lang w:val="cs-CZ"/>
        </w:rPr>
        <w:br/>
      </w:r>
      <w:r w:rsidR="00157AFC">
        <w:rPr>
          <w:lang w:val="cs-CZ"/>
        </w:rPr>
        <w:t>u 6 kombinací z celkového počtu</w:t>
      </w:r>
      <w:r>
        <w:rPr>
          <w:lang w:val="cs-CZ"/>
        </w:rPr>
        <w:t xml:space="preserve"> 15</w:t>
      </w:r>
      <w:r w:rsidR="001A5E6A">
        <w:rPr>
          <w:lang w:val="cs-CZ"/>
        </w:rPr>
        <w:t xml:space="preserve"> (viz příloha C)</w:t>
      </w:r>
      <w:r>
        <w:rPr>
          <w:lang w:val="cs-CZ"/>
        </w:rPr>
        <w:t>. Příčinou je technologická stavba samotné komory, neboť nedokáže zajistit nízkou vlhkost při nízkých teplotách.</w:t>
      </w:r>
    </w:p>
    <w:p w:rsidR="0061212A" w:rsidRDefault="00F56741" w:rsidP="00CB2EB5">
      <w:pPr>
        <w:rPr>
          <w:lang w:val="cs-CZ"/>
        </w:rPr>
      </w:pPr>
      <w:r>
        <w:rPr>
          <w:lang w:val="cs-CZ"/>
        </w:rPr>
        <w:t xml:space="preserve">Východiskem by mohlo být dodatečné snižování vlhkosti prostřednictvím silikagelového granulátu, který na sebe dokáže vázat molekuly vody. Další možností je využití soli na stejném principu. </w:t>
      </w:r>
    </w:p>
    <w:p w:rsidR="004B0487" w:rsidRDefault="00B11DB1" w:rsidP="004B0487">
      <w:pPr>
        <w:keepNext/>
      </w:pPr>
      <w:r>
        <w:rPr>
          <w:noProof/>
          <w:lang w:val="cs-CZ" w:eastAsia="cs-CZ" w:bidi="ar-SA"/>
        </w:rPr>
        <w:drawing>
          <wp:inline distT="0" distB="0" distL="0" distR="0">
            <wp:extent cx="4065429" cy="3925614"/>
            <wp:effectExtent l="19050" t="0" r="0" b="0"/>
            <wp:docPr id="21" name="obrázek 7" descr="C:\Users\Noza\Desktop\Housenk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Noza\Desktop\Housenky.jpg"/>
                    <pic:cNvPicPr>
                      <a:picLocks noChangeAspect="1" noChangeArrowheads="1"/>
                    </pic:cNvPicPr>
                  </pic:nvPicPr>
                  <pic:blipFill>
                    <a:blip r:embed="rId30" cstate="print"/>
                    <a:srcRect/>
                    <a:stretch>
                      <a:fillRect/>
                    </a:stretch>
                  </pic:blipFill>
                  <pic:spPr bwMode="auto">
                    <a:xfrm>
                      <a:off x="0" y="0"/>
                      <a:ext cx="4072960" cy="3932886"/>
                    </a:xfrm>
                    <a:prstGeom prst="rect">
                      <a:avLst/>
                    </a:prstGeom>
                    <a:noFill/>
                    <a:ln w="9525">
                      <a:noFill/>
                      <a:miter lim="800000"/>
                      <a:headEnd/>
                      <a:tailEnd/>
                    </a:ln>
                  </pic:spPr>
                </pic:pic>
              </a:graphicData>
            </a:graphic>
          </wp:inline>
        </w:drawing>
      </w:r>
    </w:p>
    <w:p w:rsidR="007927A5" w:rsidRPr="0050096B" w:rsidRDefault="004B0487" w:rsidP="004B0487">
      <w:pPr>
        <w:pStyle w:val="Titulek"/>
        <w:rPr>
          <w:i/>
          <w:caps w:val="0"/>
          <w:sz w:val="22"/>
          <w:lang w:val="cs-CZ"/>
        </w:rPr>
      </w:pPr>
      <w:bookmarkStart w:id="50" w:name="_Toc323673450"/>
      <w:r w:rsidRPr="0050096B">
        <w:rPr>
          <w:i/>
          <w:caps w:val="0"/>
          <w:sz w:val="22"/>
          <w:lang w:val="cs-CZ"/>
        </w:rPr>
        <w:t>Obr</w:t>
      </w:r>
      <w:r w:rsidR="003A6EEB">
        <w:rPr>
          <w:i/>
          <w:caps w:val="0"/>
          <w:sz w:val="22"/>
          <w:lang w:val="cs-CZ"/>
        </w:rPr>
        <w:t>.</w:t>
      </w:r>
      <w:r w:rsidRPr="0050096B">
        <w:rPr>
          <w:i/>
          <w:caps w:val="0"/>
          <w:sz w:val="22"/>
          <w:lang w:val="cs-CZ"/>
        </w:rPr>
        <w:t xml:space="preserve"> </w:t>
      </w:r>
      <w:r w:rsidR="00D51169" w:rsidRPr="0050096B">
        <w:rPr>
          <w:i/>
          <w:sz w:val="22"/>
          <w:lang w:val="cs-CZ"/>
        </w:rPr>
        <w:fldChar w:fldCharType="begin"/>
      </w:r>
      <w:r w:rsidRPr="0050096B">
        <w:rPr>
          <w:i/>
          <w:sz w:val="22"/>
          <w:lang w:val="cs-CZ"/>
        </w:rPr>
        <w:instrText xml:space="preserve"> SEQ Obrázek \* ARABIC </w:instrText>
      </w:r>
      <w:r w:rsidR="00D51169" w:rsidRPr="0050096B">
        <w:rPr>
          <w:i/>
          <w:sz w:val="22"/>
          <w:lang w:val="cs-CZ"/>
        </w:rPr>
        <w:fldChar w:fldCharType="separate"/>
      </w:r>
      <w:r w:rsidR="0079276E">
        <w:rPr>
          <w:i/>
          <w:noProof/>
          <w:sz w:val="22"/>
          <w:lang w:val="cs-CZ"/>
        </w:rPr>
        <w:t>15</w:t>
      </w:r>
      <w:r w:rsidR="00D51169" w:rsidRPr="0050096B">
        <w:rPr>
          <w:i/>
          <w:sz w:val="22"/>
          <w:lang w:val="cs-CZ"/>
        </w:rPr>
        <w:fldChar w:fldCharType="end"/>
      </w:r>
      <w:r w:rsidR="003A6EEB">
        <w:rPr>
          <w:i/>
          <w:sz w:val="22"/>
          <w:lang w:val="cs-CZ"/>
        </w:rPr>
        <w:t>:</w:t>
      </w:r>
      <w:r w:rsidRPr="0050096B">
        <w:rPr>
          <w:i/>
          <w:caps w:val="0"/>
          <w:sz w:val="22"/>
          <w:lang w:val="cs-CZ"/>
        </w:rPr>
        <w:t xml:space="preserve"> Testované vzorky lepidla</w:t>
      </w:r>
      <w:bookmarkEnd w:id="50"/>
    </w:p>
    <w:p w:rsidR="00AD3306" w:rsidRPr="0050096B" w:rsidRDefault="004B0487" w:rsidP="00A22093">
      <w:pPr>
        <w:rPr>
          <w:sz w:val="22"/>
          <w:lang w:val="cs-CZ"/>
        </w:rPr>
      </w:pPr>
      <w:r w:rsidRPr="0050096B">
        <w:rPr>
          <w:sz w:val="22"/>
          <w:lang w:val="cs-CZ"/>
        </w:rPr>
        <w:t>Zdroj: ŠKODA AUTO a.s.</w:t>
      </w:r>
      <w:r w:rsidR="00CB2EB5" w:rsidRPr="0050096B">
        <w:rPr>
          <w:sz w:val="22"/>
          <w:lang w:val="cs-CZ"/>
        </w:rPr>
        <w:t xml:space="preserve"> </w:t>
      </w:r>
    </w:p>
    <w:p w:rsidR="00EC3327" w:rsidRDefault="00EC3327" w:rsidP="00EC3327">
      <w:pPr>
        <w:pStyle w:val="Nadpis2"/>
        <w:numPr>
          <w:ilvl w:val="1"/>
          <w:numId w:val="24"/>
        </w:numPr>
      </w:pPr>
      <w:bookmarkStart w:id="51" w:name="_Toc323673419"/>
      <w:r>
        <w:lastRenderedPageBreak/>
        <w:t>Vyhodnocení</w:t>
      </w:r>
      <w:bookmarkEnd w:id="51"/>
    </w:p>
    <w:p w:rsidR="00F56741" w:rsidRDefault="00F56741" w:rsidP="00F56741">
      <w:pPr>
        <w:rPr>
          <w:lang w:val="cs-CZ"/>
        </w:rPr>
      </w:pPr>
      <w:r>
        <w:rPr>
          <w:lang w:val="cs-CZ"/>
        </w:rPr>
        <w:t>Statistické vyhodnocení doposud provedených zkoušek má za cíl prokáza</w:t>
      </w:r>
      <w:r w:rsidR="00B034A1">
        <w:rPr>
          <w:lang w:val="cs-CZ"/>
        </w:rPr>
        <w:t>t</w:t>
      </w:r>
      <w:r>
        <w:rPr>
          <w:lang w:val="cs-CZ"/>
        </w:rPr>
        <w:t xml:space="preserve"> </w:t>
      </w:r>
      <w:r w:rsidR="002237CE">
        <w:rPr>
          <w:lang w:val="cs-CZ"/>
        </w:rPr>
        <w:t xml:space="preserve">míru </w:t>
      </w:r>
      <w:r>
        <w:rPr>
          <w:lang w:val="cs-CZ"/>
        </w:rPr>
        <w:t>vliv</w:t>
      </w:r>
      <w:r w:rsidR="002237CE">
        <w:rPr>
          <w:lang w:val="cs-CZ"/>
        </w:rPr>
        <w:t>u</w:t>
      </w:r>
      <w:r>
        <w:rPr>
          <w:lang w:val="cs-CZ"/>
        </w:rPr>
        <w:t xml:space="preserve"> testovaných faktorů</w:t>
      </w:r>
      <w:r w:rsidR="005D6AAD">
        <w:rPr>
          <w:lang w:val="cs-CZ"/>
        </w:rPr>
        <w:t xml:space="preserve"> na tvrdnutí lepidla v desetiminutových intervalech </w:t>
      </w:r>
      <w:r w:rsidR="002237CE">
        <w:rPr>
          <w:lang w:val="cs-CZ"/>
        </w:rPr>
        <w:t xml:space="preserve">(do 60 minut) </w:t>
      </w:r>
      <w:r w:rsidR="002237CE">
        <w:rPr>
          <w:lang w:val="cs-CZ"/>
        </w:rPr>
        <w:br/>
      </w:r>
      <w:r w:rsidR="005D6AAD">
        <w:rPr>
          <w:lang w:val="cs-CZ"/>
        </w:rPr>
        <w:t xml:space="preserve">a jejich vzájemných interakcí, které lze v tomto případě očekávat. </w:t>
      </w:r>
      <w:r w:rsidR="002237CE">
        <w:rPr>
          <w:lang w:val="cs-CZ"/>
        </w:rPr>
        <w:t xml:space="preserve">Míru vlivu faktoru na sledovanou veličinu, takzvaný efekt faktoru, který je definován jako velikost změny odezvy vyvolané změnou úrovně faktoru, popíšeme </w:t>
      </w:r>
      <w:r w:rsidR="00EB09C8" w:rsidRPr="00D01410">
        <w:rPr>
          <w:lang w:val="cs-CZ"/>
        </w:rPr>
        <w:t>určitý</w:t>
      </w:r>
      <w:r w:rsidR="002237CE">
        <w:rPr>
          <w:lang w:val="cs-CZ"/>
        </w:rPr>
        <w:t>m</w:t>
      </w:r>
      <w:r w:rsidR="005D6AAD" w:rsidRPr="00D01410">
        <w:rPr>
          <w:lang w:val="cs-CZ"/>
        </w:rPr>
        <w:t xml:space="preserve"> integrál</w:t>
      </w:r>
      <w:r w:rsidR="002237CE">
        <w:rPr>
          <w:lang w:val="cs-CZ"/>
        </w:rPr>
        <w:t>em.</w:t>
      </w:r>
      <w:r w:rsidR="005D6AAD">
        <w:rPr>
          <w:lang w:val="cs-CZ"/>
        </w:rPr>
        <w:t xml:space="preserve"> </w:t>
      </w:r>
      <w:r w:rsidR="002237CE">
        <w:rPr>
          <w:lang w:val="cs-CZ"/>
        </w:rPr>
        <w:t>Tímto integrálem</w:t>
      </w:r>
      <w:r w:rsidR="00EB09C8">
        <w:rPr>
          <w:lang w:val="cs-CZ"/>
        </w:rPr>
        <w:t xml:space="preserve"> zjistíme plochu pod křivkou, </w:t>
      </w:r>
      <w:r w:rsidR="0083037C">
        <w:rPr>
          <w:lang w:val="cs-CZ"/>
        </w:rPr>
        <w:t>vyjadřující</w:t>
      </w:r>
      <w:r w:rsidR="00EB09C8">
        <w:rPr>
          <w:lang w:val="cs-CZ"/>
        </w:rPr>
        <w:t xml:space="preserve"> energii vynaloženou na zmáčknutí housenky, neboli závislost síly a vzdálenosti. Integrál se vypočítal jako rozdíl délky jednotlivých řádků měření a jeho průměru sil</w:t>
      </w:r>
      <w:r w:rsidR="006A2F63">
        <w:rPr>
          <w:lang w:val="cs-CZ"/>
        </w:rPr>
        <w:t xml:space="preserve">, viz následující rovnice, kde </w:t>
      </w:r>
      <w:r w:rsidR="006A2F63">
        <w:rPr>
          <w:i/>
          <w:lang w:val="cs-CZ"/>
        </w:rPr>
        <w:t>r</w:t>
      </w:r>
      <w:r w:rsidR="006A2F63">
        <w:rPr>
          <w:lang w:val="cs-CZ"/>
        </w:rPr>
        <w:t xml:space="preserve"> je počet řádků, </w:t>
      </w:r>
      <w:r w:rsidR="006A2F63">
        <w:rPr>
          <w:i/>
          <w:lang w:val="cs-CZ"/>
        </w:rPr>
        <w:t>y</w:t>
      </w:r>
      <w:r w:rsidR="006A2F63">
        <w:rPr>
          <w:lang w:val="cs-CZ"/>
        </w:rPr>
        <w:t xml:space="preserve"> je síla </w:t>
      </w:r>
      <w:r w:rsidR="000E1D0D">
        <w:rPr>
          <w:lang w:val="cs-CZ"/>
        </w:rPr>
        <w:br/>
      </w:r>
      <w:r w:rsidR="006A2F63">
        <w:rPr>
          <w:lang w:val="cs-CZ"/>
        </w:rPr>
        <w:t xml:space="preserve">a </w:t>
      </w:r>
      <w:r w:rsidR="006A2F63">
        <w:rPr>
          <w:i/>
          <w:lang w:val="cs-CZ"/>
        </w:rPr>
        <w:t>x</w:t>
      </w:r>
      <w:r w:rsidR="006A2F63">
        <w:rPr>
          <w:lang w:val="cs-CZ"/>
        </w:rPr>
        <w:t xml:space="preserve"> dráha.</w:t>
      </w:r>
      <w:r w:rsidR="00EB09C8">
        <w:rPr>
          <w:lang w:val="cs-CZ"/>
        </w:rPr>
        <w:t xml:space="preserve"> </w:t>
      </w:r>
      <w:r w:rsidR="005D6AAD">
        <w:rPr>
          <w:lang w:val="cs-CZ"/>
        </w:rPr>
        <w:t xml:space="preserve"> </w:t>
      </w:r>
    </w:p>
    <w:p w:rsidR="00EB09C8" w:rsidRDefault="00EB09C8" w:rsidP="006A2F63">
      <w:pPr>
        <w:tabs>
          <w:tab w:val="right" w:pos="8789"/>
        </w:tabs>
        <w:rPr>
          <w:rFonts w:eastAsiaTheme="minorEastAsia"/>
          <w:lang w:val="cs-CZ"/>
        </w:rPr>
      </w:pPr>
      <m:oMath>
        <m:r>
          <w:rPr>
            <w:rFonts w:ascii="Cambria Math" w:hAnsi="Cambria Math"/>
            <w:lang w:val="cs-CZ"/>
          </w:rPr>
          <m:t xml:space="preserve">S= </m:t>
        </m:r>
        <m:nary>
          <m:naryPr>
            <m:chr m:val="∑"/>
            <m:limLoc m:val="undOvr"/>
            <m:ctrlPr>
              <w:rPr>
                <w:rFonts w:ascii="Cambria Math" w:hAnsi="Cambria Math"/>
                <w:i/>
                <w:lang w:val="cs-CZ"/>
              </w:rPr>
            </m:ctrlPr>
          </m:naryPr>
          <m:sub>
            <m:r>
              <w:rPr>
                <w:rFonts w:ascii="Cambria Math" w:hAnsi="Cambria Math"/>
                <w:lang w:val="cs-CZ"/>
              </w:rPr>
              <m:t>n=1</m:t>
            </m:r>
          </m:sub>
          <m:sup>
            <m:r>
              <w:rPr>
                <w:rFonts w:ascii="Cambria Math" w:hAnsi="Cambria Math"/>
                <w:lang w:val="cs-CZ"/>
              </w:rPr>
              <m:t>r</m:t>
            </m:r>
          </m:sup>
          <m:e>
            <m:f>
              <m:fPr>
                <m:ctrlPr>
                  <w:rPr>
                    <w:rFonts w:ascii="Cambria Math" w:hAnsi="Cambria Math"/>
                    <w:i/>
                    <w:lang w:val="cs-CZ"/>
                  </w:rPr>
                </m:ctrlPr>
              </m:fPr>
              <m:num>
                <m:d>
                  <m:dPr>
                    <m:ctrlPr>
                      <w:rPr>
                        <w:rFonts w:ascii="Cambria Math" w:hAnsi="Cambria Math"/>
                        <w:i/>
                        <w:lang w:val="cs-CZ"/>
                      </w:rPr>
                    </m:ctrlPr>
                  </m:dPr>
                  <m:e>
                    <m:sSup>
                      <m:sSupPr>
                        <m:ctrlPr>
                          <w:rPr>
                            <w:rFonts w:ascii="Cambria Math" w:hAnsi="Cambria Math"/>
                            <w:i/>
                            <w:lang w:val="cs-CZ"/>
                          </w:rPr>
                        </m:ctrlPr>
                      </m:sSupPr>
                      <m:e>
                        <m:r>
                          <w:rPr>
                            <w:rFonts w:ascii="Cambria Math" w:hAnsi="Cambria Math"/>
                            <w:lang w:val="cs-CZ"/>
                          </w:rPr>
                          <m:t>y</m:t>
                        </m:r>
                      </m:e>
                      <m:sup>
                        <m:r>
                          <w:rPr>
                            <w:rFonts w:ascii="Cambria Math" w:hAnsi="Cambria Math"/>
                            <w:lang w:val="cs-CZ"/>
                          </w:rPr>
                          <m:t>'</m:t>
                        </m:r>
                      </m:sup>
                    </m:sSup>
                    <m:r>
                      <w:rPr>
                        <w:rFonts w:ascii="Cambria Math" w:hAnsi="Cambria Math"/>
                        <w:lang w:val="cs-CZ"/>
                      </w:rPr>
                      <m:t>+ y</m:t>
                    </m:r>
                  </m:e>
                </m:d>
              </m:num>
              <m:den>
                <m:r>
                  <w:rPr>
                    <w:rFonts w:ascii="Cambria Math" w:hAnsi="Cambria Math"/>
                    <w:lang w:val="cs-CZ"/>
                  </w:rPr>
                  <m:t>2</m:t>
                </m:r>
              </m:den>
            </m:f>
            <m:r>
              <w:rPr>
                <w:rFonts w:ascii="Cambria Math" w:hAnsi="Cambria Math"/>
                <w:lang w:val="cs-CZ"/>
              </w:rPr>
              <m:t xml:space="preserve">* </m:t>
            </m:r>
            <m:d>
              <m:dPr>
                <m:ctrlPr>
                  <w:rPr>
                    <w:rFonts w:ascii="Cambria Math" w:hAnsi="Cambria Math"/>
                    <w:i/>
                    <w:lang w:val="cs-CZ"/>
                  </w:rPr>
                </m:ctrlPr>
              </m:dPr>
              <m:e>
                <m:sSup>
                  <m:sSupPr>
                    <m:ctrlPr>
                      <w:rPr>
                        <w:rFonts w:ascii="Cambria Math" w:hAnsi="Cambria Math"/>
                        <w:i/>
                        <w:lang w:val="cs-CZ"/>
                      </w:rPr>
                    </m:ctrlPr>
                  </m:sSupPr>
                  <m:e>
                    <m:r>
                      <w:rPr>
                        <w:rFonts w:ascii="Cambria Math" w:hAnsi="Cambria Math"/>
                        <w:lang w:val="cs-CZ"/>
                      </w:rPr>
                      <m:t>x</m:t>
                    </m:r>
                  </m:e>
                  <m:sup>
                    <m:r>
                      <w:rPr>
                        <w:rFonts w:ascii="Cambria Math" w:hAnsi="Cambria Math"/>
                        <w:lang w:val="cs-CZ"/>
                      </w:rPr>
                      <m:t>'</m:t>
                    </m:r>
                  </m:sup>
                </m:sSup>
                <m:r>
                  <w:rPr>
                    <w:rFonts w:ascii="Cambria Math" w:hAnsi="Cambria Math"/>
                    <w:lang w:val="cs-CZ"/>
                  </w:rPr>
                  <m:t>- x</m:t>
                </m:r>
              </m:e>
            </m:d>
          </m:e>
        </m:nary>
      </m:oMath>
      <w:r w:rsidR="006A2F63">
        <w:rPr>
          <w:rFonts w:eastAsiaTheme="minorEastAsia"/>
          <w:lang w:val="cs-CZ"/>
        </w:rPr>
        <w:tab/>
        <w:t>(7)</w:t>
      </w:r>
    </w:p>
    <w:p w:rsidR="00EF51EF" w:rsidRDefault="00D01410" w:rsidP="00CE01CD">
      <w:pPr>
        <w:rPr>
          <w:lang w:val="cs-CZ"/>
        </w:rPr>
      </w:pPr>
      <w:r>
        <w:rPr>
          <w:lang w:val="cs-CZ"/>
        </w:rPr>
        <w:t>Výsledné plochy</w:t>
      </w:r>
      <w:r w:rsidR="001A5E6A">
        <w:rPr>
          <w:lang w:val="cs-CZ"/>
        </w:rPr>
        <w:t xml:space="preserve"> (viz Příloha D)</w:t>
      </w:r>
      <w:r w:rsidR="00923397">
        <w:rPr>
          <w:lang w:val="cs-CZ"/>
        </w:rPr>
        <w:t xml:space="preserve"> byly vloženy do softwaru Destra, který </w:t>
      </w:r>
      <w:r w:rsidR="008D0338">
        <w:rPr>
          <w:lang w:val="cs-CZ"/>
        </w:rPr>
        <w:t xml:space="preserve">regresní analýzou </w:t>
      </w:r>
      <w:r w:rsidR="00923397">
        <w:rPr>
          <w:lang w:val="cs-CZ"/>
        </w:rPr>
        <w:t xml:space="preserve">vypočítal vlivy a interakce obou sledovaných faktorů. Výsledky ukázaly, že lze z doposud provedených testů odhadnout model pro měření v 20‘, 30‘, 40‘, 50‘ a 60‘. </w:t>
      </w:r>
    </w:p>
    <w:p w:rsidR="00923397" w:rsidRDefault="00EF51EF" w:rsidP="00EF51EF">
      <w:pPr>
        <w:spacing w:line="252" w:lineRule="auto"/>
        <w:jc w:val="left"/>
      </w:pPr>
      <w:r w:rsidRPr="00EF51EF">
        <w:rPr>
          <w:noProof/>
          <w:lang w:val="cs-CZ" w:eastAsia="cs-CZ" w:bidi="ar-SA"/>
        </w:rPr>
        <w:drawing>
          <wp:inline distT="0" distB="0" distL="0" distR="0">
            <wp:extent cx="5486400" cy="2419350"/>
            <wp:effectExtent l="19050" t="0" r="0" b="0"/>
            <wp:docPr id="31" name="obráze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1" cstate="print"/>
                    <a:srcRect l="854" t="1894" r="853" b="1894"/>
                    <a:stretch>
                      <a:fillRect/>
                    </a:stretch>
                  </pic:blipFill>
                  <pic:spPr bwMode="auto">
                    <a:xfrm>
                      <a:off x="0" y="0"/>
                      <a:ext cx="5486400" cy="2419350"/>
                    </a:xfrm>
                    <a:prstGeom prst="rect">
                      <a:avLst/>
                    </a:prstGeom>
                    <a:noFill/>
                    <a:ln w="9525">
                      <a:noFill/>
                      <a:miter lim="800000"/>
                      <a:headEnd/>
                      <a:tailEnd/>
                    </a:ln>
                  </pic:spPr>
                </pic:pic>
              </a:graphicData>
            </a:graphic>
          </wp:inline>
        </w:drawing>
      </w:r>
    </w:p>
    <w:p w:rsidR="00923397" w:rsidRPr="003B14DA" w:rsidRDefault="004E09EB" w:rsidP="00923397">
      <w:pPr>
        <w:pStyle w:val="Titulek"/>
        <w:rPr>
          <w:i/>
          <w:caps w:val="0"/>
          <w:sz w:val="22"/>
          <w:lang w:val="cs-CZ"/>
        </w:rPr>
      </w:pPr>
      <w:bookmarkStart w:id="52" w:name="_Toc323673451"/>
      <w:r w:rsidRPr="003B14DA">
        <w:rPr>
          <w:i/>
          <w:caps w:val="0"/>
          <w:sz w:val="22"/>
          <w:lang w:val="cs-CZ"/>
        </w:rPr>
        <w:t>Obr</w:t>
      </w:r>
      <w:r w:rsidR="003A6EEB">
        <w:rPr>
          <w:i/>
          <w:caps w:val="0"/>
          <w:sz w:val="22"/>
          <w:lang w:val="cs-CZ"/>
        </w:rPr>
        <w:t>.</w:t>
      </w:r>
      <w:r w:rsidRPr="003B14DA">
        <w:rPr>
          <w:i/>
          <w:caps w:val="0"/>
          <w:sz w:val="22"/>
          <w:lang w:val="cs-CZ"/>
        </w:rPr>
        <w:t xml:space="preserve"> </w:t>
      </w:r>
      <w:r w:rsidR="00D51169" w:rsidRPr="003B14DA">
        <w:rPr>
          <w:i/>
          <w:sz w:val="22"/>
          <w:lang w:val="cs-CZ"/>
        </w:rPr>
        <w:fldChar w:fldCharType="begin"/>
      </w:r>
      <w:r w:rsidR="00923397" w:rsidRPr="003B14DA">
        <w:rPr>
          <w:i/>
          <w:sz w:val="22"/>
          <w:lang w:val="cs-CZ"/>
        </w:rPr>
        <w:instrText xml:space="preserve"> SEQ Obrázek \* ARABIC </w:instrText>
      </w:r>
      <w:r w:rsidR="00D51169" w:rsidRPr="003B14DA">
        <w:rPr>
          <w:i/>
          <w:sz w:val="22"/>
          <w:lang w:val="cs-CZ"/>
        </w:rPr>
        <w:fldChar w:fldCharType="separate"/>
      </w:r>
      <w:r w:rsidR="0079276E">
        <w:rPr>
          <w:i/>
          <w:noProof/>
          <w:sz w:val="22"/>
          <w:lang w:val="cs-CZ"/>
        </w:rPr>
        <w:t>16</w:t>
      </w:r>
      <w:r w:rsidR="00D51169" w:rsidRPr="003B14DA">
        <w:rPr>
          <w:i/>
          <w:sz w:val="22"/>
          <w:lang w:val="cs-CZ"/>
        </w:rPr>
        <w:fldChar w:fldCharType="end"/>
      </w:r>
      <w:r w:rsidR="003A6EEB">
        <w:rPr>
          <w:i/>
          <w:sz w:val="22"/>
          <w:lang w:val="cs-CZ"/>
        </w:rPr>
        <w:t>:</w:t>
      </w:r>
      <w:r w:rsidRPr="003B14DA">
        <w:rPr>
          <w:i/>
          <w:caps w:val="0"/>
          <w:sz w:val="22"/>
          <w:lang w:val="cs-CZ"/>
        </w:rPr>
        <w:t xml:space="preserve"> Matematický model vlivu faktorů po 60 minutách</w:t>
      </w:r>
      <w:bookmarkEnd w:id="52"/>
    </w:p>
    <w:p w:rsidR="004E09EB" w:rsidRDefault="004E09EB" w:rsidP="004E09EB">
      <w:pPr>
        <w:rPr>
          <w:sz w:val="22"/>
          <w:lang w:val="cs-CZ"/>
        </w:rPr>
      </w:pPr>
      <w:r>
        <w:rPr>
          <w:sz w:val="22"/>
          <w:lang w:val="cs-CZ"/>
        </w:rPr>
        <w:t>Zdroj: software Destra</w:t>
      </w:r>
    </w:p>
    <w:p w:rsidR="004E09EB" w:rsidRDefault="008D0338" w:rsidP="004E09EB">
      <w:pPr>
        <w:rPr>
          <w:lang w:val="cs-CZ"/>
        </w:rPr>
      </w:pPr>
      <w:r>
        <w:rPr>
          <w:lang w:val="cs-CZ"/>
        </w:rPr>
        <w:t>Model výše zmíněný v obrázku 1</w:t>
      </w:r>
      <w:r w:rsidR="00A91493">
        <w:rPr>
          <w:lang w:val="cs-CZ"/>
        </w:rPr>
        <w:t>6</w:t>
      </w:r>
      <w:r>
        <w:rPr>
          <w:lang w:val="cs-CZ"/>
        </w:rPr>
        <w:t xml:space="preserve"> dokazuje vliv vlhkosti, teploty i jejich vzájemné interakce. Jeho vhodnost dokazuje </w:t>
      </w:r>
      <w:r w:rsidR="0085772E">
        <w:rPr>
          <w:lang w:val="cs-CZ"/>
        </w:rPr>
        <w:t xml:space="preserve">upravený </w:t>
      </w:r>
      <w:r>
        <w:rPr>
          <w:lang w:val="cs-CZ"/>
        </w:rPr>
        <w:t xml:space="preserve">koeficient determinace, </w:t>
      </w:r>
      <w:r w:rsidRPr="008D0338">
        <w:rPr>
          <w:lang w:val="cs-CZ"/>
        </w:rPr>
        <w:t>jenž</w:t>
      </w:r>
      <w:r>
        <w:rPr>
          <w:lang w:val="cs-CZ"/>
        </w:rPr>
        <w:t xml:space="preserve"> udává, jaký podíl</w:t>
      </w:r>
      <w:r w:rsidR="00EF51EF">
        <w:rPr>
          <w:lang w:val="cs-CZ"/>
        </w:rPr>
        <w:t xml:space="preserve"> </w:t>
      </w:r>
      <w:r>
        <w:rPr>
          <w:lang w:val="cs-CZ"/>
        </w:rPr>
        <w:lastRenderedPageBreak/>
        <w:t xml:space="preserve">rozptylu v pozorování závislé proměnné se podařilo regresí vysvětlit. V případě měření housenek </w:t>
      </w:r>
      <w:r w:rsidR="0085772E">
        <w:rPr>
          <w:lang w:val="cs-CZ"/>
        </w:rPr>
        <w:t xml:space="preserve">lepidla </w:t>
      </w:r>
      <w:r>
        <w:rPr>
          <w:lang w:val="cs-CZ"/>
        </w:rPr>
        <w:t xml:space="preserve">po 60 minutách lze tímto modelem vysvětlit až </w:t>
      </w:r>
      <w:r w:rsidR="0085772E">
        <w:rPr>
          <w:lang w:val="cs-CZ"/>
        </w:rPr>
        <w:t>R</w:t>
      </w:r>
      <w:r w:rsidR="0085772E">
        <w:rPr>
          <w:vertAlign w:val="superscript"/>
          <w:lang w:val="cs-CZ"/>
        </w:rPr>
        <w:t>*</w:t>
      </w:r>
      <w:r w:rsidR="0085772E">
        <w:rPr>
          <w:lang w:val="cs-CZ"/>
        </w:rPr>
        <w:t xml:space="preserve"> = 93,441</w:t>
      </w:r>
      <w:r>
        <w:rPr>
          <w:lang w:val="cs-CZ"/>
        </w:rPr>
        <w:t xml:space="preserve"> % </w:t>
      </w:r>
      <w:r w:rsidR="003B14DA">
        <w:rPr>
          <w:lang w:val="cs-CZ"/>
        </w:rPr>
        <w:t>měření</w:t>
      </w:r>
      <w:r>
        <w:rPr>
          <w:lang w:val="cs-CZ"/>
        </w:rPr>
        <w:t>.</w:t>
      </w:r>
    </w:p>
    <w:p w:rsidR="0085772E" w:rsidRPr="0085772E" w:rsidRDefault="0085772E" w:rsidP="004E09EB">
      <w:pPr>
        <w:rPr>
          <w:lang w:val="cs-CZ"/>
        </w:rPr>
      </w:pPr>
      <w:r>
        <w:rPr>
          <w:lang w:val="cs-CZ"/>
        </w:rPr>
        <w:t xml:space="preserve">U měření po prvních deseti minutách nelze tento model použít. Tento fakt je ovlivněn chybějícími pokusy pří nízké vlhkosti, které zatím nebyly z důvodu obtížného nastavení klimatické komory provedeny. Z dosavadních dat lze model odhadnout pouze </w:t>
      </w:r>
      <w:r w:rsidR="00AF04AE">
        <w:rPr>
          <w:lang w:val="cs-CZ"/>
        </w:rPr>
        <w:br/>
      </w:r>
      <w:r>
        <w:rPr>
          <w:lang w:val="cs-CZ"/>
        </w:rPr>
        <w:t>s R</w:t>
      </w:r>
      <w:r>
        <w:rPr>
          <w:vertAlign w:val="superscript"/>
          <w:lang w:val="cs-CZ"/>
        </w:rPr>
        <w:t>*</w:t>
      </w:r>
      <w:r>
        <w:rPr>
          <w:lang w:val="cs-CZ"/>
        </w:rPr>
        <w:t xml:space="preserve"> = 55,987 % přesností, což je </w:t>
      </w:r>
      <w:r w:rsidR="00AF04AE">
        <w:rPr>
          <w:lang w:val="cs-CZ"/>
        </w:rPr>
        <w:t>nedostatečné.</w:t>
      </w:r>
      <w:r w:rsidR="00145165">
        <w:rPr>
          <w:lang w:val="cs-CZ"/>
        </w:rPr>
        <w:t xml:space="preserve"> K dosažení vyššího koeficientu determinace, a tím i zvýšení schopnosti prognózy, bude zapotřebí zajistit zbývající klimatické podmínky, zejména nižší vlhkost vzduchu.</w:t>
      </w:r>
    </w:p>
    <w:p w:rsidR="003B14DA" w:rsidRDefault="00CE01CD" w:rsidP="003B14DA">
      <w:pPr>
        <w:keepNext/>
      </w:pPr>
      <w:r>
        <w:rPr>
          <w:noProof/>
          <w:lang w:val="cs-CZ" w:eastAsia="cs-CZ" w:bidi="ar-SA"/>
        </w:rPr>
        <w:drawing>
          <wp:inline distT="0" distB="0" distL="0" distR="0">
            <wp:extent cx="5579745" cy="1703189"/>
            <wp:effectExtent l="19050" t="0" r="1905" b="0"/>
            <wp:docPr id="7" name="obrázek 5" descr="C:\Documents and Settings\dzcmndb\Plocha\Škola\Bakalářka\Obrázky\Prehled faktoru_vlhko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nts and Settings\dzcmndb\Plocha\Škola\Bakalářka\Obrázky\Prehled faktoru_vlhkost.JPG"/>
                    <pic:cNvPicPr>
                      <a:picLocks noChangeAspect="1" noChangeArrowheads="1"/>
                    </pic:cNvPicPr>
                  </pic:nvPicPr>
                  <pic:blipFill>
                    <a:blip r:embed="rId32" cstate="print"/>
                    <a:stretch>
                      <a:fillRect/>
                    </a:stretch>
                  </pic:blipFill>
                  <pic:spPr bwMode="auto">
                    <a:xfrm>
                      <a:off x="0" y="0"/>
                      <a:ext cx="5579745" cy="1703189"/>
                    </a:xfrm>
                    <a:prstGeom prst="rect">
                      <a:avLst/>
                    </a:prstGeom>
                    <a:noFill/>
                    <a:ln w="9525">
                      <a:noFill/>
                      <a:miter lim="800000"/>
                      <a:headEnd/>
                      <a:tailEnd/>
                    </a:ln>
                  </pic:spPr>
                </pic:pic>
              </a:graphicData>
            </a:graphic>
          </wp:inline>
        </w:drawing>
      </w:r>
    </w:p>
    <w:p w:rsidR="006A2F63" w:rsidRDefault="003B14DA" w:rsidP="003B14DA">
      <w:pPr>
        <w:pStyle w:val="Titulek"/>
        <w:rPr>
          <w:i/>
          <w:caps w:val="0"/>
          <w:sz w:val="22"/>
          <w:lang w:val="cs-CZ"/>
        </w:rPr>
      </w:pPr>
      <w:bookmarkStart w:id="53" w:name="_Toc323673452"/>
      <w:r w:rsidRPr="003B14DA">
        <w:rPr>
          <w:i/>
          <w:caps w:val="0"/>
          <w:sz w:val="22"/>
          <w:lang w:val="cs-CZ"/>
        </w:rPr>
        <w:t>Obr</w:t>
      </w:r>
      <w:r w:rsidR="003A6EEB">
        <w:rPr>
          <w:i/>
          <w:caps w:val="0"/>
          <w:sz w:val="22"/>
          <w:lang w:val="cs-CZ"/>
        </w:rPr>
        <w:t>.</w:t>
      </w:r>
      <w:r w:rsidRPr="003B14DA">
        <w:rPr>
          <w:i/>
          <w:caps w:val="0"/>
          <w:sz w:val="22"/>
          <w:lang w:val="cs-CZ"/>
        </w:rPr>
        <w:t xml:space="preserve"> </w:t>
      </w:r>
      <w:r w:rsidR="00D51169" w:rsidRPr="003B14DA">
        <w:rPr>
          <w:i/>
          <w:sz w:val="22"/>
          <w:lang w:val="cs-CZ"/>
        </w:rPr>
        <w:fldChar w:fldCharType="begin"/>
      </w:r>
      <w:r w:rsidRPr="003B14DA">
        <w:rPr>
          <w:i/>
          <w:sz w:val="22"/>
          <w:lang w:val="cs-CZ"/>
        </w:rPr>
        <w:instrText xml:space="preserve"> SEQ Obrázek \* ARABIC </w:instrText>
      </w:r>
      <w:r w:rsidR="00D51169" w:rsidRPr="003B14DA">
        <w:rPr>
          <w:i/>
          <w:sz w:val="22"/>
          <w:lang w:val="cs-CZ"/>
        </w:rPr>
        <w:fldChar w:fldCharType="separate"/>
      </w:r>
      <w:r w:rsidR="0079276E">
        <w:rPr>
          <w:i/>
          <w:noProof/>
          <w:sz w:val="22"/>
          <w:lang w:val="cs-CZ"/>
        </w:rPr>
        <w:t>17</w:t>
      </w:r>
      <w:r w:rsidR="00D51169" w:rsidRPr="003B14DA">
        <w:rPr>
          <w:i/>
          <w:sz w:val="22"/>
          <w:lang w:val="cs-CZ"/>
        </w:rPr>
        <w:fldChar w:fldCharType="end"/>
      </w:r>
      <w:r w:rsidR="003A6EEB">
        <w:rPr>
          <w:i/>
          <w:sz w:val="22"/>
          <w:lang w:val="cs-CZ"/>
        </w:rPr>
        <w:t>:</w:t>
      </w:r>
      <w:r w:rsidRPr="003B14DA">
        <w:rPr>
          <w:i/>
          <w:caps w:val="0"/>
          <w:sz w:val="22"/>
          <w:lang w:val="cs-CZ"/>
        </w:rPr>
        <w:t xml:space="preserve"> Závislost vlhkosti</w:t>
      </w:r>
      <w:r w:rsidR="00524648">
        <w:rPr>
          <w:i/>
          <w:caps w:val="0"/>
          <w:sz w:val="22"/>
          <w:lang w:val="cs-CZ"/>
        </w:rPr>
        <w:t xml:space="preserve"> a teploty</w:t>
      </w:r>
      <w:r w:rsidRPr="003B14DA">
        <w:rPr>
          <w:i/>
          <w:caps w:val="0"/>
          <w:sz w:val="22"/>
          <w:lang w:val="cs-CZ"/>
        </w:rPr>
        <w:t xml:space="preserve"> na celkové energii</w:t>
      </w:r>
      <w:r w:rsidR="00145165">
        <w:rPr>
          <w:i/>
          <w:caps w:val="0"/>
          <w:sz w:val="22"/>
          <w:lang w:val="cs-CZ"/>
        </w:rPr>
        <w:t xml:space="preserve"> po 60 minutách</w:t>
      </w:r>
      <w:bookmarkEnd w:id="53"/>
    </w:p>
    <w:p w:rsidR="003B14DA" w:rsidRDefault="003B14DA" w:rsidP="003B14DA">
      <w:pPr>
        <w:rPr>
          <w:sz w:val="22"/>
          <w:lang w:val="cs-CZ"/>
        </w:rPr>
      </w:pPr>
      <w:r>
        <w:rPr>
          <w:sz w:val="22"/>
          <w:lang w:val="cs-CZ"/>
        </w:rPr>
        <w:t>Zdroj: software Destra</w:t>
      </w:r>
    </w:p>
    <w:p w:rsidR="003B14DA" w:rsidRDefault="00CE01CD" w:rsidP="003B14DA">
      <w:pPr>
        <w:keepNext/>
      </w:pPr>
      <w:r>
        <w:rPr>
          <w:noProof/>
          <w:lang w:val="cs-CZ" w:eastAsia="cs-CZ" w:bidi="ar-SA"/>
        </w:rPr>
        <w:drawing>
          <wp:inline distT="0" distB="0" distL="0" distR="0">
            <wp:extent cx="5584833" cy="2719449"/>
            <wp:effectExtent l="19050" t="0" r="0" b="0"/>
            <wp:docPr id="16" name="obrázek 7" descr="C:\Documents and Settings\dzcmndb\Plocha\Škola\Bakalářka\Obrázky\Rezid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dzcmndb\Plocha\Škola\Bakalářka\Obrázky\Rezidua.JPG"/>
                    <pic:cNvPicPr>
                      <a:picLocks noChangeAspect="1" noChangeArrowheads="1"/>
                    </pic:cNvPicPr>
                  </pic:nvPicPr>
                  <pic:blipFill>
                    <a:blip r:embed="rId33" cstate="print"/>
                    <a:srcRect/>
                    <a:stretch>
                      <a:fillRect/>
                    </a:stretch>
                  </pic:blipFill>
                  <pic:spPr bwMode="auto">
                    <a:xfrm>
                      <a:off x="0" y="0"/>
                      <a:ext cx="5580000" cy="2717096"/>
                    </a:xfrm>
                    <a:prstGeom prst="rect">
                      <a:avLst/>
                    </a:prstGeom>
                    <a:noFill/>
                    <a:ln w="9525">
                      <a:noFill/>
                      <a:miter lim="800000"/>
                      <a:headEnd/>
                      <a:tailEnd/>
                    </a:ln>
                  </pic:spPr>
                </pic:pic>
              </a:graphicData>
            </a:graphic>
          </wp:inline>
        </w:drawing>
      </w:r>
    </w:p>
    <w:p w:rsidR="00CE01CD" w:rsidRDefault="003B14DA" w:rsidP="003B14DA">
      <w:pPr>
        <w:pStyle w:val="Titulek"/>
        <w:rPr>
          <w:i/>
          <w:caps w:val="0"/>
          <w:sz w:val="22"/>
          <w:lang w:val="cs-CZ"/>
        </w:rPr>
      </w:pPr>
      <w:bookmarkStart w:id="54" w:name="_Toc323673453"/>
      <w:r w:rsidRPr="003B14DA">
        <w:rPr>
          <w:i/>
          <w:caps w:val="0"/>
          <w:sz w:val="22"/>
          <w:lang w:val="cs-CZ"/>
        </w:rPr>
        <w:t>Obr</w:t>
      </w:r>
      <w:r w:rsidR="003A6EEB">
        <w:rPr>
          <w:i/>
          <w:caps w:val="0"/>
          <w:sz w:val="22"/>
          <w:lang w:val="cs-CZ"/>
        </w:rPr>
        <w:t>.</w:t>
      </w:r>
      <w:r w:rsidRPr="003B14DA">
        <w:rPr>
          <w:i/>
          <w:caps w:val="0"/>
          <w:sz w:val="22"/>
          <w:lang w:val="cs-CZ"/>
        </w:rPr>
        <w:t xml:space="preserve"> </w:t>
      </w:r>
      <w:r w:rsidR="00D51169" w:rsidRPr="003B14DA">
        <w:rPr>
          <w:i/>
          <w:sz w:val="22"/>
          <w:lang w:val="cs-CZ"/>
        </w:rPr>
        <w:fldChar w:fldCharType="begin"/>
      </w:r>
      <w:r w:rsidRPr="003B14DA">
        <w:rPr>
          <w:i/>
          <w:sz w:val="22"/>
          <w:lang w:val="cs-CZ"/>
        </w:rPr>
        <w:instrText xml:space="preserve"> SEQ Obrázek \* ARABIC </w:instrText>
      </w:r>
      <w:r w:rsidR="00D51169" w:rsidRPr="003B14DA">
        <w:rPr>
          <w:i/>
          <w:sz w:val="22"/>
          <w:lang w:val="cs-CZ"/>
        </w:rPr>
        <w:fldChar w:fldCharType="separate"/>
      </w:r>
      <w:r w:rsidR="0079276E">
        <w:rPr>
          <w:i/>
          <w:noProof/>
          <w:sz w:val="22"/>
          <w:lang w:val="cs-CZ"/>
        </w:rPr>
        <w:t>18</w:t>
      </w:r>
      <w:r w:rsidR="00D51169" w:rsidRPr="003B14DA">
        <w:rPr>
          <w:i/>
          <w:sz w:val="22"/>
          <w:lang w:val="cs-CZ"/>
        </w:rPr>
        <w:fldChar w:fldCharType="end"/>
      </w:r>
      <w:r w:rsidR="003A6EEB">
        <w:rPr>
          <w:i/>
          <w:sz w:val="22"/>
          <w:lang w:val="cs-CZ"/>
        </w:rPr>
        <w:t>:</w:t>
      </w:r>
      <w:r w:rsidRPr="003B14DA">
        <w:rPr>
          <w:i/>
          <w:caps w:val="0"/>
          <w:sz w:val="22"/>
          <w:lang w:val="cs-CZ"/>
        </w:rPr>
        <w:t xml:space="preserve"> </w:t>
      </w:r>
      <w:r>
        <w:rPr>
          <w:i/>
          <w:caps w:val="0"/>
          <w:sz w:val="22"/>
          <w:lang w:val="cs-CZ"/>
        </w:rPr>
        <w:t>G</w:t>
      </w:r>
      <w:r w:rsidRPr="003B14DA">
        <w:rPr>
          <w:i/>
          <w:caps w:val="0"/>
          <w:sz w:val="22"/>
          <w:lang w:val="cs-CZ"/>
        </w:rPr>
        <w:t>rafické rozdělení reziduí</w:t>
      </w:r>
      <w:bookmarkEnd w:id="54"/>
    </w:p>
    <w:p w:rsidR="003B14DA" w:rsidRDefault="003B14DA" w:rsidP="003B14DA">
      <w:pPr>
        <w:rPr>
          <w:sz w:val="22"/>
          <w:lang w:val="cs-CZ"/>
        </w:rPr>
      </w:pPr>
      <w:r>
        <w:rPr>
          <w:sz w:val="22"/>
          <w:lang w:val="cs-CZ"/>
        </w:rPr>
        <w:t>Zdroj: software Destra</w:t>
      </w:r>
    </w:p>
    <w:p w:rsidR="00506F83" w:rsidRDefault="00506F83" w:rsidP="00506F83">
      <w:pPr>
        <w:pStyle w:val="Nadpis2"/>
        <w:numPr>
          <w:ilvl w:val="1"/>
          <w:numId w:val="24"/>
        </w:numPr>
      </w:pPr>
      <w:bookmarkStart w:id="55" w:name="_Toc323673420"/>
      <w:r>
        <w:lastRenderedPageBreak/>
        <w:t xml:space="preserve">Selekce </w:t>
      </w:r>
      <w:r w:rsidR="00C325EF">
        <w:t>úrovní</w:t>
      </w:r>
      <w:bookmarkEnd w:id="55"/>
    </w:p>
    <w:p w:rsidR="00D30FEC" w:rsidRDefault="00D30FEC" w:rsidP="0055682C">
      <w:pPr>
        <w:rPr>
          <w:lang w:val="cs-CZ"/>
        </w:rPr>
      </w:pPr>
      <w:r>
        <w:rPr>
          <w:lang w:val="cs-CZ"/>
        </w:rPr>
        <w:t xml:space="preserve">Po provedení všech naplánovaných zkoušek (viz příloha C) </w:t>
      </w:r>
      <w:r w:rsidR="00E90317">
        <w:rPr>
          <w:lang w:val="cs-CZ"/>
        </w:rPr>
        <w:t>by mělo dojít ke zjištění, které úrovně sledovaných faktorů vedou k optimální hodnotě odezvy a naopak, kt</w:t>
      </w:r>
      <w:r w:rsidR="003315CA">
        <w:rPr>
          <w:lang w:val="cs-CZ"/>
        </w:rPr>
        <w:t>eré faktory jsou irelevantní. U</w:t>
      </w:r>
      <w:r w:rsidR="00E90317">
        <w:rPr>
          <w:lang w:val="cs-CZ"/>
        </w:rPr>
        <w:t xml:space="preserve"> nich lze uvažovat nad snížením tolerančních mezí a tím snížit náklady.</w:t>
      </w:r>
    </w:p>
    <w:p w:rsidR="00E90317" w:rsidRDefault="006E0F29" w:rsidP="0055682C">
      <w:pPr>
        <w:rPr>
          <w:lang w:val="cs-CZ"/>
        </w:rPr>
      </w:pPr>
      <w:r>
        <w:rPr>
          <w:lang w:val="cs-CZ"/>
        </w:rPr>
        <w:t>Z vybraných faktorů a jejich úrovní se sestaví D-optimální plán, čí</w:t>
      </w:r>
      <w:r w:rsidR="00D62016">
        <w:rPr>
          <w:lang w:val="cs-CZ"/>
        </w:rPr>
        <w:t>mž se optimalizuje počet pokusů.</w:t>
      </w:r>
      <w:r>
        <w:rPr>
          <w:lang w:val="cs-CZ"/>
        </w:rPr>
        <w:t xml:space="preserve"> To umožní provést zkoušky, které by při pl</w:t>
      </w:r>
      <w:r w:rsidR="00FB4105">
        <w:rPr>
          <w:lang w:val="cs-CZ"/>
        </w:rPr>
        <w:t>ně faktoriálním plánu</w:t>
      </w:r>
      <w:r w:rsidR="00D62016">
        <w:rPr>
          <w:lang w:val="cs-CZ"/>
        </w:rPr>
        <w:t xml:space="preserve"> byly finančně velmi zatěžující. Podmínkou je korelace faktorů, jež umožní prognózy. Kritéria </w:t>
      </w:r>
      <w:r w:rsidR="00A91493">
        <w:rPr>
          <w:lang w:val="cs-CZ"/>
        </w:rPr>
        <w:br/>
      </w:r>
      <w:r w:rsidR="00D62016">
        <w:rPr>
          <w:lang w:val="cs-CZ"/>
        </w:rPr>
        <w:t>a vyhodnocení D-optimálních plánů přesahují rámec této bakalářské práce.</w:t>
      </w:r>
    </w:p>
    <w:p w:rsidR="003045B0" w:rsidRPr="0055682C" w:rsidRDefault="003045B0" w:rsidP="0055682C">
      <w:pPr>
        <w:rPr>
          <w:lang w:val="cs-CZ"/>
        </w:rPr>
      </w:pPr>
    </w:p>
    <w:p w:rsidR="00506F83" w:rsidRDefault="003045B0" w:rsidP="00506F83">
      <w:pPr>
        <w:pStyle w:val="Nadpis2"/>
        <w:numPr>
          <w:ilvl w:val="1"/>
          <w:numId w:val="24"/>
        </w:numPr>
      </w:pPr>
      <w:bookmarkStart w:id="56" w:name="_Toc323673421"/>
      <w:r>
        <w:t xml:space="preserve">Trhací </w:t>
      </w:r>
      <w:r w:rsidR="00161F1F">
        <w:t xml:space="preserve">a vytlačovací </w:t>
      </w:r>
      <w:r>
        <w:t>zkoušky</w:t>
      </w:r>
      <w:bookmarkEnd w:id="56"/>
    </w:p>
    <w:p w:rsidR="00D40B38" w:rsidRDefault="00D40B38" w:rsidP="00D40B38">
      <w:pPr>
        <w:rPr>
          <w:lang w:val="cs-CZ"/>
        </w:rPr>
      </w:pPr>
      <w:r>
        <w:rPr>
          <w:lang w:val="cs-CZ"/>
        </w:rPr>
        <w:t xml:space="preserve">Vyhodnocení podle matematických modelů v oddílu 4.2 nelze interpretovat do praxe. Tyto modely </w:t>
      </w:r>
      <w:r w:rsidR="0027423E">
        <w:rPr>
          <w:lang w:val="cs-CZ"/>
        </w:rPr>
        <w:t>totiž</w:t>
      </w:r>
      <w:r>
        <w:rPr>
          <w:lang w:val="cs-CZ"/>
        </w:rPr>
        <w:t xml:space="preserve"> neposkytují informace o tom, jaké kombinace úrovní faktorů jsou schopny zajistit stabilitu l</w:t>
      </w:r>
      <w:r w:rsidR="002E1A7D">
        <w:rPr>
          <w:lang w:val="cs-CZ"/>
        </w:rPr>
        <w:t>epeného spoje v různých časech.</w:t>
      </w:r>
      <w:r>
        <w:rPr>
          <w:lang w:val="cs-CZ"/>
        </w:rPr>
        <w:t xml:space="preserve"> Nelze tedy sdělit, </w:t>
      </w:r>
      <w:r w:rsidR="003045B0">
        <w:rPr>
          <w:lang w:val="cs-CZ"/>
        </w:rPr>
        <w:t xml:space="preserve">při jakých podmínkách bude autosklo stabilně držet na voze. </w:t>
      </w:r>
    </w:p>
    <w:p w:rsidR="003045B0" w:rsidRDefault="003045B0" w:rsidP="00D40B38">
      <w:pPr>
        <w:rPr>
          <w:lang w:val="cs-CZ"/>
        </w:rPr>
      </w:pPr>
    </w:p>
    <w:p w:rsidR="003045B0" w:rsidRPr="003045B0" w:rsidRDefault="003045B0" w:rsidP="003045B0">
      <w:pPr>
        <w:pStyle w:val="Nadpis3"/>
        <w:numPr>
          <w:ilvl w:val="2"/>
          <w:numId w:val="24"/>
        </w:numPr>
        <w:rPr>
          <w:lang w:val="cs-CZ"/>
        </w:rPr>
      </w:pPr>
      <w:bookmarkStart w:id="57" w:name="_Toc323673422"/>
      <w:r w:rsidRPr="003045B0">
        <w:rPr>
          <w:lang w:val="cs-CZ"/>
        </w:rPr>
        <w:t>Trhací zkoušky s nalakovanými plechy</w:t>
      </w:r>
      <w:bookmarkEnd w:id="57"/>
    </w:p>
    <w:p w:rsidR="003045B0" w:rsidRPr="003045B0" w:rsidRDefault="003045B0" w:rsidP="003045B0">
      <w:pPr>
        <w:rPr>
          <w:lang w:val="cs-CZ"/>
        </w:rPr>
      </w:pPr>
      <w:r w:rsidRPr="003045B0">
        <w:rPr>
          <w:lang w:val="cs-CZ"/>
        </w:rPr>
        <w:t xml:space="preserve">K interpretaci by </w:t>
      </w:r>
      <w:r>
        <w:rPr>
          <w:lang w:val="cs-CZ"/>
        </w:rPr>
        <w:t>měly přispět trhací zkoušky. Ty budou spočívat ve slepení dvou plech</w:t>
      </w:r>
      <w:r w:rsidR="0033445F">
        <w:rPr>
          <w:lang w:val="cs-CZ"/>
        </w:rPr>
        <w:t xml:space="preserve">ů </w:t>
      </w:r>
      <w:r w:rsidR="00A91493">
        <w:rPr>
          <w:lang w:val="cs-CZ"/>
        </w:rPr>
        <w:br/>
      </w:r>
      <w:r w:rsidR="0033445F">
        <w:rPr>
          <w:lang w:val="cs-CZ"/>
        </w:rPr>
        <w:t xml:space="preserve">a jejich následném odtržení po předem stanovené době. </w:t>
      </w:r>
      <w:r w:rsidR="007C61B6">
        <w:rPr>
          <w:lang w:val="cs-CZ"/>
        </w:rPr>
        <w:t>Tyto plechy budou standardně ošetřeny. To znamená, že budou nalakovány a povrch následně ošetřen primerem. Ten zajišťuje vyšší přilnavost housenky lepidla k laku. Z těchto zkoušek b</w:t>
      </w:r>
      <w:r w:rsidR="00713F5F">
        <w:rPr>
          <w:lang w:val="cs-CZ"/>
        </w:rPr>
        <w:t xml:space="preserve">ude známa určitá síla, při které se naruší lepený spoj. K tomu může dojít odtržením lepidla od laku, laku od plechu nebo roztržením housenky. </w:t>
      </w:r>
      <w:r w:rsidR="002E1A7D">
        <w:rPr>
          <w:lang w:val="cs-CZ"/>
        </w:rPr>
        <w:t xml:space="preserve">Časový interval </w:t>
      </w:r>
      <w:r w:rsidR="007F2CC3">
        <w:rPr>
          <w:lang w:val="cs-CZ"/>
        </w:rPr>
        <w:t>od</w:t>
      </w:r>
      <w:r w:rsidR="002E1A7D">
        <w:rPr>
          <w:lang w:val="cs-CZ"/>
        </w:rPr>
        <w:t xml:space="preserve"> nalakování plechů a nanesení lepidla by měl odpovídat reálné praxi, aby byly výsledky snáze interpretovatelné</w:t>
      </w:r>
      <w:r w:rsidR="0033445F">
        <w:rPr>
          <w:lang w:val="cs-CZ"/>
        </w:rPr>
        <w:t xml:space="preserve">. Během těchto zkoušek by mělo dojít k potvrzení poznatků získaných z předchozích </w:t>
      </w:r>
      <w:r w:rsidR="007C61B6">
        <w:rPr>
          <w:lang w:val="cs-CZ"/>
        </w:rPr>
        <w:t>experimentů.</w:t>
      </w:r>
      <w:r w:rsidR="0033445F">
        <w:rPr>
          <w:lang w:val="cs-CZ"/>
        </w:rPr>
        <w:t xml:space="preserve"> </w:t>
      </w:r>
    </w:p>
    <w:p w:rsidR="0033445F" w:rsidRDefault="0033445F" w:rsidP="00741451">
      <w:pPr>
        <w:rPr>
          <w:lang w:val="cs-CZ"/>
        </w:rPr>
      </w:pPr>
      <w:r>
        <w:rPr>
          <w:lang w:val="cs-CZ"/>
        </w:rPr>
        <w:lastRenderedPageBreak/>
        <w:t xml:space="preserve">Trhací zkoušky s nalakovanými </w:t>
      </w:r>
      <w:r w:rsidR="002E1A7D">
        <w:rPr>
          <w:lang w:val="cs-CZ"/>
        </w:rPr>
        <w:t xml:space="preserve">plechy </w:t>
      </w:r>
      <w:r>
        <w:rPr>
          <w:lang w:val="cs-CZ"/>
        </w:rPr>
        <w:t xml:space="preserve">však nebudou konečnou fází celého projektu. Ani po těchto zkouškách nebude totiž znám poměr síly, která dokáže narušit lepený spoj </w:t>
      </w:r>
      <w:r w:rsidR="00A91493">
        <w:rPr>
          <w:lang w:val="cs-CZ"/>
        </w:rPr>
        <w:br/>
      </w:r>
      <w:r>
        <w:rPr>
          <w:lang w:val="cs-CZ"/>
        </w:rPr>
        <w:t xml:space="preserve">a </w:t>
      </w:r>
      <w:r w:rsidR="007C61B6">
        <w:rPr>
          <w:lang w:val="cs-CZ"/>
        </w:rPr>
        <w:t>posunout autosklo z předepsané polohy.</w:t>
      </w:r>
    </w:p>
    <w:p w:rsidR="0033445F" w:rsidRPr="0033445F" w:rsidRDefault="0033445F" w:rsidP="00741451">
      <w:pPr>
        <w:rPr>
          <w:lang w:val="cs-CZ"/>
        </w:rPr>
      </w:pPr>
    </w:p>
    <w:p w:rsidR="003045B0" w:rsidRDefault="00A76C5A" w:rsidP="003045B0">
      <w:pPr>
        <w:pStyle w:val="Nadpis3"/>
        <w:numPr>
          <w:ilvl w:val="2"/>
          <w:numId w:val="24"/>
        </w:numPr>
        <w:rPr>
          <w:lang w:val="cs-CZ"/>
        </w:rPr>
      </w:pPr>
      <w:bookmarkStart w:id="58" w:name="_Toc323673423"/>
      <w:r>
        <w:rPr>
          <w:lang w:val="cs-CZ"/>
        </w:rPr>
        <w:t>Vytlačovací</w:t>
      </w:r>
      <w:r w:rsidR="003045B0">
        <w:rPr>
          <w:lang w:val="cs-CZ"/>
        </w:rPr>
        <w:t xml:space="preserve"> zkoušky nalepených skel</w:t>
      </w:r>
      <w:bookmarkEnd w:id="58"/>
    </w:p>
    <w:p w:rsidR="00EB0D80" w:rsidRDefault="00A76C5A" w:rsidP="00A76C5A">
      <w:pPr>
        <w:rPr>
          <w:lang w:val="cs-CZ"/>
        </w:rPr>
      </w:pPr>
      <w:r>
        <w:rPr>
          <w:lang w:val="cs-CZ"/>
        </w:rPr>
        <w:t>Závěrečnou etapou by se při dostatku finančních prostředků měly stát zkoušky, při kterých bude vytlačováno celé sklo z vozu. Tyto zkoušky, byť proběhnou v řádu jednotek, do</w:t>
      </w:r>
      <w:r w:rsidR="00EB0D80">
        <w:rPr>
          <w:lang w:val="cs-CZ"/>
        </w:rPr>
        <w:t>pomohou ke zjištění, v jakém poměru jsou síly potřebné k vytlačení skla k silám zjištěným v trhacích zkouškách s nalakovanými plechy.</w:t>
      </w:r>
      <w:r>
        <w:rPr>
          <w:lang w:val="cs-CZ"/>
        </w:rPr>
        <w:t xml:space="preserve"> </w:t>
      </w:r>
      <w:r w:rsidR="00EB0D80">
        <w:rPr>
          <w:lang w:val="cs-CZ"/>
        </w:rPr>
        <w:t xml:space="preserve">To zajistí zpětnou interpretaci předchozích výsledků. </w:t>
      </w:r>
      <w:r w:rsidR="003315CA">
        <w:rPr>
          <w:lang w:val="cs-CZ"/>
        </w:rPr>
        <w:t>Poté b</w:t>
      </w:r>
      <w:r w:rsidR="00EB0D80">
        <w:rPr>
          <w:lang w:val="cs-CZ"/>
        </w:rPr>
        <w:t xml:space="preserve">ude možné vyhodnotit celý experiment z pohledu stability </w:t>
      </w:r>
      <w:r w:rsidR="00F119CE">
        <w:rPr>
          <w:lang w:val="cs-CZ"/>
        </w:rPr>
        <w:t xml:space="preserve">skla a </w:t>
      </w:r>
      <w:r w:rsidR="00EB0D80">
        <w:rPr>
          <w:lang w:val="cs-CZ"/>
        </w:rPr>
        <w:t>lepeného spoje za různých klimatických podmínek.</w:t>
      </w:r>
    </w:p>
    <w:p w:rsidR="00F119CE" w:rsidRDefault="00B55E59" w:rsidP="00B55E59">
      <w:pPr>
        <w:rPr>
          <w:lang w:val="cs-CZ"/>
        </w:rPr>
      </w:pPr>
      <w:r>
        <w:rPr>
          <w:lang w:val="cs-CZ"/>
        </w:rPr>
        <w:t xml:space="preserve">Tento experiment proběhne s největší pravděpodobností za standardních podmínek, jelikož pro tyto testy není možné využít vzhledem k rozměrům testovaného objektu klimatickou komoru. </w:t>
      </w:r>
      <w:r w:rsidR="001E394B">
        <w:rPr>
          <w:lang w:val="cs-CZ"/>
        </w:rPr>
        <w:t xml:space="preserve">Tímto testovaným </w:t>
      </w:r>
      <w:r>
        <w:rPr>
          <w:lang w:val="cs-CZ"/>
        </w:rPr>
        <w:t xml:space="preserve">objektem bude čelní sklo, které bude vytlačováno zevnitř vozu vytlačovacím zařízením, které zaznamená </w:t>
      </w:r>
      <w:r w:rsidR="001E394B">
        <w:rPr>
          <w:lang w:val="cs-CZ"/>
        </w:rPr>
        <w:t>konečnou sílu, která způsobí defekt lepeného spoje, popř. celého skla.</w:t>
      </w:r>
      <w:r>
        <w:rPr>
          <w:lang w:val="cs-CZ"/>
        </w:rPr>
        <w:t xml:space="preserve"> </w:t>
      </w:r>
    </w:p>
    <w:p w:rsidR="001E394B" w:rsidRPr="00A76C5A" w:rsidRDefault="001E394B" w:rsidP="00B55E59">
      <w:pPr>
        <w:rPr>
          <w:lang w:val="cs-CZ"/>
        </w:rPr>
      </w:pPr>
    </w:p>
    <w:p w:rsidR="000743B2" w:rsidRDefault="00C31B52" w:rsidP="005630B6">
      <w:pPr>
        <w:pStyle w:val="Nadpis2"/>
        <w:numPr>
          <w:ilvl w:val="1"/>
          <w:numId w:val="24"/>
        </w:numPr>
      </w:pPr>
      <w:bookmarkStart w:id="59" w:name="_Toc323673424"/>
      <w:r>
        <w:t>Přínosy pro ŠKODA AUTO a.s.</w:t>
      </w:r>
      <w:bookmarkEnd w:id="59"/>
    </w:p>
    <w:p w:rsidR="005917EC" w:rsidRDefault="001E394B" w:rsidP="001E394B">
      <w:pPr>
        <w:rPr>
          <w:lang w:val="cs-CZ"/>
        </w:rPr>
      </w:pPr>
      <w:r>
        <w:rPr>
          <w:lang w:val="cs-CZ"/>
        </w:rPr>
        <w:t>Metoda Design of Experiment</w:t>
      </w:r>
      <w:r w:rsidR="00790BCB">
        <w:rPr>
          <w:lang w:val="cs-CZ"/>
        </w:rPr>
        <w:t>s</w:t>
      </w:r>
      <w:r>
        <w:rPr>
          <w:lang w:val="cs-CZ"/>
        </w:rPr>
        <w:t xml:space="preserve">, ač je náročná na zdroje, přináší mnoho poznatků </w:t>
      </w:r>
      <w:r w:rsidR="00A91493">
        <w:rPr>
          <w:lang w:val="cs-CZ"/>
        </w:rPr>
        <w:br/>
      </w:r>
      <w:r>
        <w:rPr>
          <w:lang w:val="cs-CZ"/>
        </w:rPr>
        <w:t xml:space="preserve">o sledovaném procesu. Projekt na testování lepidel na autoskla nebude výjimkou. </w:t>
      </w:r>
      <w:r w:rsidR="00790BCB">
        <w:rPr>
          <w:lang w:val="cs-CZ"/>
        </w:rPr>
        <w:t xml:space="preserve">Přestože jde o proces ve své podstatě zásadní při konečné montáži automobilů, nebylo jeho chování nijak podloženo. Přitom jeho neznalost a tím způsobená možná nestabilita může způsobit nemalé vícenáklady při repasních pracích nebo dokonce nespokojenost zákazníka! </w:t>
      </w:r>
      <w:r w:rsidR="000E1D0D">
        <w:rPr>
          <w:lang w:val="cs-CZ"/>
        </w:rPr>
        <w:br/>
      </w:r>
      <w:r w:rsidR="00790BCB">
        <w:rPr>
          <w:lang w:val="cs-CZ"/>
        </w:rPr>
        <w:t xml:space="preserve">A </w:t>
      </w:r>
      <w:r w:rsidR="006C3041">
        <w:rPr>
          <w:lang w:val="cs-CZ"/>
        </w:rPr>
        <w:t xml:space="preserve">náklady při ztrátě zákazníka bývají vysoké. Jak dokazují marketingové studie, náklady na získání nového zákazníka </w:t>
      </w:r>
      <w:r w:rsidR="005917EC">
        <w:rPr>
          <w:lang w:val="cs-CZ"/>
        </w:rPr>
        <w:t>bývají</w:t>
      </w:r>
      <w:r w:rsidR="006C3041">
        <w:rPr>
          <w:lang w:val="cs-CZ"/>
        </w:rPr>
        <w:t xml:space="preserve"> 5krát vyšší než zachování zákazníka stávajícího, nespokojený zákazník mluví s 8 až 16 jinými lidmi, 91 % nespokojených zákazníků odejde, atd.  </w:t>
      </w:r>
      <w:r w:rsidR="00487053">
        <w:rPr>
          <w:lang w:val="cs-CZ"/>
        </w:rPr>
        <w:t>Předcházení</w:t>
      </w:r>
      <w:r w:rsidR="005917EC">
        <w:rPr>
          <w:lang w:val="cs-CZ"/>
        </w:rPr>
        <w:t xml:space="preserve"> těchto p</w:t>
      </w:r>
      <w:r w:rsidR="00487053">
        <w:rPr>
          <w:lang w:val="cs-CZ"/>
        </w:rPr>
        <w:t>řípadných problémů by mělo být zajištěno</w:t>
      </w:r>
      <w:r w:rsidR="00C1332F">
        <w:rPr>
          <w:lang w:val="cs-CZ"/>
        </w:rPr>
        <w:t xml:space="preserve"> sérií opatření, založených na závěrech statisticky vyhodnocených experimentů. </w:t>
      </w:r>
    </w:p>
    <w:p w:rsidR="00880FD2" w:rsidRDefault="00880FD2" w:rsidP="001E394B">
      <w:pPr>
        <w:rPr>
          <w:lang w:val="cs-CZ"/>
        </w:rPr>
      </w:pPr>
      <w:r>
        <w:rPr>
          <w:lang w:val="cs-CZ"/>
        </w:rPr>
        <w:lastRenderedPageBreak/>
        <w:t xml:space="preserve">K optimalizaci celého procesu montáže autoskel lze dojít dvěma způsoby. Prvním způsobem je nastavení nejlepších nebo optimálních podmínek na montážní lince. Prakticky to znamená korigování teploty a vlhkosti vzduchu. </w:t>
      </w:r>
    </w:p>
    <w:p w:rsidR="00880FD2" w:rsidRDefault="00880FD2" w:rsidP="001E394B">
      <w:pPr>
        <w:rPr>
          <w:lang w:val="cs-CZ"/>
        </w:rPr>
      </w:pPr>
      <w:r>
        <w:rPr>
          <w:lang w:val="cs-CZ"/>
        </w:rPr>
        <w:t>Druhý způsob řeší situaci z opačného úhlu pohledu. V případě, že jsou klimatické podmínky neregulovatelné</w:t>
      </w:r>
      <w:r w:rsidR="008C6C2D">
        <w:rPr>
          <w:lang w:val="cs-CZ"/>
        </w:rPr>
        <w:t>, nebo je jejich regulace náročná a nákladná</w:t>
      </w:r>
      <w:r>
        <w:rPr>
          <w:lang w:val="cs-CZ"/>
        </w:rPr>
        <w:t>, dojde ke změně taktu a uspořádání montážních prací na lince. Toto opatření by mělo zejména minimalizovat</w:t>
      </w:r>
      <w:r w:rsidR="005F364A">
        <w:rPr>
          <w:lang w:val="cs-CZ"/>
        </w:rPr>
        <w:t xml:space="preserve"> možné příčiny vychýlení skla z předepsané polohy v důsledku </w:t>
      </w:r>
      <w:r w:rsidR="008C6C2D">
        <w:rPr>
          <w:lang w:val="cs-CZ"/>
        </w:rPr>
        <w:t xml:space="preserve">montážních prací v blízkém okolí skla, např. montáž obložení A sloupku. </w:t>
      </w:r>
    </w:p>
    <w:p w:rsidR="008C6C2D" w:rsidRDefault="008C6C2D" w:rsidP="001E394B">
      <w:pPr>
        <w:rPr>
          <w:lang w:val="cs-CZ"/>
        </w:rPr>
      </w:pPr>
      <w:r>
        <w:rPr>
          <w:lang w:val="cs-CZ"/>
        </w:rPr>
        <w:t xml:space="preserve">K usnadnění provádění těchto opatření budou sloužit tabulky, které vzniknou na základě výstupů z experimentu. </w:t>
      </w:r>
      <w:r w:rsidR="00DB0D97">
        <w:rPr>
          <w:lang w:val="cs-CZ"/>
        </w:rPr>
        <w:t xml:space="preserve">Mělo by v nich být zřetelně a intuitivně znázorněno, jak postupovat v různých klimatických podmínkách. </w:t>
      </w:r>
      <w:r w:rsidR="00B67CAB">
        <w:rPr>
          <w:lang w:val="cs-CZ"/>
        </w:rPr>
        <w:t>Zaměstnanci z nich v prvním případě zjistí, jakou úroveň teploty a vlhkosti nastavit, aby byl proces tvrdnutí lepidla co nejrychlejší. Ve druhém případě bude tabulka o poznání složitější. Jejím obsahem budou kombinace obou faktorů a časové intervaly stanovené na základě odezev jednotlivých kombinací. Tyto intervaly budou předepisovat čas</w:t>
      </w:r>
      <w:r w:rsidR="009C1AE0">
        <w:rPr>
          <w:lang w:val="cs-CZ"/>
        </w:rPr>
        <w:t xml:space="preserve"> od nanesení lepidla</w:t>
      </w:r>
      <w:r w:rsidR="00B67CAB">
        <w:rPr>
          <w:lang w:val="cs-CZ"/>
        </w:rPr>
        <w:t xml:space="preserve">, po který by </w:t>
      </w:r>
      <w:r w:rsidR="009C1AE0">
        <w:rPr>
          <w:lang w:val="cs-CZ"/>
        </w:rPr>
        <w:t xml:space="preserve">neměly probíhat montážní operace v blízkosti nalepeného skla. </w:t>
      </w:r>
    </w:p>
    <w:p w:rsidR="000B5A68" w:rsidRDefault="000B5A68" w:rsidP="001E394B">
      <w:pPr>
        <w:rPr>
          <w:lang w:val="cs-CZ"/>
        </w:rPr>
      </w:pPr>
      <w:r>
        <w:rPr>
          <w:lang w:val="cs-CZ"/>
        </w:rPr>
        <w:t xml:space="preserve">Tyto informační tabulky budou mít zpočátku papírovou formu. Odpovědný zaměstnanec změří v předem určených </w:t>
      </w:r>
      <w:r w:rsidR="003E1835">
        <w:rPr>
          <w:lang w:val="cs-CZ"/>
        </w:rPr>
        <w:t xml:space="preserve">časových </w:t>
      </w:r>
      <w:r>
        <w:rPr>
          <w:lang w:val="cs-CZ"/>
        </w:rPr>
        <w:t>intervalech klimatické podmínky</w:t>
      </w:r>
      <w:r w:rsidR="00BA6323">
        <w:rPr>
          <w:lang w:val="cs-CZ"/>
        </w:rPr>
        <w:t xml:space="preserve">, posoudí je s údaji </w:t>
      </w:r>
      <w:r w:rsidR="00D02BAD">
        <w:rPr>
          <w:lang w:val="cs-CZ"/>
        </w:rPr>
        <w:br/>
      </w:r>
      <w:r w:rsidR="00BA6323">
        <w:rPr>
          <w:lang w:val="cs-CZ"/>
        </w:rPr>
        <w:t>v tabulce</w:t>
      </w:r>
      <w:r>
        <w:rPr>
          <w:lang w:val="cs-CZ"/>
        </w:rPr>
        <w:t xml:space="preserve"> a provede odpovídající opatření</w:t>
      </w:r>
      <w:r w:rsidR="003E1835">
        <w:rPr>
          <w:lang w:val="cs-CZ"/>
        </w:rPr>
        <w:t>.</w:t>
      </w:r>
      <w:r>
        <w:rPr>
          <w:lang w:val="cs-CZ"/>
        </w:rPr>
        <w:t xml:space="preserve"> Vzhledem</w:t>
      </w:r>
      <w:r w:rsidR="003E1835">
        <w:rPr>
          <w:lang w:val="cs-CZ"/>
        </w:rPr>
        <w:t xml:space="preserve"> k trendu posledních let lze očekávat </w:t>
      </w:r>
      <w:r w:rsidR="00BA6323">
        <w:rPr>
          <w:lang w:val="cs-CZ"/>
        </w:rPr>
        <w:t xml:space="preserve">přechod z papírové do digitální podoby. Představa autora této práce spočívá v zavedení systému informačních obrazovek, na kterých by byla uvedena aktuální teplota, vlhkost </w:t>
      </w:r>
      <w:r w:rsidR="002E09F8">
        <w:rPr>
          <w:lang w:val="cs-CZ"/>
        </w:rPr>
        <w:br/>
      </w:r>
      <w:r w:rsidR="00BA6323">
        <w:rPr>
          <w:lang w:val="cs-CZ"/>
        </w:rPr>
        <w:t>a opatření, které má zaměstnanec provést</w:t>
      </w:r>
      <w:r w:rsidR="00DF0FBA">
        <w:rPr>
          <w:lang w:val="cs-CZ"/>
        </w:rPr>
        <w:t>. Popřípadě zde bude uveden interval, po který bude muset být zajištěn montážní klid v okolí skla.</w:t>
      </w:r>
    </w:p>
    <w:p w:rsidR="008C6C2D" w:rsidRPr="001E394B" w:rsidRDefault="009C1AE0" w:rsidP="001E394B">
      <w:pPr>
        <w:rPr>
          <w:lang w:val="cs-CZ"/>
        </w:rPr>
      </w:pPr>
      <w:r>
        <w:rPr>
          <w:lang w:val="cs-CZ"/>
        </w:rPr>
        <w:t>Tyto postupy by měly vést ke zvýšení spolehlivosti lepených spojů a k jistotě, že bude zajištěna provozuschopnost vozidla ihned po vyjetí z montážní linky ve smyslu dostatečné tuhosti a těsnosti lepeného spoje.</w:t>
      </w:r>
    </w:p>
    <w:p w:rsidR="00101E6E" w:rsidRDefault="00101E6E" w:rsidP="009C1AE0">
      <w:pPr>
        <w:rPr>
          <w:lang w:val="cs-CZ"/>
        </w:rPr>
      </w:pPr>
    </w:p>
    <w:p w:rsidR="009C1AE0" w:rsidRDefault="009C1AE0" w:rsidP="00101E6E">
      <w:pPr>
        <w:rPr>
          <w:lang w:val="cs-CZ"/>
        </w:rPr>
      </w:pPr>
    </w:p>
    <w:p w:rsidR="009C1AE0" w:rsidRDefault="009C1AE0" w:rsidP="00101E6E">
      <w:pPr>
        <w:rPr>
          <w:lang w:val="cs-CZ"/>
        </w:rPr>
        <w:sectPr w:rsidR="009C1AE0" w:rsidSect="00101E6E">
          <w:pgSz w:w="11906" w:h="16838" w:code="9"/>
          <w:pgMar w:top="1701" w:right="1418" w:bottom="1701" w:left="1701" w:header="510" w:footer="510" w:gutter="0"/>
          <w:cols w:space="708"/>
          <w:formProt w:val="0"/>
          <w:docGrid w:linePitch="360"/>
        </w:sectPr>
      </w:pPr>
    </w:p>
    <w:p w:rsidR="000743B2" w:rsidRDefault="000743B2" w:rsidP="00280396">
      <w:pPr>
        <w:pStyle w:val="Nadpis1"/>
      </w:pPr>
      <w:bookmarkStart w:id="60" w:name="_Toc323673425"/>
      <w:r>
        <w:lastRenderedPageBreak/>
        <w:t>Závěr</w:t>
      </w:r>
      <w:bookmarkEnd w:id="60"/>
    </w:p>
    <w:p w:rsidR="0092009B" w:rsidRDefault="007663D9" w:rsidP="00EF51EF">
      <w:pPr>
        <w:rPr>
          <w:lang w:val="cs-CZ"/>
        </w:rPr>
      </w:pPr>
      <w:r>
        <w:rPr>
          <w:lang w:val="cs-CZ"/>
        </w:rPr>
        <w:t xml:space="preserve">Cílem této bakalářské práce </w:t>
      </w:r>
      <w:r w:rsidR="001E761C">
        <w:rPr>
          <w:lang w:val="cs-CZ"/>
        </w:rPr>
        <w:t>je</w:t>
      </w:r>
      <w:r>
        <w:rPr>
          <w:lang w:val="cs-CZ"/>
        </w:rPr>
        <w:t xml:space="preserve"> po</w:t>
      </w:r>
      <w:r w:rsidR="00EF51EF">
        <w:rPr>
          <w:lang w:val="cs-CZ"/>
        </w:rPr>
        <w:t>psat</w:t>
      </w:r>
      <w:r w:rsidR="001E761C">
        <w:rPr>
          <w:lang w:val="cs-CZ"/>
        </w:rPr>
        <w:t xml:space="preserve"> využití statistické metody Design of Experiments </w:t>
      </w:r>
      <w:r w:rsidR="00C17D84">
        <w:rPr>
          <w:lang w:val="cs-CZ"/>
        </w:rPr>
        <w:t>uplatněné</w:t>
      </w:r>
      <w:r w:rsidR="001E761C">
        <w:rPr>
          <w:lang w:val="cs-CZ"/>
        </w:rPr>
        <w:t xml:space="preserve"> na konkrétní</w:t>
      </w:r>
      <w:r w:rsidR="00C17D84">
        <w:rPr>
          <w:lang w:val="cs-CZ"/>
        </w:rPr>
        <w:t>m</w:t>
      </w:r>
      <w:r w:rsidR="001E761C">
        <w:rPr>
          <w:lang w:val="cs-CZ"/>
        </w:rPr>
        <w:t xml:space="preserve"> problém</w:t>
      </w:r>
      <w:r w:rsidR="00C17D84">
        <w:rPr>
          <w:lang w:val="cs-CZ"/>
        </w:rPr>
        <w:t>u</w:t>
      </w:r>
      <w:r w:rsidR="001E761C">
        <w:rPr>
          <w:lang w:val="cs-CZ"/>
        </w:rPr>
        <w:t xml:space="preserve"> ve společnosti ŠKODA AUTO a.s. </w:t>
      </w:r>
      <w:r w:rsidR="00096602">
        <w:rPr>
          <w:lang w:val="cs-CZ"/>
        </w:rPr>
        <w:t xml:space="preserve">Pomocí DOE byl </w:t>
      </w:r>
      <w:r w:rsidR="006B49EC">
        <w:rPr>
          <w:lang w:val="cs-CZ"/>
        </w:rPr>
        <w:t>zkoumán</w:t>
      </w:r>
      <w:r w:rsidR="00096602">
        <w:rPr>
          <w:lang w:val="cs-CZ"/>
        </w:rPr>
        <w:t xml:space="preserve"> proces </w:t>
      </w:r>
      <w:r w:rsidR="006B49EC">
        <w:rPr>
          <w:lang w:val="cs-CZ"/>
        </w:rPr>
        <w:t xml:space="preserve">vytvrzování </w:t>
      </w:r>
      <w:r w:rsidR="00096602">
        <w:rPr>
          <w:lang w:val="cs-CZ"/>
        </w:rPr>
        <w:t>lep</w:t>
      </w:r>
      <w:r w:rsidR="006B49EC">
        <w:rPr>
          <w:lang w:val="cs-CZ"/>
        </w:rPr>
        <w:t>idla na</w:t>
      </w:r>
      <w:r w:rsidR="00096602">
        <w:rPr>
          <w:lang w:val="cs-CZ"/>
        </w:rPr>
        <w:t xml:space="preserve"> autosk</w:t>
      </w:r>
      <w:r w:rsidR="006B49EC">
        <w:rPr>
          <w:lang w:val="cs-CZ"/>
        </w:rPr>
        <w:t>la</w:t>
      </w:r>
      <w:r w:rsidR="00096602">
        <w:rPr>
          <w:lang w:val="cs-CZ"/>
        </w:rPr>
        <w:t>.</w:t>
      </w:r>
    </w:p>
    <w:p w:rsidR="009505A3" w:rsidRDefault="006B49EC" w:rsidP="00EF51EF">
      <w:pPr>
        <w:rPr>
          <w:lang w:val="cs-CZ"/>
        </w:rPr>
      </w:pPr>
      <w:r>
        <w:rPr>
          <w:lang w:val="cs-CZ"/>
        </w:rPr>
        <w:t>K potvrzení způsobilosti zvoleného měření byly provedeny validační testy. Tyto testy měly uspokojivé výs</w:t>
      </w:r>
      <w:r w:rsidR="00B208BB">
        <w:rPr>
          <w:lang w:val="cs-CZ"/>
        </w:rPr>
        <w:t>ledky</w:t>
      </w:r>
      <w:r w:rsidR="009505A3">
        <w:rPr>
          <w:lang w:val="cs-CZ"/>
        </w:rPr>
        <w:t xml:space="preserve"> potvrzující vhodnost způsobu měření energie, kterou je nutné vydat na stlačení vzorku lepidla. Na základě kladného výsledku validace byl sestaven plně faktorový plán a provedeny zkoušky pro většinu kombinací zvolených faktorů a jejich úrovní. Část zkoušek však zatím nebyla realizována. Důvodem je obtížné zajištění nízké vlhkosti při nízkých teplotách v klimatické komoře. </w:t>
      </w:r>
    </w:p>
    <w:p w:rsidR="009505A3" w:rsidRDefault="00FC1D82" w:rsidP="00EF51EF">
      <w:pPr>
        <w:rPr>
          <w:lang w:val="cs-CZ"/>
        </w:rPr>
      </w:pPr>
      <w:r>
        <w:rPr>
          <w:lang w:val="cs-CZ"/>
        </w:rPr>
        <w:t>S využitím</w:t>
      </w:r>
      <w:r w:rsidR="009505A3">
        <w:rPr>
          <w:lang w:val="cs-CZ"/>
        </w:rPr>
        <w:t xml:space="preserve"> softwaru pro vyhodnocování </w:t>
      </w:r>
      <w:r>
        <w:rPr>
          <w:lang w:val="cs-CZ"/>
        </w:rPr>
        <w:t>plánování experimentů Destra byly sestaveny statistické modely, pomocí kterých lze s určitou spolehlivostí prognózovat chování procesu vytvrzování lepidla. Po provedení zbývajících zkoušek lze očekávat výrazné zpřesnění těchto modelů.</w:t>
      </w:r>
    </w:p>
    <w:p w:rsidR="00096602" w:rsidRDefault="00C73B65" w:rsidP="00EF51EF">
      <w:pPr>
        <w:rPr>
          <w:lang w:val="cs-CZ"/>
        </w:rPr>
      </w:pPr>
      <w:r>
        <w:rPr>
          <w:lang w:val="cs-CZ"/>
        </w:rPr>
        <w:t xml:space="preserve">Tímto ovšem projekt neskoční. Do budoucna se plánují další úrovně testování. Budou jimi zkoušky, při kterých bude testována síla potřebná k odtržení k sobě přilepených plechů. Po jejich provedení a vyhodnocení by měly přijít na řadu zkoušky, jejichž podstatou bude vytlačování čelního skla z vozu. </w:t>
      </w:r>
    </w:p>
    <w:p w:rsidR="00EF51EF" w:rsidRDefault="009B7541" w:rsidP="00EF51EF">
      <w:pPr>
        <w:rPr>
          <w:lang w:val="cs-CZ"/>
        </w:rPr>
      </w:pPr>
      <w:r>
        <w:rPr>
          <w:lang w:val="cs-CZ"/>
        </w:rPr>
        <w:t>Plánovaným výstupem</w:t>
      </w:r>
      <w:r w:rsidR="00C73B65">
        <w:rPr>
          <w:lang w:val="cs-CZ"/>
        </w:rPr>
        <w:t xml:space="preserve"> celého experimentování budou tabulky, ve kterých bude zřetelně uvedeno, jak postupovat v různých klimatických podmínkách</w:t>
      </w:r>
      <w:r>
        <w:rPr>
          <w:lang w:val="cs-CZ"/>
        </w:rPr>
        <w:t>. Budou přínosem zejména montážním dělníkům, pomocí nichž jednoduše zjistí, jakou úroveň teploty a vlhkosti mají nastavit</w:t>
      </w:r>
      <w:r w:rsidR="00D4503B">
        <w:rPr>
          <w:lang w:val="cs-CZ"/>
        </w:rPr>
        <w:t>,</w:t>
      </w:r>
      <w:r>
        <w:rPr>
          <w:lang w:val="cs-CZ"/>
        </w:rPr>
        <w:t xml:space="preserve"> nebo po jak dlouhý časový interval od nanesení lepidla nemohou provádět montážní operace v blízkosti lepeného spoje.</w:t>
      </w:r>
    </w:p>
    <w:p w:rsidR="005C6D2D" w:rsidRDefault="00DF0FBA" w:rsidP="00741451">
      <w:pPr>
        <w:rPr>
          <w:lang w:val="cs-CZ"/>
        </w:rPr>
      </w:pPr>
      <w:r>
        <w:rPr>
          <w:lang w:val="cs-CZ"/>
        </w:rPr>
        <w:t>Z</w:t>
      </w:r>
      <w:r w:rsidR="000B5A68">
        <w:rPr>
          <w:lang w:val="cs-CZ"/>
        </w:rPr>
        <w:t xml:space="preserve"> důvodu časové náročnosti </w:t>
      </w:r>
      <w:r w:rsidR="003E1835">
        <w:rPr>
          <w:lang w:val="cs-CZ"/>
        </w:rPr>
        <w:t>experiment</w:t>
      </w:r>
      <w:r>
        <w:rPr>
          <w:lang w:val="cs-CZ"/>
        </w:rPr>
        <w:t>u</w:t>
      </w:r>
      <w:r w:rsidR="000B5A68">
        <w:rPr>
          <w:lang w:val="cs-CZ"/>
        </w:rPr>
        <w:t xml:space="preserve"> </w:t>
      </w:r>
      <w:r>
        <w:rPr>
          <w:lang w:val="cs-CZ"/>
        </w:rPr>
        <w:t xml:space="preserve">plánuje autor </w:t>
      </w:r>
      <w:r w:rsidR="000B5A68">
        <w:rPr>
          <w:lang w:val="cs-CZ"/>
        </w:rPr>
        <w:t>p</w:t>
      </w:r>
      <w:r w:rsidR="003E1835">
        <w:rPr>
          <w:lang w:val="cs-CZ"/>
        </w:rPr>
        <w:t>rodlouž</w:t>
      </w:r>
      <w:r>
        <w:rPr>
          <w:lang w:val="cs-CZ"/>
        </w:rPr>
        <w:t>ení</w:t>
      </w:r>
      <w:r w:rsidR="003E1835">
        <w:rPr>
          <w:lang w:val="cs-CZ"/>
        </w:rPr>
        <w:t xml:space="preserve"> spoluúčast</w:t>
      </w:r>
      <w:r>
        <w:rPr>
          <w:lang w:val="cs-CZ"/>
        </w:rPr>
        <w:t>i</w:t>
      </w:r>
      <w:r w:rsidR="003E1835">
        <w:rPr>
          <w:lang w:val="cs-CZ"/>
        </w:rPr>
        <w:t xml:space="preserve"> na tomto projektu</w:t>
      </w:r>
      <w:r>
        <w:rPr>
          <w:lang w:val="cs-CZ"/>
        </w:rPr>
        <w:t xml:space="preserve"> až do jeho úplného dokončení. Nabízí se zde navázání </w:t>
      </w:r>
      <w:r w:rsidR="002E09F8">
        <w:rPr>
          <w:lang w:val="cs-CZ"/>
        </w:rPr>
        <w:t xml:space="preserve">na </w:t>
      </w:r>
      <w:r>
        <w:rPr>
          <w:lang w:val="cs-CZ"/>
        </w:rPr>
        <w:t>získan</w:t>
      </w:r>
      <w:r w:rsidR="002E09F8">
        <w:rPr>
          <w:lang w:val="cs-CZ"/>
        </w:rPr>
        <w:t>é poznatky</w:t>
      </w:r>
      <w:r>
        <w:rPr>
          <w:lang w:val="cs-CZ"/>
        </w:rPr>
        <w:t xml:space="preserve"> </w:t>
      </w:r>
      <w:r w:rsidR="002E09F8">
        <w:rPr>
          <w:lang w:val="cs-CZ"/>
        </w:rPr>
        <w:br/>
      </w:r>
      <w:r>
        <w:rPr>
          <w:lang w:val="cs-CZ"/>
        </w:rPr>
        <w:t>a jejich uplatnění v diplomové práci.</w:t>
      </w:r>
    </w:p>
    <w:p w:rsidR="005C6D2D" w:rsidRDefault="005C6D2D" w:rsidP="00741451">
      <w:pPr>
        <w:rPr>
          <w:lang w:val="cs-CZ"/>
        </w:rPr>
      </w:pPr>
    </w:p>
    <w:p w:rsidR="005C6D2D" w:rsidRDefault="005C6D2D" w:rsidP="00741451">
      <w:pPr>
        <w:rPr>
          <w:lang w:val="cs-CZ"/>
        </w:rPr>
        <w:sectPr w:rsidR="005C6D2D" w:rsidSect="00101E6E">
          <w:pgSz w:w="11906" w:h="16838" w:code="9"/>
          <w:pgMar w:top="1701" w:right="1418" w:bottom="1701" w:left="1701" w:header="510" w:footer="510" w:gutter="0"/>
          <w:cols w:space="708"/>
          <w:formProt w:val="0"/>
          <w:docGrid w:linePitch="360"/>
        </w:sectPr>
      </w:pPr>
    </w:p>
    <w:p w:rsidR="005C6D2D" w:rsidRDefault="005C6D2D" w:rsidP="00411921">
      <w:pPr>
        <w:pStyle w:val="Nadpis1"/>
      </w:pPr>
      <w:bookmarkStart w:id="61" w:name="_Toc323673426"/>
      <w:r>
        <w:lastRenderedPageBreak/>
        <w:t>Seznam literatury</w:t>
      </w:r>
      <w:bookmarkEnd w:id="61"/>
    </w:p>
    <w:p w:rsidR="0083037C" w:rsidRPr="00021983" w:rsidRDefault="0083037C" w:rsidP="00411921">
      <w:pPr>
        <w:rPr>
          <w:b/>
          <w:lang w:val="cs-CZ"/>
        </w:rPr>
      </w:pPr>
      <w:r w:rsidRPr="00021983">
        <w:rPr>
          <w:b/>
          <w:lang w:val="cs-CZ"/>
        </w:rPr>
        <w:t>Citace</w:t>
      </w:r>
    </w:p>
    <w:p w:rsidR="00D4503B" w:rsidRPr="00021983" w:rsidRDefault="00B84A58" w:rsidP="00411921">
      <w:pPr>
        <w:rPr>
          <w:lang w:val="cs-CZ"/>
        </w:rPr>
      </w:pPr>
      <w:r w:rsidRPr="00021983">
        <w:rPr>
          <w:lang w:val="cs-CZ"/>
        </w:rPr>
        <w:t xml:space="preserve">[1] </w:t>
      </w:r>
      <w:r w:rsidR="00D4503B" w:rsidRPr="00D4503B">
        <w:rPr>
          <w:lang w:val="cs-CZ"/>
        </w:rPr>
        <w:t>Plánování experimentů. In: Wikipedia: the free encyclopedia [online]. San Francisco (CA): Wikimedia Foundation, 2001- [cit. 2012-02-05]. Dostupné z: http://cs.wikipedia.org/wiki/Plánování_experimentů</w:t>
      </w:r>
      <w:r w:rsidR="003F062F">
        <w:rPr>
          <w:lang w:val="cs-CZ"/>
        </w:rPr>
        <w:t>.</w:t>
      </w:r>
    </w:p>
    <w:p w:rsidR="006A79AA" w:rsidRPr="00021983" w:rsidRDefault="006A79AA" w:rsidP="00411921">
      <w:pPr>
        <w:rPr>
          <w:lang w:val="cs-CZ"/>
        </w:rPr>
      </w:pPr>
      <w:r w:rsidRPr="00021983">
        <w:rPr>
          <w:lang w:val="cs-CZ"/>
        </w:rPr>
        <w:t xml:space="preserve">[2] </w:t>
      </w:r>
      <w:r w:rsidRPr="00021983">
        <w:rPr>
          <w:i/>
          <w:lang w:val="cs-CZ"/>
        </w:rPr>
        <w:t>Metody v procesu vzniku výrobku</w:t>
      </w:r>
      <w:r w:rsidRPr="00021983">
        <w:rPr>
          <w:lang w:val="cs-CZ"/>
        </w:rPr>
        <w:t xml:space="preserve"> – interní příručka VOLKSWAGEN AG</w:t>
      </w:r>
      <w:r w:rsidR="00A52E55" w:rsidRPr="00021983">
        <w:rPr>
          <w:lang w:val="cs-CZ"/>
        </w:rPr>
        <w:t>.</w:t>
      </w:r>
    </w:p>
    <w:p w:rsidR="006A79AA" w:rsidRPr="00021983" w:rsidRDefault="006A79AA" w:rsidP="00411921">
      <w:pPr>
        <w:rPr>
          <w:lang w:val="cs-CZ"/>
        </w:rPr>
      </w:pPr>
      <w:r w:rsidRPr="00021983">
        <w:rPr>
          <w:lang w:val="cs-CZ"/>
        </w:rPr>
        <w:t>[3]</w:t>
      </w:r>
      <w:r w:rsidR="00704D6D" w:rsidRPr="00021983">
        <w:rPr>
          <w:lang w:val="cs-CZ"/>
        </w:rPr>
        <w:t xml:space="preserve"> MONTGOMERY, Douglas</w:t>
      </w:r>
      <w:r w:rsidR="00123B84" w:rsidRPr="00021983">
        <w:rPr>
          <w:lang w:val="cs-CZ"/>
        </w:rPr>
        <w:t xml:space="preserve"> C. </w:t>
      </w:r>
      <w:r w:rsidR="00123B84" w:rsidRPr="00021983">
        <w:rPr>
          <w:i/>
          <w:lang w:val="cs-CZ"/>
        </w:rPr>
        <w:t>Statistical Quality Control:</w:t>
      </w:r>
      <w:r w:rsidR="00704D6D" w:rsidRPr="00021983">
        <w:rPr>
          <w:i/>
          <w:lang w:val="cs-CZ"/>
        </w:rPr>
        <w:t xml:space="preserve"> A modern introduction</w:t>
      </w:r>
      <w:r w:rsidR="003F062F">
        <w:rPr>
          <w:lang w:val="cs-CZ"/>
        </w:rPr>
        <w:t>.</w:t>
      </w:r>
      <w:r w:rsidR="00704D6D" w:rsidRPr="00021983">
        <w:rPr>
          <w:lang w:val="cs-CZ"/>
        </w:rPr>
        <w:t xml:space="preserve"> Hoboken: John Wiley and Sons, 2009. 734 s. ISBN 978-0-470-23397-9</w:t>
      </w:r>
      <w:r w:rsidR="00A52E55" w:rsidRPr="00021983">
        <w:rPr>
          <w:lang w:val="cs-CZ"/>
        </w:rPr>
        <w:t>.</w:t>
      </w:r>
    </w:p>
    <w:p w:rsidR="00040610" w:rsidRPr="00021983" w:rsidRDefault="007E1EE5" w:rsidP="00411921">
      <w:pPr>
        <w:rPr>
          <w:lang w:val="cs-CZ"/>
        </w:rPr>
      </w:pPr>
      <w:r w:rsidRPr="00021983">
        <w:rPr>
          <w:lang w:val="cs-CZ"/>
        </w:rPr>
        <w:t xml:space="preserve">[4] </w:t>
      </w:r>
      <w:r w:rsidR="00040610" w:rsidRPr="00040610">
        <w:rPr>
          <w:lang w:val="cs-CZ"/>
        </w:rPr>
        <w:t xml:space="preserve">MICHÁLEK, J. </w:t>
      </w:r>
      <w:r w:rsidR="00040610" w:rsidRPr="00040610">
        <w:rPr>
          <w:i/>
          <w:lang w:val="cs-CZ"/>
        </w:rPr>
        <w:t>Navrhování a vyhodnocování experimentů (DOE): Učební texty k semináři</w:t>
      </w:r>
      <w:r w:rsidR="00040610" w:rsidRPr="00040610">
        <w:rPr>
          <w:lang w:val="cs-CZ"/>
        </w:rPr>
        <w:t xml:space="preserve"> [online]. 2010-12-03. Brno: VUT v Brně [cit. 2012-02-06]. Dostupné z: http://www.crr.vutbr.cz/system/files/brozura_05_1012_2.pdf</w:t>
      </w:r>
      <w:r w:rsidR="003F062F">
        <w:rPr>
          <w:lang w:val="cs-CZ"/>
        </w:rPr>
        <w:t>.</w:t>
      </w:r>
    </w:p>
    <w:p w:rsidR="00040610" w:rsidRPr="00021983" w:rsidRDefault="007E1EE5" w:rsidP="00411921">
      <w:pPr>
        <w:rPr>
          <w:lang w:val="cs-CZ"/>
        </w:rPr>
      </w:pPr>
      <w:r w:rsidRPr="00021983">
        <w:rPr>
          <w:lang w:val="cs-CZ"/>
        </w:rPr>
        <w:t xml:space="preserve">[5] </w:t>
      </w:r>
      <w:r w:rsidR="00040610">
        <w:rPr>
          <w:lang w:val="cs-CZ"/>
        </w:rPr>
        <w:t>JAROŠOVÁ, E</w:t>
      </w:r>
      <w:r w:rsidR="00040610" w:rsidRPr="00040610">
        <w:rPr>
          <w:lang w:val="cs-CZ"/>
        </w:rPr>
        <w:t xml:space="preserve">. </w:t>
      </w:r>
      <w:r w:rsidR="00040610" w:rsidRPr="00040610">
        <w:rPr>
          <w:i/>
          <w:lang w:val="cs-CZ"/>
        </w:rPr>
        <w:t>Navrhování experimentů: základ inovací a neustálého zlepšování</w:t>
      </w:r>
      <w:r w:rsidR="00040610" w:rsidRPr="00040610">
        <w:rPr>
          <w:lang w:val="cs-CZ"/>
        </w:rPr>
        <w:t>. Praha: Česká společnost pro jakost, 1997, 105 s. ISBN 80-020-1154-6.</w:t>
      </w:r>
    </w:p>
    <w:p w:rsidR="003F062F" w:rsidRPr="00021983" w:rsidRDefault="00123B84" w:rsidP="00411921">
      <w:pPr>
        <w:rPr>
          <w:lang w:val="cs-CZ"/>
        </w:rPr>
      </w:pPr>
      <w:r w:rsidRPr="00021983">
        <w:rPr>
          <w:lang w:val="cs-CZ"/>
        </w:rPr>
        <w:t xml:space="preserve">[6] </w:t>
      </w:r>
      <w:r w:rsidR="003F062F">
        <w:rPr>
          <w:lang w:val="cs-CZ"/>
        </w:rPr>
        <w:t>HŮLOVÁ, M</w:t>
      </w:r>
      <w:r w:rsidR="003F062F" w:rsidRPr="003F062F">
        <w:rPr>
          <w:lang w:val="cs-CZ"/>
        </w:rPr>
        <w:t xml:space="preserve"> a E</w:t>
      </w:r>
      <w:r w:rsidR="003F062F">
        <w:rPr>
          <w:lang w:val="cs-CZ"/>
        </w:rPr>
        <w:t>.</w:t>
      </w:r>
      <w:r w:rsidR="003F062F" w:rsidRPr="003F062F">
        <w:rPr>
          <w:lang w:val="cs-CZ"/>
        </w:rPr>
        <w:t xml:space="preserve"> JAROŠOVÁ. </w:t>
      </w:r>
      <w:r w:rsidR="003F062F" w:rsidRPr="003F062F">
        <w:rPr>
          <w:i/>
          <w:lang w:val="cs-CZ"/>
        </w:rPr>
        <w:t>Statistické metody v managementu kvality, environmentu a bezpečnosti</w:t>
      </w:r>
      <w:r w:rsidR="003F062F" w:rsidRPr="003F062F">
        <w:rPr>
          <w:lang w:val="cs-CZ"/>
        </w:rPr>
        <w:t>. Vyd. 3. Praha: Oeconomica, 2004, 119 s. ISBN 80-245-0691-2.</w:t>
      </w:r>
    </w:p>
    <w:p w:rsidR="003F062F" w:rsidRPr="00021983" w:rsidRDefault="00182AA2" w:rsidP="00411921">
      <w:pPr>
        <w:rPr>
          <w:lang w:val="cs-CZ"/>
        </w:rPr>
      </w:pPr>
      <w:r w:rsidRPr="00021983">
        <w:rPr>
          <w:lang w:val="cs-CZ"/>
        </w:rPr>
        <w:t xml:space="preserve">[7] </w:t>
      </w:r>
      <w:r w:rsidR="003F062F" w:rsidRPr="003F062F">
        <w:rPr>
          <w:lang w:val="cs-CZ"/>
        </w:rPr>
        <w:t xml:space="preserve">MILLER, </w:t>
      </w:r>
      <w:r w:rsidR="003F062F">
        <w:rPr>
          <w:lang w:val="cs-CZ"/>
        </w:rPr>
        <w:t>I</w:t>
      </w:r>
      <w:r w:rsidR="003F062F" w:rsidRPr="003F062F">
        <w:rPr>
          <w:lang w:val="cs-CZ"/>
        </w:rPr>
        <w:t xml:space="preserve">. </w:t>
      </w:r>
      <w:r w:rsidR="003F062F" w:rsidRPr="003F062F">
        <w:rPr>
          <w:i/>
          <w:lang w:val="cs-CZ"/>
        </w:rPr>
        <w:t>DOE: návrh a analýza experimentu s pomocí MINITAB®</w:t>
      </w:r>
      <w:r w:rsidR="003F062F" w:rsidRPr="003F062F">
        <w:rPr>
          <w:lang w:val="cs-CZ"/>
        </w:rPr>
        <w:t>. Vyd. 1. Praha: Interquality, 2010, 122 s. ISBN 978-80-902770-5-2.</w:t>
      </w:r>
    </w:p>
    <w:p w:rsidR="003F062F" w:rsidRPr="00021983" w:rsidRDefault="00801CAC" w:rsidP="00801CAC">
      <w:pPr>
        <w:rPr>
          <w:lang w:val="cs-CZ"/>
        </w:rPr>
      </w:pPr>
      <w:r w:rsidRPr="00021983">
        <w:rPr>
          <w:lang w:val="cs-CZ"/>
        </w:rPr>
        <w:t xml:space="preserve">[8] KOLEKTIV AUTORŮ. </w:t>
      </w:r>
      <w:r w:rsidR="003F062F" w:rsidRPr="003F062F">
        <w:rPr>
          <w:i/>
          <w:lang w:val="cs-CZ"/>
        </w:rPr>
        <w:t>Zajišťování kvality před sériovou výrobou: zajišťování kvality během realizace produktu: metody a postupy</w:t>
      </w:r>
      <w:r w:rsidR="003F062F" w:rsidRPr="003F062F">
        <w:rPr>
          <w:lang w:val="cs-CZ"/>
        </w:rPr>
        <w:t>. Praha: Česká společnost pro jakost, 2005. Management jakosti v automobilovém průmyslu. ISBN 80-020-1682-3.</w:t>
      </w:r>
    </w:p>
    <w:p w:rsidR="0083037C" w:rsidRPr="00021983" w:rsidRDefault="0083037C" w:rsidP="00411921">
      <w:pPr>
        <w:rPr>
          <w:lang w:val="cs-CZ"/>
        </w:rPr>
      </w:pPr>
    </w:p>
    <w:p w:rsidR="00C404F7" w:rsidRPr="00021983" w:rsidRDefault="00C404F7" w:rsidP="00411921">
      <w:pPr>
        <w:rPr>
          <w:lang w:val="cs-CZ"/>
        </w:rPr>
      </w:pPr>
    </w:p>
    <w:p w:rsidR="00C404F7" w:rsidRDefault="00C404F7" w:rsidP="00411921">
      <w:pPr>
        <w:rPr>
          <w:lang w:val="cs-CZ"/>
        </w:rPr>
      </w:pPr>
    </w:p>
    <w:p w:rsidR="005C6D2D" w:rsidRPr="00D817A2" w:rsidRDefault="00D817A2" w:rsidP="00411921">
      <w:pPr>
        <w:rPr>
          <w:color w:val="FF0000"/>
          <w:lang w:val="cs-CZ"/>
        </w:rPr>
      </w:pPr>
      <w:r>
        <w:rPr>
          <w:b/>
          <w:lang w:val="cs-CZ"/>
        </w:rPr>
        <w:lastRenderedPageBreak/>
        <w:t xml:space="preserve">Bibliografie </w:t>
      </w:r>
    </w:p>
    <w:p w:rsidR="00A52E55" w:rsidRDefault="00A52E55" w:rsidP="00411921">
      <w:pPr>
        <w:rPr>
          <w:lang w:val="cs-CZ"/>
        </w:rPr>
      </w:pPr>
      <w:r>
        <w:rPr>
          <w:lang w:val="cs-CZ"/>
        </w:rPr>
        <w:t xml:space="preserve">BLECHARZ, P. </w:t>
      </w:r>
      <w:r>
        <w:rPr>
          <w:i/>
          <w:lang w:val="cs-CZ"/>
        </w:rPr>
        <w:t>Design of Experiments (Taguchiho přístup)</w:t>
      </w:r>
      <w:r>
        <w:rPr>
          <w:lang w:val="cs-CZ"/>
        </w:rPr>
        <w:t>. P.Q.M., česko-švýcarská spol. s r. o., 1997.</w:t>
      </w:r>
    </w:p>
    <w:p w:rsidR="003F062F" w:rsidRDefault="004E37F1" w:rsidP="00411921">
      <w:pPr>
        <w:rPr>
          <w:lang w:val="cs-CZ"/>
        </w:rPr>
      </w:pPr>
      <w:r>
        <w:rPr>
          <w:lang w:val="cs-CZ"/>
        </w:rPr>
        <w:t xml:space="preserve">MACHAN J., J. TOBIŠKA, D. BAKOŠOVÁ, P. BAUMBRUK. </w:t>
      </w:r>
      <w:r w:rsidR="003F062F" w:rsidRPr="004E37F1">
        <w:rPr>
          <w:i/>
          <w:lang w:val="cs-CZ"/>
        </w:rPr>
        <w:t>Metody kvality užívané ve fázi vývoje výrobku - aplikace v automobilovém průmyslu</w:t>
      </w:r>
      <w:r w:rsidR="003F062F" w:rsidRPr="003F062F">
        <w:rPr>
          <w:lang w:val="cs-CZ"/>
        </w:rPr>
        <w:t>. Praha: České vysoké učení technické v Praze, Fakulta strojní, 2008. ISBN 978-800-1040-942.</w:t>
      </w:r>
    </w:p>
    <w:p w:rsidR="00A52E55" w:rsidRDefault="00A52E55" w:rsidP="00411921">
      <w:pPr>
        <w:rPr>
          <w:lang w:val="cs-CZ"/>
        </w:rPr>
      </w:pPr>
      <w:r>
        <w:rPr>
          <w:lang w:val="cs-CZ"/>
        </w:rPr>
        <w:t xml:space="preserve">TOBIŠKA, J. </w:t>
      </w:r>
      <w:r w:rsidRPr="007C46B5">
        <w:rPr>
          <w:i/>
          <w:lang w:val="cs-CZ"/>
        </w:rPr>
        <w:t>Zlepšování kvality ve výrobě, učební příručka</w:t>
      </w:r>
      <w:r>
        <w:rPr>
          <w:i/>
          <w:lang w:val="cs-CZ"/>
        </w:rPr>
        <w:t>.</w:t>
      </w:r>
      <w:r>
        <w:rPr>
          <w:lang w:val="cs-CZ"/>
        </w:rPr>
        <w:t xml:space="preserve"> Mladá Boleslav: ŠKODA AUTO a.s., 2010.</w:t>
      </w:r>
    </w:p>
    <w:p w:rsidR="004E37F1" w:rsidRPr="00161F1F" w:rsidRDefault="004E37F1" w:rsidP="00411921">
      <w:pPr>
        <w:rPr>
          <w:lang w:val="cs-CZ"/>
        </w:rPr>
      </w:pPr>
      <w:r w:rsidRPr="004E37F1">
        <w:rPr>
          <w:lang w:val="cs-CZ"/>
        </w:rPr>
        <w:t>ZELLER, Edited by H. J. The best on quality: tar</w:t>
      </w:r>
      <w:r>
        <w:rPr>
          <w:lang w:val="cs-CZ"/>
        </w:rPr>
        <w:t>gets, improvements, systems. Mü</w:t>
      </w:r>
      <w:r w:rsidRPr="004E37F1">
        <w:rPr>
          <w:lang w:val="cs-CZ"/>
        </w:rPr>
        <w:t>nchen: Hanser, 1991. ISBN 34-461-6291-7.</w:t>
      </w:r>
    </w:p>
    <w:p w:rsidR="00F40B71" w:rsidRDefault="00F40B71" w:rsidP="00411921">
      <w:pPr>
        <w:rPr>
          <w:lang w:val="cs-CZ"/>
        </w:rPr>
      </w:pPr>
    </w:p>
    <w:p w:rsidR="00A52E55" w:rsidRDefault="00A52E55" w:rsidP="00411921">
      <w:pPr>
        <w:spacing w:line="252" w:lineRule="auto"/>
        <w:rPr>
          <w:lang w:val="cs-CZ"/>
        </w:rPr>
      </w:pPr>
      <w:r>
        <w:rPr>
          <w:lang w:val="cs-CZ"/>
        </w:rPr>
        <w:br w:type="page"/>
      </w:r>
    </w:p>
    <w:p w:rsidR="005C6D2D" w:rsidRDefault="005C6D2D" w:rsidP="00411921">
      <w:pPr>
        <w:pStyle w:val="Nadpis1"/>
      </w:pPr>
      <w:bookmarkStart w:id="62" w:name="_Toc323673427"/>
      <w:r>
        <w:lastRenderedPageBreak/>
        <w:t>Seznam příloh</w:t>
      </w:r>
      <w:bookmarkEnd w:id="62"/>
    </w:p>
    <w:p w:rsidR="001A5E6A" w:rsidRDefault="00A52E55" w:rsidP="001A5E6A">
      <w:pPr>
        <w:rPr>
          <w:lang w:val="cs-CZ"/>
        </w:rPr>
      </w:pPr>
      <w:r>
        <w:rPr>
          <w:lang w:val="cs-CZ"/>
        </w:rPr>
        <w:t>Příloha A:</w:t>
      </w:r>
      <w:r w:rsidR="004C38AF">
        <w:rPr>
          <w:lang w:val="cs-CZ"/>
        </w:rPr>
        <w:t xml:space="preserve"> </w:t>
      </w:r>
      <w:r w:rsidR="001A5E6A">
        <w:rPr>
          <w:lang w:val="cs-CZ"/>
        </w:rPr>
        <w:t xml:space="preserve">Klimatické podmínky na pracovišti lepení plastů, 1 strana </w:t>
      </w:r>
    </w:p>
    <w:p w:rsidR="001A5E6A" w:rsidRDefault="001A5E6A" w:rsidP="001A5E6A">
      <w:pPr>
        <w:rPr>
          <w:lang w:val="cs-CZ"/>
        </w:rPr>
      </w:pPr>
      <w:r>
        <w:rPr>
          <w:lang w:val="cs-CZ"/>
        </w:rPr>
        <w:t>Příloha B: Plán validace experimentu, 1 strana</w:t>
      </w:r>
    </w:p>
    <w:p w:rsidR="004C38AF" w:rsidRDefault="004C38AF" w:rsidP="00411921">
      <w:pPr>
        <w:rPr>
          <w:lang w:val="cs-CZ"/>
        </w:rPr>
      </w:pPr>
      <w:r>
        <w:rPr>
          <w:lang w:val="cs-CZ"/>
        </w:rPr>
        <w:t>Příloha C: Plně faktorový plán DOE, 2 strany</w:t>
      </w:r>
    </w:p>
    <w:p w:rsidR="004C38AF" w:rsidRDefault="004C38AF" w:rsidP="00411921">
      <w:pPr>
        <w:rPr>
          <w:lang w:val="cs-CZ"/>
        </w:rPr>
      </w:pPr>
      <w:r>
        <w:rPr>
          <w:lang w:val="cs-CZ"/>
        </w:rPr>
        <w:t xml:space="preserve">Příloha D: </w:t>
      </w:r>
      <w:r w:rsidR="001A5E6A">
        <w:rPr>
          <w:lang w:val="cs-CZ"/>
        </w:rPr>
        <w:t>Integrály</w:t>
      </w:r>
      <w:r>
        <w:rPr>
          <w:lang w:val="cs-CZ"/>
        </w:rPr>
        <w:t>, 2 strany</w:t>
      </w:r>
    </w:p>
    <w:p w:rsidR="00A52E55" w:rsidRDefault="00A52E55" w:rsidP="00411921">
      <w:pPr>
        <w:rPr>
          <w:lang w:val="cs-CZ"/>
        </w:rPr>
      </w:pPr>
    </w:p>
    <w:p w:rsidR="00A52E55" w:rsidRDefault="00A52E55" w:rsidP="00411921">
      <w:pPr>
        <w:rPr>
          <w:lang w:val="cs-CZ"/>
        </w:rPr>
      </w:pPr>
    </w:p>
    <w:p w:rsidR="00A52E55" w:rsidRDefault="00A52E55" w:rsidP="00411921">
      <w:pPr>
        <w:rPr>
          <w:lang w:val="cs-CZ"/>
        </w:rPr>
      </w:pPr>
    </w:p>
    <w:p w:rsidR="00A52E55" w:rsidRDefault="00A52E55" w:rsidP="00411921">
      <w:pPr>
        <w:rPr>
          <w:lang w:val="cs-CZ"/>
        </w:rPr>
      </w:pPr>
    </w:p>
    <w:p w:rsidR="00A52E55" w:rsidRDefault="00A52E55" w:rsidP="00411921">
      <w:pPr>
        <w:spacing w:line="252" w:lineRule="auto"/>
        <w:rPr>
          <w:lang w:val="cs-CZ"/>
        </w:rPr>
      </w:pPr>
      <w:r>
        <w:rPr>
          <w:lang w:val="cs-CZ"/>
        </w:rPr>
        <w:br w:type="page"/>
      </w:r>
    </w:p>
    <w:p w:rsidR="00A52E55" w:rsidRDefault="00A52E55" w:rsidP="00411921">
      <w:pPr>
        <w:pStyle w:val="Nadpis1"/>
      </w:pPr>
      <w:bookmarkStart w:id="63" w:name="_Toc323673428"/>
      <w:r>
        <w:lastRenderedPageBreak/>
        <w:t>Přílohy</w:t>
      </w:r>
      <w:bookmarkEnd w:id="63"/>
    </w:p>
    <w:p w:rsidR="001A5E6A" w:rsidRDefault="001A5E6A" w:rsidP="001A5E6A">
      <w:pPr>
        <w:rPr>
          <w:lang w:val="cs-CZ"/>
        </w:rPr>
      </w:pPr>
      <w:r>
        <w:rPr>
          <w:b/>
          <w:lang w:val="cs-CZ"/>
        </w:rPr>
        <w:t>Příloha A</w:t>
      </w:r>
      <w:r>
        <w:rPr>
          <w:b/>
          <w:lang w:val="cs-CZ"/>
        </w:rPr>
        <w:tab/>
      </w:r>
      <w:r>
        <w:rPr>
          <w:lang w:val="cs-CZ"/>
        </w:rPr>
        <w:t>Klimatické podmínky na pracovišti lepení plastů</w:t>
      </w:r>
    </w:p>
    <w:p w:rsidR="00417EDC" w:rsidRPr="00417EDC" w:rsidRDefault="00417EDC" w:rsidP="00417EDC">
      <w:pPr>
        <w:pStyle w:val="Titulek"/>
        <w:keepNext/>
        <w:rPr>
          <w:i/>
          <w:caps w:val="0"/>
          <w:sz w:val="22"/>
          <w:lang w:val="cs-CZ"/>
        </w:rPr>
      </w:pPr>
      <w:r>
        <w:rPr>
          <w:i/>
          <w:caps w:val="0"/>
          <w:sz w:val="22"/>
          <w:lang w:val="cs-CZ"/>
        </w:rPr>
        <w:t>Tab.</w:t>
      </w:r>
      <w:r w:rsidRPr="00417EDC">
        <w:rPr>
          <w:i/>
          <w:caps w:val="0"/>
          <w:sz w:val="22"/>
          <w:lang w:val="cs-CZ"/>
        </w:rPr>
        <w:t xml:space="preserve"> </w:t>
      </w:r>
      <w:r>
        <w:rPr>
          <w:i/>
          <w:caps w:val="0"/>
          <w:sz w:val="22"/>
          <w:lang w:val="cs-CZ"/>
        </w:rPr>
        <w:t>A1</w:t>
      </w:r>
      <w:r w:rsidRPr="00417EDC">
        <w:rPr>
          <w:i/>
          <w:caps w:val="0"/>
          <w:sz w:val="22"/>
          <w:lang w:val="cs-CZ"/>
        </w:rPr>
        <w:t>: Minima a maxima</w:t>
      </w:r>
      <w:r>
        <w:rPr>
          <w:i/>
          <w:caps w:val="0"/>
          <w:sz w:val="22"/>
          <w:lang w:val="cs-CZ"/>
        </w:rPr>
        <w:t xml:space="preserve"> vlhkosti a teploty na montážní lince</w:t>
      </w:r>
    </w:p>
    <w:p w:rsidR="001A5E6A" w:rsidRDefault="001A5E6A" w:rsidP="001A5E6A">
      <w:pPr>
        <w:rPr>
          <w:lang w:val="cs-CZ"/>
        </w:rPr>
      </w:pPr>
      <w:r w:rsidRPr="00D02109">
        <w:rPr>
          <w:noProof/>
          <w:lang w:val="cs-CZ" w:eastAsia="cs-CZ" w:bidi="ar-SA"/>
        </w:rPr>
        <w:drawing>
          <wp:inline distT="0" distB="0" distL="0" distR="0">
            <wp:extent cx="5579745" cy="5579745"/>
            <wp:effectExtent l="19050" t="0" r="1905" b="0"/>
            <wp:docPr id="32"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cstate="print"/>
                    <a:srcRect/>
                    <a:stretch>
                      <a:fillRect/>
                    </a:stretch>
                  </pic:blipFill>
                  <pic:spPr bwMode="auto">
                    <a:xfrm>
                      <a:off x="0" y="0"/>
                      <a:ext cx="5579745" cy="5579745"/>
                    </a:xfrm>
                    <a:prstGeom prst="rect">
                      <a:avLst/>
                    </a:prstGeom>
                    <a:noFill/>
                    <a:ln w="9525">
                      <a:noFill/>
                      <a:miter lim="800000"/>
                      <a:headEnd/>
                      <a:tailEnd/>
                    </a:ln>
                  </pic:spPr>
                </pic:pic>
              </a:graphicData>
            </a:graphic>
          </wp:inline>
        </w:drawing>
      </w:r>
    </w:p>
    <w:p w:rsidR="001A5E6A" w:rsidRPr="00C2249D" w:rsidRDefault="00C2249D" w:rsidP="001A5E6A">
      <w:pPr>
        <w:rPr>
          <w:sz w:val="22"/>
          <w:lang w:val="cs-CZ"/>
        </w:rPr>
      </w:pPr>
      <w:r>
        <w:rPr>
          <w:sz w:val="22"/>
          <w:lang w:val="cs-CZ"/>
        </w:rPr>
        <w:t>Zdroj: vlastní tvorba</w:t>
      </w:r>
    </w:p>
    <w:p w:rsidR="001A5E6A" w:rsidRDefault="001A5E6A" w:rsidP="001A5E6A">
      <w:pPr>
        <w:rPr>
          <w:lang w:val="cs-CZ"/>
        </w:rPr>
      </w:pPr>
    </w:p>
    <w:p w:rsidR="00523956" w:rsidRDefault="00523956" w:rsidP="001A5E6A">
      <w:pPr>
        <w:rPr>
          <w:lang w:val="cs-CZ"/>
        </w:rPr>
      </w:pPr>
    </w:p>
    <w:p w:rsidR="004C38AF" w:rsidRDefault="004C38AF" w:rsidP="00411921">
      <w:pPr>
        <w:rPr>
          <w:lang w:val="cs-CZ"/>
        </w:rPr>
      </w:pPr>
      <w:r>
        <w:rPr>
          <w:b/>
          <w:lang w:val="cs-CZ"/>
        </w:rPr>
        <w:lastRenderedPageBreak/>
        <w:t>Příl</w:t>
      </w:r>
      <w:r w:rsidR="001A5E6A">
        <w:rPr>
          <w:b/>
          <w:lang w:val="cs-CZ"/>
        </w:rPr>
        <w:t>oha B</w:t>
      </w:r>
      <w:r>
        <w:rPr>
          <w:b/>
          <w:lang w:val="cs-CZ"/>
        </w:rPr>
        <w:tab/>
      </w:r>
      <w:r>
        <w:rPr>
          <w:lang w:val="cs-CZ"/>
        </w:rPr>
        <w:t>Plán validace experimentu</w:t>
      </w:r>
    </w:p>
    <w:p w:rsidR="00C2249D" w:rsidRPr="00523956" w:rsidRDefault="00523956" w:rsidP="00C2249D">
      <w:pPr>
        <w:pStyle w:val="Titulek"/>
        <w:keepNext/>
        <w:rPr>
          <w:i/>
          <w:sz w:val="22"/>
          <w:lang w:val="cs-CZ"/>
        </w:rPr>
      </w:pPr>
      <w:r w:rsidRPr="00523956">
        <w:rPr>
          <w:i/>
          <w:sz w:val="22"/>
          <w:lang w:val="cs-CZ"/>
        </w:rPr>
        <w:t>T</w:t>
      </w:r>
      <w:r w:rsidRPr="00523956">
        <w:rPr>
          <w:i/>
          <w:caps w:val="0"/>
          <w:sz w:val="22"/>
          <w:lang w:val="cs-CZ"/>
        </w:rPr>
        <w:t>a</w:t>
      </w:r>
      <w:r>
        <w:rPr>
          <w:i/>
          <w:caps w:val="0"/>
          <w:sz w:val="22"/>
          <w:lang w:val="cs-CZ"/>
        </w:rPr>
        <w:t>b. B1: Plán validace po provedení validačních experimentů</w:t>
      </w:r>
    </w:p>
    <w:p w:rsidR="004C38AF" w:rsidRDefault="00CC0D3B" w:rsidP="00411921">
      <w:pPr>
        <w:rPr>
          <w:lang w:val="cs-CZ"/>
        </w:rPr>
      </w:pPr>
      <w:r w:rsidRPr="00CC0D3B">
        <w:rPr>
          <w:noProof/>
          <w:lang w:val="cs-CZ" w:eastAsia="cs-CZ" w:bidi="ar-SA"/>
        </w:rPr>
        <w:drawing>
          <wp:inline distT="0" distB="0" distL="0" distR="0">
            <wp:extent cx="5291189" cy="7260609"/>
            <wp:effectExtent l="19050" t="0" r="4711" b="0"/>
            <wp:docPr id="30" name="obráze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5" cstate="print"/>
                    <a:srcRect/>
                    <a:stretch>
                      <a:fillRect/>
                    </a:stretch>
                  </pic:blipFill>
                  <pic:spPr bwMode="auto">
                    <a:xfrm>
                      <a:off x="0" y="0"/>
                      <a:ext cx="5296047" cy="7267275"/>
                    </a:xfrm>
                    <a:prstGeom prst="rect">
                      <a:avLst/>
                    </a:prstGeom>
                    <a:noFill/>
                    <a:ln w="9525">
                      <a:noFill/>
                      <a:miter lim="800000"/>
                      <a:headEnd/>
                      <a:tailEnd/>
                    </a:ln>
                  </pic:spPr>
                </pic:pic>
              </a:graphicData>
            </a:graphic>
          </wp:inline>
        </w:drawing>
      </w:r>
    </w:p>
    <w:p w:rsidR="00523956" w:rsidRPr="00523956" w:rsidRDefault="00523956" w:rsidP="00411921">
      <w:pPr>
        <w:rPr>
          <w:sz w:val="22"/>
          <w:lang w:val="cs-CZ"/>
        </w:rPr>
      </w:pPr>
      <w:r w:rsidRPr="00523956">
        <w:rPr>
          <w:sz w:val="22"/>
          <w:lang w:val="cs-CZ"/>
        </w:rPr>
        <w:t>Zdroj: vlastní tvorba</w:t>
      </w:r>
    </w:p>
    <w:p w:rsidR="00D02109" w:rsidRDefault="00D02109" w:rsidP="00411921">
      <w:pPr>
        <w:tabs>
          <w:tab w:val="left" w:pos="1010"/>
        </w:tabs>
        <w:rPr>
          <w:lang w:val="cs-CZ"/>
        </w:rPr>
      </w:pPr>
      <w:r>
        <w:rPr>
          <w:b/>
          <w:lang w:val="cs-CZ"/>
        </w:rPr>
        <w:lastRenderedPageBreak/>
        <w:t>Příloha C</w:t>
      </w:r>
      <w:r>
        <w:rPr>
          <w:b/>
          <w:lang w:val="cs-CZ"/>
        </w:rPr>
        <w:tab/>
      </w:r>
      <w:r>
        <w:rPr>
          <w:lang w:val="cs-CZ"/>
        </w:rPr>
        <w:tab/>
        <w:t>Plně faktorový plán DOE</w:t>
      </w:r>
    </w:p>
    <w:p w:rsidR="00523956" w:rsidRPr="00523956" w:rsidRDefault="00523956" w:rsidP="00523956">
      <w:pPr>
        <w:pStyle w:val="Titulek"/>
        <w:keepNext/>
        <w:rPr>
          <w:i/>
          <w:sz w:val="22"/>
          <w:lang w:val="cs-CZ"/>
        </w:rPr>
      </w:pPr>
      <w:r w:rsidRPr="00523956">
        <w:rPr>
          <w:i/>
          <w:sz w:val="22"/>
          <w:lang w:val="cs-CZ"/>
        </w:rPr>
        <w:t>T</w:t>
      </w:r>
      <w:r w:rsidRPr="00523956">
        <w:rPr>
          <w:i/>
          <w:caps w:val="0"/>
          <w:sz w:val="22"/>
          <w:lang w:val="cs-CZ"/>
        </w:rPr>
        <w:t>ab. C1: Plně fak</w:t>
      </w:r>
      <w:r>
        <w:rPr>
          <w:i/>
          <w:caps w:val="0"/>
          <w:sz w:val="22"/>
          <w:lang w:val="cs-CZ"/>
        </w:rPr>
        <w:t>torový plán s doposud provedenými experimenty</w:t>
      </w:r>
    </w:p>
    <w:p w:rsidR="00D02109" w:rsidRPr="00D02109" w:rsidRDefault="00D02109" w:rsidP="00411921">
      <w:pPr>
        <w:tabs>
          <w:tab w:val="left" w:pos="1010"/>
        </w:tabs>
        <w:rPr>
          <w:lang w:val="cs-CZ"/>
        </w:rPr>
      </w:pPr>
      <w:r w:rsidRPr="00D02109">
        <w:rPr>
          <w:noProof/>
          <w:lang w:val="cs-CZ" w:eastAsia="cs-CZ" w:bidi="ar-SA"/>
        </w:rPr>
        <w:drawing>
          <wp:inline distT="0" distB="0" distL="0" distR="0">
            <wp:extent cx="5118100" cy="7465060"/>
            <wp:effectExtent l="19050" t="0" r="6350" b="0"/>
            <wp:docPr id="4" name="obráze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cstate="print"/>
                    <a:srcRect/>
                    <a:stretch>
                      <a:fillRect/>
                    </a:stretch>
                  </pic:blipFill>
                  <pic:spPr bwMode="auto">
                    <a:xfrm>
                      <a:off x="0" y="0"/>
                      <a:ext cx="5118100" cy="7465060"/>
                    </a:xfrm>
                    <a:prstGeom prst="rect">
                      <a:avLst/>
                    </a:prstGeom>
                    <a:noFill/>
                    <a:ln w="9525">
                      <a:noFill/>
                      <a:miter lim="800000"/>
                      <a:headEnd/>
                      <a:tailEnd/>
                    </a:ln>
                  </pic:spPr>
                </pic:pic>
              </a:graphicData>
            </a:graphic>
          </wp:inline>
        </w:drawing>
      </w:r>
    </w:p>
    <w:p w:rsidR="00D02109" w:rsidRPr="00D02109" w:rsidRDefault="00D02109" w:rsidP="00411921">
      <w:pPr>
        <w:rPr>
          <w:lang w:val="cs-CZ"/>
        </w:rPr>
      </w:pPr>
    </w:p>
    <w:p w:rsidR="00D02109" w:rsidRDefault="00D02109" w:rsidP="00411921">
      <w:pPr>
        <w:tabs>
          <w:tab w:val="left" w:pos="1010"/>
        </w:tabs>
        <w:rPr>
          <w:lang w:val="cs-CZ"/>
        </w:rPr>
      </w:pPr>
      <w:r>
        <w:rPr>
          <w:b/>
          <w:lang w:val="cs-CZ"/>
        </w:rPr>
        <w:t>Příloha C</w:t>
      </w:r>
      <w:r>
        <w:rPr>
          <w:b/>
          <w:lang w:val="cs-CZ"/>
        </w:rPr>
        <w:tab/>
      </w:r>
      <w:r>
        <w:rPr>
          <w:lang w:val="cs-CZ"/>
        </w:rPr>
        <w:tab/>
        <w:t>Plně faktorový plán DOE</w:t>
      </w:r>
    </w:p>
    <w:p w:rsidR="00D02109" w:rsidRDefault="00D02109" w:rsidP="00411921">
      <w:pPr>
        <w:rPr>
          <w:lang w:val="cs-CZ"/>
        </w:rPr>
      </w:pPr>
      <w:r w:rsidRPr="00D02109">
        <w:rPr>
          <w:noProof/>
          <w:lang w:val="cs-CZ" w:eastAsia="cs-CZ" w:bidi="ar-SA"/>
        </w:rPr>
        <w:drawing>
          <wp:inline distT="0" distB="0" distL="0" distR="0">
            <wp:extent cx="5118100" cy="6632575"/>
            <wp:effectExtent l="19050" t="0" r="6350" b="0"/>
            <wp:docPr id="12" name="obráze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7" cstate="print"/>
                    <a:srcRect/>
                    <a:stretch>
                      <a:fillRect/>
                    </a:stretch>
                  </pic:blipFill>
                  <pic:spPr bwMode="auto">
                    <a:xfrm>
                      <a:off x="0" y="0"/>
                      <a:ext cx="5118100" cy="6632575"/>
                    </a:xfrm>
                    <a:prstGeom prst="rect">
                      <a:avLst/>
                    </a:prstGeom>
                    <a:noFill/>
                    <a:ln w="9525">
                      <a:noFill/>
                      <a:miter lim="800000"/>
                      <a:headEnd/>
                      <a:tailEnd/>
                    </a:ln>
                  </pic:spPr>
                </pic:pic>
              </a:graphicData>
            </a:graphic>
          </wp:inline>
        </w:drawing>
      </w:r>
    </w:p>
    <w:p w:rsidR="00D02109" w:rsidRPr="00523956" w:rsidRDefault="00523956" w:rsidP="00411921">
      <w:pPr>
        <w:rPr>
          <w:sz w:val="22"/>
          <w:lang w:val="cs-CZ"/>
        </w:rPr>
      </w:pPr>
      <w:r>
        <w:rPr>
          <w:sz w:val="22"/>
          <w:lang w:val="cs-CZ"/>
        </w:rPr>
        <w:t>Zdroj: vlastní tvorba</w:t>
      </w:r>
    </w:p>
    <w:p w:rsidR="00D02109" w:rsidRDefault="00D02109" w:rsidP="00411921">
      <w:pPr>
        <w:rPr>
          <w:lang w:val="cs-CZ"/>
        </w:rPr>
      </w:pPr>
    </w:p>
    <w:p w:rsidR="00D02109" w:rsidRDefault="00D02109" w:rsidP="00411921">
      <w:pPr>
        <w:rPr>
          <w:lang w:val="cs-CZ"/>
        </w:rPr>
      </w:pPr>
      <w:r>
        <w:rPr>
          <w:b/>
          <w:lang w:val="cs-CZ"/>
        </w:rPr>
        <w:t>Příloha D</w:t>
      </w:r>
      <w:r>
        <w:rPr>
          <w:b/>
          <w:lang w:val="cs-CZ"/>
        </w:rPr>
        <w:tab/>
      </w:r>
      <w:r w:rsidR="001A5E6A">
        <w:rPr>
          <w:lang w:val="cs-CZ"/>
        </w:rPr>
        <w:t>Integrály</w:t>
      </w:r>
    </w:p>
    <w:p w:rsidR="00523956" w:rsidRPr="00523956" w:rsidRDefault="00523956" w:rsidP="00523956">
      <w:pPr>
        <w:pStyle w:val="Titulek"/>
        <w:keepNext/>
        <w:rPr>
          <w:i/>
          <w:sz w:val="22"/>
          <w:lang w:val="cs-CZ"/>
        </w:rPr>
      </w:pPr>
      <w:r w:rsidRPr="00523956">
        <w:rPr>
          <w:i/>
          <w:sz w:val="22"/>
          <w:lang w:val="cs-CZ"/>
        </w:rPr>
        <w:t>T</w:t>
      </w:r>
      <w:r w:rsidRPr="00523956">
        <w:rPr>
          <w:i/>
          <w:caps w:val="0"/>
          <w:sz w:val="22"/>
          <w:lang w:val="cs-CZ"/>
        </w:rPr>
        <w:t>ab</w:t>
      </w:r>
      <w:r w:rsidRPr="00523956">
        <w:rPr>
          <w:i/>
          <w:sz w:val="22"/>
          <w:lang w:val="cs-CZ"/>
        </w:rPr>
        <w:t xml:space="preserve">. D1: </w:t>
      </w:r>
      <w:r w:rsidRPr="00523956">
        <w:rPr>
          <w:i/>
          <w:caps w:val="0"/>
          <w:sz w:val="22"/>
          <w:lang w:val="cs-CZ"/>
        </w:rPr>
        <w:t>Integrály pro statistické vyhodnocení experimentu</w:t>
      </w:r>
    </w:p>
    <w:p w:rsidR="00D02109" w:rsidRDefault="00CD0F7D" w:rsidP="00411921">
      <w:pPr>
        <w:rPr>
          <w:lang w:val="cs-CZ"/>
        </w:rPr>
      </w:pPr>
      <w:r w:rsidRPr="00CD0F7D">
        <w:rPr>
          <w:noProof/>
          <w:lang w:val="cs-CZ" w:eastAsia="cs-CZ" w:bidi="ar-SA"/>
        </w:rPr>
        <w:drawing>
          <wp:inline distT="0" distB="0" distL="0" distR="0">
            <wp:extent cx="5049520" cy="7465060"/>
            <wp:effectExtent l="19050" t="0" r="0" b="0"/>
            <wp:docPr id="17" name="obráze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8" cstate="print"/>
                    <a:srcRect/>
                    <a:stretch>
                      <a:fillRect/>
                    </a:stretch>
                  </pic:blipFill>
                  <pic:spPr bwMode="auto">
                    <a:xfrm>
                      <a:off x="0" y="0"/>
                      <a:ext cx="5049520" cy="7465060"/>
                    </a:xfrm>
                    <a:prstGeom prst="rect">
                      <a:avLst/>
                    </a:prstGeom>
                    <a:noFill/>
                    <a:ln w="9525">
                      <a:noFill/>
                      <a:miter lim="800000"/>
                      <a:headEnd/>
                      <a:tailEnd/>
                    </a:ln>
                  </pic:spPr>
                </pic:pic>
              </a:graphicData>
            </a:graphic>
          </wp:inline>
        </w:drawing>
      </w:r>
    </w:p>
    <w:p w:rsidR="00D02109" w:rsidRDefault="00D02109" w:rsidP="00411921">
      <w:pPr>
        <w:rPr>
          <w:lang w:val="cs-CZ"/>
        </w:rPr>
      </w:pPr>
    </w:p>
    <w:p w:rsidR="00D02109" w:rsidRDefault="00D02109" w:rsidP="00411921">
      <w:pPr>
        <w:rPr>
          <w:lang w:val="cs-CZ"/>
        </w:rPr>
      </w:pPr>
      <w:r>
        <w:rPr>
          <w:b/>
          <w:lang w:val="cs-CZ"/>
        </w:rPr>
        <w:t>Příloha D</w:t>
      </w:r>
      <w:r>
        <w:rPr>
          <w:b/>
          <w:lang w:val="cs-CZ"/>
        </w:rPr>
        <w:tab/>
      </w:r>
      <w:r w:rsidR="001A5E6A">
        <w:rPr>
          <w:lang w:val="cs-CZ"/>
        </w:rPr>
        <w:t>Integrály</w:t>
      </w:r>
    </w:p>
    <w:p w:rsidR="00D02109" w:rsidRDefault="00CD0F7D" w:rsidP="00411921">
      <w:pPr>
        <w:rPr>
          <w:lang w:val="cs-CZ"/>
        </w:rPr>
      </w:pPr>
      <w:r w:rsidRPr="00CD0F7D">
        <w:rPr>
          <w:noProof/>
          <w:lang w:val="cs-CZ" w:eastAsia="cs-CZ" w:bidi="ar-SA"/>
        </w:rPr>
        <w:drawing>
          <wp:inline distT="0" distB="0" distL="0" distR="0">
            <wp:extent cx="5049520" cy="7042150"/>
            <wp:effectExtent l="19050" t="0" r="0" b="0"/>
            <wp:docPr id="27" name="obráze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9" cstate="print"/>
                    <a:srcRect/>
                    <a:stretch>
                      <a:fillRect/>
                    </a:stretch>
                  </pic:blipFill>
                  <pic:spPr bwMode="auto">
                    <a:xfrm>
                      <a:off x="0" y="0"/>
                      <a:ext cx="5049520" cy="7042150"/>
                    </a:xfrm>
                    <a:prstGeom prst="rect">
                      <a:avLst/>
                    </a:prstGeom>
                    <a:noFill/>
                    <a:ln w="9525">
                      <a:noFill/>
                      <a:miter lim="800000"/>
                      <a:headEnd/>
                      <a:tailEnd/>
                    </a:ln>
                  </pic:spPr>
                </pic:pic>
              </a:graphicData>
            </a:graphic>
          </wp:inline>
        </w:drawing>
      </w:r>
    </w:p>
    <w:p w:rsidR="00523956" w:rsidRPr="00523956" w:rsidRDefault="00523956" w:rsidP="00411921">
      <w:pPr>
        <w:rPr>
          <w:sz w:val="22"/>
          <w:lang w:val="cs-CZ"/>
        </w:rPr>
      </w:pPr>
      <w:r>
        <w:rPr>
          <w:sz w:val="22"/>
          <w:lang w:val="cs-CZ"/>
        </w:rPr>
        <w:t>Zdroj: vlastní tvorba</w:t>
      </w:r>
    </w:p>
    <w:sectPr w:rsidR="00523956" w:rsidRPr="00523956" w:rsidSect="00101E6E">
      <w:pgSz w:w="11906" w:h="16838" w:code="9"/>
      <w:pgMar w:top="1701" w:right="1418" w:bottom="1701" w:left="1701" w:header="510" w:footer="510" w:gutter="0"/>
      <w:cols w:space="708"/>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1264" w:rsidRDefault="00391264" w:rsidP="00A55E5D">
      <w:pPr>
        <w:spacing w:line="240" w:lineRule="auto"/>
      </w:pPr>
      <w:r>
        <w:separator/>
      </w:r>
    </w:p>
  </w:endnote>
  <w:endnote w:type="continuationSeparator" w:id="0">
    <w:p w:rsidR="00391264" w:rsidRDefault="00391264" w:rsidP="00A55E5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10006FF" w:usb1="4000205B" w:usb2="00000010" w:usb3="00000000" w:csb0="0000019F" w:csb1="00000000"/>
  </w:font>
  <w:font w:name="Skoda Pro Print 1204">
    <w:altName w:val="MS Mincho"/>
    <w:charset w:val="EE"/>
    <w:family w:val="auto"/>
    <w:pitch w:val="variable"/>
    <w:sig w:usb0="00000005" w:usb1="0800000A" w:usb2="14000000" w:usb3="00000000" w:csb0="00000082" w:csb1="00000000"/>
  </w:font>
  <w:font w:name="Skoda Pro">
    <w:charset w:val="EE"/>
    <w:family w:val="auto"/>
    <w:pitch w:val="variable"/>
    <w:sig w:usb0="800002EF" w:usb1="4000204A"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EE"/>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381767"/>
      <w:docPartObj>
        <w:docPartGallery w:val="Page Numbers (Bottom of Page)"/>
        <w:docPartUnique/>
      </w:docPartObj>
    </w:sdtPr>
    <w:sdtEndPr/>
    <w:sdtContent>
      <w:p w:rsidR="006C581A" w:rsidRDefault="00391264">
        <w:pPr>
          <w:pStyle w:val="Zpat"/>
          <w:jc w:val="center"/>
        </w:pPr>
      </w:p>
    </w:sdtContent>
  </w:sdt>
  <w:p w:rsidR="006C581A" w:rsidRDefault="006C581A" w:rsidP="003919E6">
    <w:pPr>
      <w:pStyle w:val="Zpat"/>
      <w:tabs>
        <w:tab w:val="clear" w:pos="4536"/>
        <w:tab w:val="clear" w:pos="9072"/>
        <w:tab w:val="center" w:pos="4082"/>
        <w:tab w:val="right" w:pos="8165"/>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0487"/>
      <w:docPartObj>
        <w:docPartGallery w:val="Page Numbers (Bottom of Page)"/>
        <w:docPartUnique/>
      </w:docPartObj>
    </w:sdtPr>
    <w:sdtEndPr/>
    <w:sdtContent>
      <w:p w:rsidR="006C581A" w:rsidRDefault="00391264">
        <w:pPr>
          <w:pStyle w:val="Zpat"/>
          <w:jc w:val="center"/>
        </w:pPr>
        <w:r>
          <w:fldChar w:fldCharType="begin"/>
        </w:r>
        <w:r>
          <w:instrText xml:space="preserve"> PAGE   \* MERGEFORMAT </w:instrText>
        </w:r>
        <w:r>
          <w:fldChar w:fldCharType="separate"/>
        </w:r>
        <w:r w:rsidR="00686C90">
          <w:rPr>
            <w:noProof/>
          </w:rPr>
          <w:t>52</w:t>
        </w:r>
        <w:r>
          <w:rPr>
            <w:noProof/>
          </w:rPr>
          <w:fldChar w:fldCharType="end"/>
        </w:r>
      </w:p>
    </w:sdtContent>
  </w:sdt>
  <w:p w:rsidR="006C581A" w:rsidRDefault="006C581A" w:rsidP="003919E6">
    <w:pPr>
      <w:pStyle w:val="Zpat"/>
      <w:tabs>
        <w:tab w:val="clear" w:pos="4536"/>
        <w:tab w:val="clear" w:pos="9072"/>
        <w:tab w:val="center" w:pos="4082"/>
        <w:tab w:val="right" w:pos="8165"/>
      </w:tabs>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0488"/>
      <w:docPartObj>
        <w:docPartGallery w:val="Page Numbers (Bottom of Page)"/>
        <w:docPartUnique/>
      </w:docPartObj>
    </w:sdtPr>
    <w:sdtEndPr/>
    <w:sdtContent>
      <w:p w:rsidR="006C581A" w:rsidRDefault="00391264">
        <w:pPr>
          <w:pStyle w:val="Zpat"/>
          <w:jc w:val="center"/>
        </w:pPr>
        <w:r>
          <w:fldChar w:fldCharType="begin"/>
        </w:r>
        <w:r>
          <w:instrText xml:space="preserve"> PAGE   \* MERGEFORMAT </w:instrText>
        </w:r>
        <w:r>
          <w:fldChar w:fldCharType="separate"/>
        </w:r>
        <w:r w:rsidR="006C581A">
          <w:rPr>
            <w:noProof/>
          </w:rPr>
          <w:t>5</w:t>
        </w:r>
        <w:r>
          <w:rPr>
            <w:noProof/>
          </w:rPr>
          <w:fldChar w:fldCharType="end"/>
        </w:r>
      </w:p>
    </w:sdtContent>
  </w:sdt>
  <w:p w:rsidR="006C581A" w:rsidRDefault="006C581A">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1264" w:rsidRDefault="00391264" w:rsidP="00A55E5D">
      <w:pPr>
        <w:spacing w:line="240" w:lineRule="auto"/>
      </w:pPr>
      <w:r>
        <w:separator/>
      </w:r>
    </w:p>
  </w:footnote>
  <w:footnote w:type="continuationSeparator" w:id="0">
    <w:p w:rsidR="00391264" w:rsidRDefault="00391264" w:rsidP="00A55E5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581A" w:rsidRDefault="00391264">
    <w:pPr>
      <w:pStyle w:val="Zhlav"/>
    </w:pPr>
    <w:r>
      <w:rPr>
        <w:noProof/>
        <w:lang w:eastAsia="cs-CZ"/>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826484" o:spid="_x0000_s2055" type="#_x0000_t75" style="position:absolute;left:0;text-align:left;margin-left:0;margin-top:0;width:407.3pt;height:81.45pt;z-index:-251653120;mso-position-horizontal:center;mso-position-horizontal-relative:margin;mso-position-vertical:center;mso-position-vertical-relative:margin" o:allowincell="f">
          <v:imagedata r:id="rId1" o:title="110121_SKO_Brandstage"/>
          <w10:wrap anchorx="margin" anchory="margin"/>
        </v:shape>
      </w:pict>
    </w:r>
    <w:r>
      <w:rPr>
        <w:noProof/>
        <w:lang w:eastAsia="cs-CZ"/>
      </w:rPr>
      <w:pict>
        <v:shape id="WordPictureWatermark31824610" o:spid="_x0000_s2050" type="#_x0000_t75" style="position:absolute;left:0;text-align:left;margin-left:0;margin-top:0;width:451.95pt;height:90.35pt;z-index:-251657216;mso-position-horizontal:center;mso-position-horizontal-relative:margin;mso-position-vertical:center;mso-position-vertical-relative:margin" o:allowincell="f">
          <v:imagedata r:id="rId2" o:title="110121_SKO_Brandstage"/>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581A" w:rsidRDefault="006C581A" w:rsidP="009C279F">
    <w:pPr>
      <w:pStyle w:val="Zhlav"/>
      <w:tabs>
        <w:tab w:val="clear" w:pos="4536"/>
        <w:tab w:val="clear" w:pos="9072"/>
        <w:tab w:val="center" w:pos="4082"/>
        <w:tab w:val="right" w:pos="8165"/>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581A" w:rsidRDefault="006C581A" w:rsidP="009C279F">
    <w:pPr>
      <w:pStyle w:val="Zhlav"/>
      <w:tabs>
        <w:tab w:val="clear" w:pos="4536"/>
        <w:tab w:val="clear" w:pos="9072"/>
        <w:tab w:val="center" w:pos="4082"/>
        <w:tab w:val="right" w:pos="8165"/>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5" type="#_x0000_t75" style="width:146.25pt;height:356.25pt" o:bullet="t">
        <v:imagedata r:id="rId1" o:title="image1"/>
      </v:shape>
    </w:pict>
  </w:numPicBullet>
  <w:numPicBullet w:numPicBulletId="1">
    <w:pict>
      <v:shape id="_x0000_i1046" type="#_x0000_t75" style="width:11.25pt;height:11.25pt" o:bullet="t">
        <v:imagedata r:id="rId2" o:title="mso38"/>
      </v:shape>
    </w:pict>
  </w:numPicBullet>
  <w:abstractNum w:abstractNumId="0">
    <w:nsid w:val="FFFFFF7C"/>
    <w:multiLevelType w:val="singleLevel"/>
    <w:tmpl w:val="5FF4A54E"/>
    <w:lvl w:ilvl="0">
      <w:start w:val="1"/>
      <w:numFmt w:val="decimal"/>
      <w:lvlText w:val="%1."/>
      <w:lvlJc w:val="left"/>
      <w:pPr>
        <w:tabs>
          <w:tab w:val="num" w:pos="1492"/>
        </w:tabs>
        <w:ind w:left="1492" w:hanging="360"/>
      </w:pPr>
    </w:lvl>
  </w:abstractNum>
  <w:abstractNum w:abstractNumId="1">
    <w:nsid w:val="FFFFFF89"/>
    <w:multiLevelType w:val="singleLevel"/>
    <w:tmpl w:val="16C018B6"/>
    <w:lvl w:ilvl="0">
      <w:start w:val="1"/>
      <w:numFmt w:val="bullet"/>
      <w:lvlText w:val=""/>
      <w:lvlJc w:val="left"/>
      <w:pPr>
        <w:tabs>
          <w:tab w:val="num" w:pos="360"/>
        </w:tabs>
        <w:ind w:left="360" w:hanging="360"/>
      </w:pPr>
      <w:rPr>
        <w:rFonts w:ascii="Symbol" w:hAnsi="Symbol" w:hint="default"/>
      </w:rPr>
    </w:lvl>
  </w:abstractNum>
  <w:abstractNum w:abstractNumId="2">
    <w:nsid w:val="0098670E"/>
    <w:multiLevelType w:val="multilevel"/>
    <w:tmpl w:val="33607260"/>
    <w:styleLink w:val="Bakalarka"/>
    <w:lvl w:ilvl="0">
      <w:start w:val="1"/>
      <w:numFmt w:val="decimal"/>
      <w:lvlText w:val="%1"/>
      <w:lvlJc w:val="left"/>
      <w:pPr>
        <w:ind w:left="284" w:hanging="284"/>
      </w:pPr>
      <w:rPr>
        <w:rFonts w:hint="default"/>
      </w:rPr>
    </w:lvl>
    <w:lvl w:ilvl="1">
      <w:start w:val="1"/>
      <w:numFmt w:val="decimal"/>
      <w:lvlText w:val="%1.%2"/>
      <w:lvlJc w:val="left"/>
      <w:pPr>
        <w:ind w:left="284" w:hanging="284"/>
      </w:pPr>
      <w:rPr>
        <w:rFonts w:hint="default"/>
      </w:rPr>
    </w:lvl>
    <w:lvl w:ilvl="2">
      <w:start w:val="1"/>
      <w:numFmt w:val="decimal"/>
      <w:lvlText w:val="%1.%2.%3"/>
      <w:lvlJc w:val="left"/>
      <w:pPr>
        <w:ind w:left="284" w:hanging="284"/>
      </w:pPr>
      <w:rPr>
        <w:rFonts w:hint="default"/>
      </w:rPr>
    </w:lvl>
    <w:lvl w:ilvl="3">
      <w:start w:val="1"/>
      <w:numFmt w:val="decimal"/>
      <w:lvlText w:val="%1.%2.%3.%4"/>
      <w:lvlJc w:val="left"/>
      <w:pPr>
        <w:ind w:left="284" w:hanging="284"/>
      </w:pPr>
      <w:rPr>
        <w:rFonts w:hint="default"/>
      </w:rPr>
    </w:lvl>
    <w:lvl w:ilvl="4">
      <w:start w:val="1"/>
      <w:numFmt w:val="decimal"/>
      <w:lvlText w:val="%1.%2.%3.%4.%5"/>
      <w:lvlJc w:val="left"/>
      <w:pPr>
        <w:ind w:left="284" w:hanging="284"/>
      </w:pPr>
      <w:rPr>
        <w:rFonts w:hint="default"/>
      </w:rPr>
    </w:lvl>
    <w:lvl w:ilvl="5">
      <w:start w:val="1"/>
      <w:numFmt w:val="none"/>
      <w:lvlText w:val="%1%2%3%4"/>
      <w:lvlJc w:val="left"/>
      <w:pPr>
        <w:ind w:left="284" w:hanging="284"/>
      </w:pPr>
      <w:rPr>
        <w:rFonts w:hint="default"/>
      </w:rPr>
    </w:lvl>
    <w:lvl w:ilvl="6">
      <w:start w:val="1"/>
      <w:numFmt w:val="decimal"/>
      <w:lvlText w:val="%7."/>
      <w:lvlJc w:val="left"/>
      <w:pPr>
        <w:ind w:left="284" w:hanging="284"/>
      </w:pPr>
      <w:rPr>
        <w:rFonts w:hint="default"/>
      </w:rPr>
    </w:lvl>
    <w:lvl w:ilvl="7">
      <w:start w:val="1"/>
      <w:numFmt w:val="decimal"/>
      <w:lvlText w:val="%8."/>
      <w:lvlJc w:val="left"/>
      <w:pPr>
        <w:ind w:left="284" w:hanging="284"/>
      </w:pPr>
      <w:rPr>
        <w:rFonts w:hint="default"/>
      </w:rPr>
    </w:lvl>
    <w:lvl w:ilvl="8">
      <w:start w:val="1"/>
      <w:numFmt w:val="decimal"/>
      <w:lvlText w:val="%9."/>
      <w:lvlJc w:val="left"/>
      <w:pPr>
        <w:ind w:left="284" w:hanging="284"/>
      </w:pPr>
      <w:rPr>
        <w:rFonts w:hint="default"/>
      </w:rPr>
    </w:lvl>
  </w:abstractNum>
  <w:abstractNum w:abstractNumId="3">
    <w:nsid w:val="02C56531"/>
    <w:multiLevelType w:val="multilevel"/>
    <w:tmpl w:val="33607260"/>
    <w:lvl w:ilvl="0">
      <w:start w:val="1"/>
      <w:numFmt w:val="decimal"/>
      <w:lvlText w:val="%1"/>
      <w:lvlJc w:val="left"/>
      <w:pPr>
        <w:ind w:left="284" w:hanging="284"/>
      </w:pPr>
      <w:rPr>
        <w:rFonts w:hint="default"/>
      </w:rPr>
    </w:lvl>
    <w:lvl w:ilvl="1">
      <w:start w:val="1"/>
      <w:numFmt w:val="decimal"/>
      <w:lvlText w:val="%1.%2"/>
      <w:lvlJc w:val="left"/>
      <w:pPr>
        <w:ind w:left="284" w:hanging="284"/>
      </w:pPr>
      <w:rPr>
        <w:rFonts w:hint="default"/>
      </w:rPr>
    </w:lvl>
    <w:lvl w:ilvl="2">
      <w:start w:val="1"/>
      <w:numFmt w:val="decimal"/>
      <w:lvlText w:val="%1.%2.%3"/>
      <w:lvlJc w:val="left"/>
      <w:pPr>
        <w:ind w:left="284" w:hanging="284"/>
      </w:pPr>
      <w:rPr>
        <w:rFonts w:hint="default"/>
      </w:rPr>
    </w:lvl>
    <w:lvl w:ilvl="3">
      <w:start w:val="1"/>
      <w:numFmt w:val="decimal"/>
      <w:lvlText w:val="%1.%2.%3.%4"/>
      <w:lvlJc w:val="left"/>
      <w:pPr>
        <w:ind w:left="284" w:hanging="284"/>
      </w:pPr>
      <w:rPr>
        <w:rFonts w:hint="default"/>
      </w:rPr>
    </w:lvl>
    <w:lvl w:ilvl="4">
      <w:start w:val="1"/>
      <w:numFmt w:val="decimal"/>
      <w:lvlText w:val="%1.%2.%3.%4.%5"/>
      <w:lvlJc w:val="left"/>
      <w:pPr>
        <w:ind w:left="284" w:hanging="284"/>
      </w:pPr>
      <w:rPr>
        <w:rFonts w:hint="default"/>
      </w:rPr>
    </w:lvl>
    <w:lvl w:ilvl="5">
      <w:start w:val="1"/>
      <w:numFmt w:val="none"/>
      <w:lvlText w:val="%1%2%3%4"/>
      <w:lvlJc w:val="left"/>
      <w:pPr>
        <w:ind w:left="284" w:hanging="284"/>
      </w:pPr>
      <w:rPr>
        <w:rFonts w:hint="default"/>
      </w:rPr>
    </w:lvl>
    <w:lvl w:ilvl="6">
      <w:start w:val="1"/>
      <w:numFmt w:val="decimal"/>
      <w:lvlText w:val="%7."/>
      <w:lvlJc w:val="left"/>
      <w:pPr>
        <w:ind w:left="284" w:hanging="284"/>
      </w:pPr>
      <w:rPr>
        <w:rFonts w:hint="default"/>
      </w:rPr>
    </w:lvl>
    <w:lvl w:ilvl="7">
      <w:start w:val="1"/>
      <w:numFmt w:val="decimal"/>
      <w:lvlText w:val="%8."/>
      <w:lvlJc w:val="left"/>
      <w:pPr>
        <w:ind w:left="284" w:hanging="284"/>
      </w:pPr>
      <w:rPr>
        <w:rFonts w:hint="default"/>
      </w:rPr>
    </w:lvl>
    <w:lvl w:ilvl="8">
      <w:start w:val="1"/>
      <w:numFmt w:val="decimal"/>
      <w:lvlText w:val="%9."/>
      <w:lvlJc w:val="left"/>
      <w:pPr>
        <w:ind w:left="284" w:hanging="284"/>
      </w:pPr>
      <w:rPr>
        <w:rFonts w:hint="default"/>
      </w:rPr>
    </w:lvl>
  </w:abstractNum>
  <w:abstractNum w:abstractNumId="4">
    <w:nsid w:val="05D43E37"/>
    <w:multiLevelType w:val="multilevel"/>
    <w:tmpl w:val="E408A86A"/>
    <w:numStyleLink w:val="Seznamodrek"/>
  </w:abstractNum>
  <w:abstractNum w:abstractNumId="5">
    <w:nsid w:val="0C2C26F4"/>
    <w:multiLevelType w:val="multilevel"/>
    <w:tmpl w:val="33607260"/>
    <w:lvl w:ilvl="0">
      <w:start w:val="1"/>
      <w:numFmt w:val="decimal"/>
      <w:lvlText w:val="%1"/>
      <w:lvlJc w:val="left"/>
      <w:pPr>
        <w:ind w:left="284" w:hanging="284"/>
      </w:pPr>
      <w:rPr>
        <w:rFonts w:hint="default"/>
      </w:rPr>
    </w:lvl>
    <w:lvl w:ilvl="1">
      <w:start w:val="1"/>
      <w:numFmt w:val="decimal"/>
      <w:lvlText w:val="%1.%2"/>
      <w:lvlJc w:val="left"/>
      <w:pPr>
        <w:ind w:left="284" w:hanging="284"/>
      </w:pPr>
      <w:rPr>
        <w:rFonts w:hint="default"/>
      </w:rPr>
    </w:lvl>
    <w:lvl w:ilvl="2">
      <w:start w:val="1"/>
      <w:numFmt w:val="decimal"/>
      <w:lvlText w:val="%1.%2.%3"/>
      <w:lvlJc w:val="left"/>
      <w:pPr>
        <w:ind w:left="284" w:hanging="284"/>
      </w:pPr>
      <w:rPr>
        <w:rFonts w:hint="default"/>
      </w:rPr>
    </w:lvl>
    <w:lvl w:ilvl="3">
      <w:start w:val="1"/>
      <w:numFmt w:val="decimal"/>
      <w:lvlText w:val="%1.%2.%3.%4"/>
      <w:lvlJc w:val="left"/>
      <w:pPr>
        <w:ind w:left="284" w:hanging="284"/>
      </w:pPr>
      <w:rPr>
        <w:rFonts w:hint="default"/>
      </w:rPr>
    </w:lvl>
    <w:lvl w:ilvl="4">
      <w:start w:val="1"/>
      <w:numFmt w:val="decimal"/>
      <w:lvlText w:val="%1.%2.%3.%4.%5"/>
      <w:lvlJc w:val="left"/>
      <w:pPr>
        <w:ind w:left="284" w:hanging="284"/>
      </w:pPr>
      <w:rPr>
        <w:rFonts w:hint="default"/>
      </w:rPr>
    </w:lvl>
    <w:lvl w:ilvl="5">
      <w:start w:val="1"/>
      <w:numFmt w:val="none"/>
      <w:lvlText w:val="%1%2%3%4"/>
      <w:lvlJc w:val="left"/>
      <w:pPr>
        <w:ind w:left="284" w:hanging="284"/>
      </w:pPr>
      <w:rPr>
        <w:rFonts w:hint="default"/>
      </w:rPr>
    </w:lvl>
    <w:lvl w:ilvl="6">
      <w:start w:val="1"/>
      <w:numFmt w:val="decimal"/>
      <w:lvlText w:val="%7."/>
      <w:lvlJc w:val="left"/>
      <w:pPr>
        <w:ind w:left="284" w:hanging="284"/>
      </w:pPr>
      <w:rPr>
        <w:rFonts w:hint="default"/>
      </w:rPr>
    </w:lvl>
    <w:lvl w:ilvl="7">
      <w:start w:val="1"/>
      <w:numFmt w:val="decimal"/>
      <w:lvlText w:val="%8."/>
      <w:lvlJc w:val="left"/>
      <w:pPr>
        <w:ind w:left="284" w:hanging="284"/>
      </w:pPr>
      <w:rPr>
        <w:rFonts w:hint="default"/>
      </w:rPr>
    </w:lvl>
    <w:lvl w:ilvl="8">
      <w:start w:val="1"/>
      <w:numFmt w:val="decimal"/>
      <w:lvlText w:val="%9."/>
      <w:lvlJc w:val="left"/>
      <w:pPr>
        <w:ind w:left="284" w:hanging="284"/>
      </w:pPr>
      <w:rPr>
        <w:rFonts w:hint="default"/>
      </w:rPr>
    </w:lvl>
  </w:abstractNum>
  <w:abstractNum w:abstractNumId="6">
    <w:nsid w:val="0C51212A"/>
    <w:multiLevelType w:val="hybridMultilevel"/>
    <w:tmpl w:val="ED18587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0DE41FBF"/>
    <w:multiLevelType w:val="multilevel"/>
    <w:tmpl w:val="E408A86A"/>
    <w:numStyleLink w:val="Seznamodrek"/>
  </w:abstractNum>
  <w:abstractNum w:abstractNumId="8">
    <w:nsid w:val="0FC2467A"/>
    <w:multiLevelType w:val="hybridMultilevel"/>
    <w:tmpl w:val="085C2D22"/>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nsid w:val="14A9467E"/>
    <w:multiLevelType w:val="multilevel"/>
    <w:tmpl w:val="33607260"/>
    <w:numStyleLink w:val="Bakalarka"/>
  </w:abstractNum>
  <w:abstractNum w:abstractNumId="10">
    <w:nsid w:val="1F790EBA"/>
    <w:multiLevelType w:val="multilevel"/>
    <w:tmpl w:val="33607260"/>
    <w:lvl w:ilvl="0">
      <w:start w:val="1"/>
      <w:numFmt w:val="decimal"/>
      <w:lvlText w:val="%1"/>
      <w:lvlJc w:val="left"/>
      <w:pPr>
        <w:ind w:left="284" w:hanging="284"/>
      </w:pPr>
      <w:rPr>
        <w:rFonts w:hint="default"/>
      </w:rPr>
    </w:lvl>
    <w:lvl w:ilvl="1">
      <w:start w:val="1"/>
      <w:numFmt w:val="decimal"/>
      <w:lvlText w:val="%1.%2"/>
      <w:lvlJc w:val="left"/>
      <w:pPr>
        <w:ind w:left="284" w:hanging="284"/>
      </w:pPr>
      <w:rPr>
        <w:rFonts w:hint="default"/>
      </w:rPr>
    </w:lvl>
    <w:lvl w:ilvl="2">
      <w:start w:val="1"/>
      <w:numFmt w:val="decimal"/>
      <w:lvlText w:val="%1.%2.%3"/>
      <w:lvlJc w:val="left"/>
      <w:pPr>
        <w:ind w:left="284" w:hanging="284"/>
      </w:pPr>
      <w:rPr>
        <w:rFonts w:hint="default"/>
      </w:rPr>
    </w:lvl>
    <w:lvl w:ilvl="3">
      <w:start w:val="1"/>
      <w:numFmt w:val="decimal"/>
      <w:lvlText w:val="%1.%2.%3.%4"/>
      <w:lvlJc w:val="left"/>
      <w:pPr>
        <w:ind w:left="284" w:hanging="284"/>
      </w:pPr>
      <w:rPr>
        <w:rFonts w:hint="default"/>
      </w:rPr>
    </w:lvl>
    <w:lvl w:ilvl="4">
      <w:start w:val="1"/>
      <w:numFmt w:val="decimal"/>
      <w:lvlText w:val="%1.%2.%3.%4.%5"/>
      <w:lvlJc w:val="left"/>
      <w:pPr>
        <w:ind w:left="284" w:hanging="284"/>
      </w:pPr>
      <w:rPr>
        <w:rFonts w:hint="default"/>
      </w:rPr>
    </w:lvl>
    <w:lvl w:ilvl="5">
      <w:start w:val="1"/>
      <w:numFmt w:val="none"/>
      <w:lvlText w:val="%1%2%3%4"/>
      <w:lvlJc w:val="left"/>
      <w:pPr>
        <w:ind w:left="284" w:hanging="284"/>
      </w:pPr>
      <w:rPr>
        <w:rFonts w:hint="default"/>
      </w:rPr>
    </w:lvl>
    <w:lvl w:ilvl="6">
      <w:start w:val="1"/>
      <w:numFmt w:val="decimal"/>
      <w:lvlText w:val="%7."/>
      <w:lvlJc w:val="left"/>
      <w:pPr>
        <w:ind w:left="284" w:hanging="284"/>
      </w:pPr>
      <w:rPr>
        <w:rFonts w:hint="default"/>
      </w:rPr>
    </w:lvl>
    <w:lvl w:ilvl="7">
      <w:start w:val="1"/>
      <w:numFmt w:val="decimal"/>
      <w:lvlText w:val="%8."/>
      <w:lvlJc w:val="left"/>
      <w:pPr>
        <w:ind w:left="284" w:hanging="284"/>
      </w:pPr>
      <w:rPr>
        <w:rFonts w:hint="default"/>
      </w:rPr>
    </w:lvl>
    <w:lvl w:ilvl="8">
      <w:start w:val="1"/>
      <w:numFmt w:val="decimal"/>
      <w:lvlText w:val="%9."/>
      <w:lvlJc w:val="left"/>
      <w:pPr>
        <w:ind w:left="284" w:hanging="284"/>
      </w:pPr>
      <w:rPr>
        <w:rFonts w:hint="default"/>
      </w:rPr>
    </w:lvl>
  </w:abstractNum>
  <w:abstractNum w:abstractNumId="11">
    <w:nsid w:val="227E7542"/>
    <w:multiLevelType w:val="multilevel"/>
    <w:tmpl w:val="E408A86A"/>
    <w:styleLink w:val="Seznamodrek"/>
    <w:lvl w:ilvl="0">
      <w:start w:val="1"/>
      <w:numFmt w:val="bullet"/>
      <w:lvlText w:val=""/>
      <w:lvlPicBulletId w:val="0"/>
      <w:lvlJc w:val="left"/>
      <w:pPr>
        <w:tabs>
          <w:tab w:val="num" w:pos="170"/>
        </w:tabs>
        <w:ind w:left="170" w:hanging="170"/>
      </w:pPr>
      <w:rPr>
        <w:rFonts w:ascii="Symbol" w:hAnsi="Symbol" w:hint="default"/>
        <w:color w:val="auto"/>
      </w:rPr>
    </w:lvl>
    <w:lvl w:ilvl="1">
      <w:start w:val="1"/>
      <w:numFmt w:val="bullet"/>
      <w:lvlText w:val=""/>
      <w:lvlPicBulletId w:val="0"/>
      <w:lvlJc w:val="left"/>
      <w:pPr>
        <w:tabs>
          <w:tab w:val="num" w:pos="340"/>
        </w:tabs>
        <w:ind w:left="340" w:hanging="170"/>
      </w:pPr>
      <w:rPr>
        <w:rFonts w:ascii="Symbol" w:hAnsi="Symbol" w:hint="default"/>
        <w:color w:val="auto"/>
      </w:rPr>
    </w:lvl>
    <w:lvl w:ilvl="2">
      <w:start w:val="1"/>
      <w:numFmt w:val="bullet"/>
      <w:lvlText w:val=""/>
      <w:lvlPicBulletId w:val="0"/>
      <w:lvlJc w:val="left"/>
      <w:pPr>
        <w:tabs>
          <w:tab w:val="num" w:pos="510"/>
        </w:tabs>
        <w:ind w:left="510" w:hanging="170"/>
      </w:pPr>
      <w:rPr>
        <w:rFonts w:ascii="Symbol" w:hAnsi="Symbol" w:hint="default"/>
        <w:color w:val="auto"/>
      </w:rPr>
    </w:lvl>
    <w:lvl w:ilvl="3">
      <w:start w:val="1"/>
      <w:numFmt w:val="bullet"/>
      <w:lvlText w:val=""/>
      <w:lvlPicBulletId w:val="0"/>
      <w:lvlJc w:val="left"/>
      <w:pPr>
        <w:tabs>
          <w:tab w:val="num" w:pos="680"/>
        </w:tabs>
        <w:ind w:left="680" w:hanging="170"/>
      </w:pPr>
      <w:rPr>
        <w:rFonts w:ascii="Symbol" w:hAnsi="Symbol" w:hint="default"/>
        <w:color w:val="auto"/>
      </w:rPr>
    </w:lvl>
    <w:lvl w:ilvl="4">
      <w:start w:val="1"/>
      <w:numFmt w:val="bullet"/>
      <w:lvlText w:val=""/>
      <w:lvlPicBulletId w:val="0"/>
      <w:lvlJc w:val="left"/>
      <w:pPr>
        <w:tabs>
          <w:tab w:val="num" w:pos="851"/>
        </w:tabs>
        <w:ind w:left="851" w:hanging="171"/>
      </w:pPr>
      <w:rPr>
        <w:rFonts w:ascii="Symbol" w:hAnsi="Symbol" w:hint="default"/>
        <w:color w:val="auto"/>
      </w:rPr>
    </w:lvl>
    <w:lvl w:ilvl="5">
      <w:start w:val="1"/>
      <w:numFmt w:val="bullet"/>
      <w:lvlText w:val=""/>
      <w:lvlPicBulletId w:val="0"/>
      <w:lvlJc w:val="left"/>
      <w:pPr>
        <w:tabs>
          <w:tab w:val="num" w:pos="1021"/>
        </w:tabs>
        <w:ind w:left="1021" w:hanging="170"/>
      </w:pPr>
      <w:rPr>
        <w:rFonts w:ascii="Symbol" w:hAnsi="Symbol" w:hint="default"/>
        <w:color w:val="auto"/>
      </w:rPr>
    </w:lvl>
    <w:lvl w:ilvl="6">
      <w:start w:val="1"/>
      <w:numFmt w:val="bullet"/>
      <w:lvlText w:val=""/>
      <w:lvlPicBulletId w:val="0"/>
      <w:lvlJc w:val="left"/>
      <w:pPr>
        <w:tabs>
          <w:tab w:val="num" w:pos="1191"/>
        </w:tabs>
        <w:ind w:left="1191" w:hanging="170"/>
      </w:pPr>
      <w:rPr>
        <w:rFonts w:ascii="Symbol" w:hAnsi="Symbol" w:hint="default"/>
        <w:color w:val="auto"/>
      </w:rPr>
    </w:lvl>
    <w:lvl w:ilvl="7">
      <w:start w:val="1"/>
      <w:numFmt w:val="bullet"/>
      <w:lvlText w:val=""/>
      <w:lvlPicBulletId w:val="0"/>
      <w:lvlJc w:val="left"/>
      <w:pPr>
        <w:tabs>
          <w:tab w:val="num" w:pos="1361"/>
        </w:tabs>
        <w:ind w:left="1361" w:hanging="170"/>
      </w:pPr>
      <w:rPr>
        <w:rFonts w:ascii="Symbol" w:hAnsi="Symbol" w:hint="default"/>
        <w:color w:val="auto"/>
      </w:rPr>
    </w:lvl>
    <w:lvl w:ilvl="8">
      <w:start w:val="1"/>
      <w:numFmt w:val="bullet"/>
      <w:lvlText w:val=""/>
      <w:lvlPicBulletId w:val="0"/>
      <w:lvlJc w:val="left"/>
      <w:pPr>
        <w:tabs>
          <w:tab w:val="num" w:pos="1531"/>
        </w:tabs>
        <w:ind w:left="1531" w:hanging="170"/>
      </w:pPr>
      <w:rPr>
        <w:rFonts w:ascii="Symbol" w:hAnsi="Symbol" w:hint="default"/>
        <w:color w:val="auto"/>
      </w:rPr>
    </w:lvl>
  </w:abstractNum>
  <w:abstractNum w:abstractNumId="12">
    <w:nsid w:val="264B36F6"/>
    <w:multiLevelType w:val="multilevel"/>
    <w:tmpl w:val="33607260"/>
    <w:lvl w:ilvl="0">
      <w:start w:val="1"/>
      <w:numFmt w:val="decimal"/>
      <w:lvlText w:val="%1"/>
      <w:lvlJc w:val="left"/>
      <w:pPr>
        <w:ind w:left="284" w:hanging="284"/>
      </w:pPr>
      <w:rPr>
        <w:rFonts w:hint="default"/>
      </w:rPr>
    </w:lvl>
    <w:lvl w:ilvl="1">
      <w:start w:val="1"/>
      <w:numFmt w:val="decimal"/>
      <w:lvlText w:val="%1.%2"/>
      <w:lvlJc w:val="left"/>
      <w:pPr>
        <w:ind w:left="284" w:hanging="284"/>
      </w:pPr>
      <w:rPr>
        <w:rFonts w:hint="default"/>
      </w:rPr>
    </w:lvl>
    <w:lvl w:ilvl="2">
      <w:start w:val="1"/>
      <w:numFmt w:val="decimal"/>
      <w:lvlText w:val="%1.%2.%3"/>
      <w:lvlJc w:val="left"/>
      <w:pPr>
        <w:ind w:left="284" w:hanging="284"/>
      </w:pPr>
      <w:rPr>
        <w:rFonts w:hint="default"/>
      </w:rPr>
    </w:lvl>
    <w:lvl w:ilvl="3">
      <w:start w:val="1"/>
      <w:numFmt w:val="decimal"/>
      <w:lvlText w:val="%1.%2.%3.%4"/>
      <w:lvlJc w:val="left"/>
      <w:pPr>
        <w:ind w:left="284" w:hanging="284"/>
      </w:pPr>
      <w:rPr>
        <w:rFonts w:hint="default"/>
      </w:rPr>
    </w:lvl>
    <w:lvl w:ilvl="4">
      <w:start w:val="1"/>
      <w:numFmt w:val="decimal"/>
      <w:lvlText w:val="%1.%2.%3.%4.%5"/>
      <w:lvlJc w:val="left"/>
      <w:pPr>
        <w:ind w:left="284" w:hanging="284"/>
      </w:pPr>
      <w:rPr>
        <w:rFonts w:hint="default"/>
      </w:rPr>
    </w:lvl>
    <w:lvl w:ilvl="5">
      <w:start w:val="1"/>
      <w:numFmt w:val="none"/>
      <w:lvlText w:val="%1%2%3%4"/>
      <w:lvlJc w:val="left"/>
      <w:pPr>
        <w:ind w:left="284" w:hanging="284"/>
      </w:pPr>
      <w:rPr>
        <w:rFonts w:hint="default"/>
      </w:rPr>
    </w:lvl>
    <w:lvl w:ilvl="6">
      <w:start w:val="1"/>
      <w:numFmt w:val="decimal"/>
      <w:lvlText w:val="%7."/>
      <w:lvlJc w:val="left"/>
      <w:pPr>
        <w:ind w:left="284" w:hanging="284"/>
      </w:pPr>
      <w:rPr>
        <w:rFonts w:hint="default"/>
      </w:rPr>
    </w:lvl>
    <w:lvl w:ilvl="7">
      <w:start w:val="1"/>
      <w:numFmt w:val="decimal"/>
      <w:lvlText w:val="%8."/>
      <w:lvlJc w:val="left"/>
      <w:pPr>
        <w:ind w:left="284" w:hanging="284"/>
      </w:pPr>
      <w:rPr>
        <w:rFonts w:hint="default"/>
      </w:rPr>
    </w:lvl>
    <w:lvl w:ilvl="8">
      <w:start w:val="1"/>
      <w:numFmt w:val="decimal"/>
      <w:lvlText w:val="%9."/>
      <w:lvlJc w:val="left"/>
      <w:pPr>
        <w:ind w:left="284" w:hanging="284"/>
      </w:pPr>
      <w:rPr>
        <w:rFonts w:hint="default"/>
      </w:rPr>
    </w:lvl>
  </w:abstractNum>
  <w:abstractNum w:abstractNumId="13">
    <w:nsid w:val="2B7A2F3B"/>
    <w:multiLevelType w:val="multilevel"/>
    <w:tmpl w:val="33607260"/>
    <w:lvl w:ilvl="0">
      <w:start w:val="1"/>
      <w:numFmt w:val="decimal"/>
      <w:lvlText w:val="%1"/>
      <w:lvlJc w:val="left"/>
      <w:pPr>
        <w:ind w:left="284" w:hanging="284"/>
      </w:pPr>
      <w:rPr>
        <w:rFonts w:hint="default"/>
      </w:rPr>
    </w:lvl>
    <w:lvl w:ilvl="1">
      <w:start w:val="1"/>
      <w:numFmt w:val="decimal"/>
      <w:lvlText w:val="%1.%2"/>
      <w:lvlJc w:val="left"/>
      <w:pPr>
        <w:ind w:left="284" w:hanging="284"/>
      </w:pPr>
      <w:rPr>
        <w:rFonts w:hint="default"/>
      </w:rPr>
    </w:lvl>
    <w:lvl w:ilvl="2">
      <w:start w:val="1"/>
      <w:numFmt w:val="decimal"/>
      <w:lvlText w:val="%1.%2.%3"/>
      <w:lvlJc w:val="left"/>
      <w:pPr>
        <w:ind w:left="284" w:hanging="284"/>
      </w:pPr>
      <w:rPr>
        <w:rFonts w:hint="default"/>
      </w:rPr>
    </w:lvl>
    <w:lvl w:ilvl="3">
      <w:start w:val="1"/>
      <w:numFmt w:val="decimal"/>
      <w:lvlText w:val="%1.%2.%3.%4"/>
      <w:lvlJc w:val="left"/>
      <w:pPr>
        <w:ind w:left="284" w:hanging="284"/>
      </w:pPr>
      <w:rPr>
        <w:rFonts w:hint="default"/>
      </w:rPr>
    </w:lvl>
    <w:lvl w:ilvl="4">
      <w:start w:val="1"/>
      <w:numFmt w:val="decimal"/>
      <w:lvlText w:val="%1.%2.%3.%4.%5"/>
      <w:lvlJc w:val="left"/>
      <w:pPr>
        <w:ind w:left="284" w:hanging="284"/>
      </w:pPr>
      <w:rPr>
        <w:rFonts w:hint="default"/>
      </w:rPr>
    </w:lvl>
    <w:lvl w:ilvl="5">
      <w:start w:val="1"/>
      <w:numFmt w:val="none"/>
      <w:lvlText w:val="%1%2%3%4"/>
      <w:lvlJc w:val="left"/>
      <w:pPr>
        <w:ind w:left="284" w:hanging="284"/>
      </w:pPr>
      <w:rPr>
        <w:rFonts w:hint="default"/>
      </w:rPr>
    </w:lvl>
    <w:lvl w:ilvl="6">
      <w:start w:val="1"/>
      <w:numFmt w:val="decimal"/>
      <w:lvlText w:val="%7."/>
      <w:lvlJc w:val="left"/>
      <w:pPr>
        <w:ind w:left="284" w:hanging="284"/>
      </w:pPr>
      <w:rPr>
        <w:rFonts w:hint="default"/>
      </w:rPr>
    </w:lvl>
    <w:lvl w:ilvl="7">
      <w:start w:val="1"/>
      <w:numFmt w:val="decimal"/>
      <w:lvlText w:val="%8."/>
      <w:lvlJc w:val="left"/>
      <w:pPr>
        <w:ind w:left="284" w:hanging="284"/>
      </w:pPr>
      <w:rPr>
        <w:rFonts w:hint="default"/>
      </w:rPr>
    </w:lvl>
    <w:lvl w:ilvl="8">
      <w:start w:val="1"/>
      <w:numFmt w:val="decimal"/>
      <w:lvlText w:val="%9."/>
      <w:lvlJc w:val="left"/>
      <w:pPr>
        <w:ind w:left="284" w:hanging="284"/>
      </w:pPr>
      <w:rPr>
        <w:rFonts w:hint="default"/>
      </w:rPr>
    </w:lvl>
  </w:abstractNum>
  <w:abstractNum w:abstractNumId="14">
    <w:nsid w:val="2D2F318B"/>
    <w:multiLevelType w:val="hybridMultilevel"/>
    <w:tmpl w:val="B3345EFE"/>
    <w:lvl w:ilvl="0" w:tplc="DF5C5F84">
      <w:start w:val="1"/>
      <w:numFmt w:val="decimal"/>
      <w:lvlText w:val="%1.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30B9542E"/>
    <w:multiLevelType w:val="multilevel"/>
    <w:tmpl w:val="33607260"/>
    <w:lvl w:ilvl="0">
      <w:start w:val="1"/>
      <w:numFmt w:val="decimal"/>
      <w:lvlText w:val="%1"/>
      <w:lvlJc w:val="left"/>
      <w:pPr>
        <w:ind w:left="284" w:hanging="284"/>
      </w:pPr>
      <w:rPr>
        <w:rFonts w:hint="default"/>
      </w:rPr>
    </w:lvl>
    <w:lvl w:ilvl="1">
      <w:start w:val="1"/>
      <w:numFmt w:val="decimal"/>
      <w:lvlText w:val="%1.%2"/>
      <w:lvlJc w:val="left"/>
      <w:pPr>
        <w:ind w:left="284" w:hanging="284"/>
      </w:pPr>
      <w:rPr>
        <w:rFonts w:hint="default"/>
      </w:rPr>
    </w:lvl>
    <w:lvl w:ilvl="2">
      <w:start w:val="1"/>
      <w:numFmt w:val="decimal"/>
      <w:lvlText w:val="%1.%2.%3"/>
      <w:lvlJc w:val="left"/>
      <w:pPr>
        <w:ind w:left="284" w:hanging="284"/>
      </w:pPr>
      <w:rPr>
        <w:rFonts w:hint="default"/>
      </w:rPr>
    </w:lvl>
    <w:lvl w:ilvl="3">
      <w:start w:val="1"/>
      <w:numFmt w:val="decimal"/>
      <w:lvlText w:val="%1.%2.%3.%4"/>
      <w:lvlJc w:val="left"/>
      <w:pPr>
        <w:ind w:left="284" w:hanging="284"/>
      </w:pPr>
      <w:rPr>
        <w:rFonts w:hint="default"/>
      </w:rPr>
    </w:lvl>
    <w:lvl w:ilvl="4">
      <w:start w:val="1"/>
      <w:numFmt w:val="decimal"/>
      <w:lvlText w:val="%1.%2.%3.%4.%5"/>
      <w:lvlJc w:val="left"/>
      <w:pPr>
        <w:ind w:left="284" w:hanging="284"/>
      </w:pPr>
      <w:rPr>
        <w:rFonts w:hint="default"/>
      </w:rPr>
    </w:lvl>
    <w:lvl w:ilvl="5">
      <w:start w:val="1"/>
      <w:numFmt w:val="none"/>
      <w:lvlText w:val="%1%2%3%4"/>
      <w:lvlJc w:val="left"/>
      <w:pPr>
        <w:ind w:left="284" w:hanging="284"/>
      </w:pPr>
      <w:rPr>
        <w:rFonts w:hint="default"/>
      </w:rPr>
    </w:lvl>
    <w:lvl w:ilvl="6">
      <w:start w:val="1"/>
      <w:numFmt w:val="decimal"/>
      <w:lvlText w:val="%7."/>
      <w:lvlJc w:val="left"/>
      <w:pPr>
        <w:ind w:left="284" w:hanging="284"/>
      </w:pPr>
      <w:rPr>
        <w:rFonts w:hint="default"/>
      </w:rPr>
    </w:lvl>
    <w:lvl w:ilvl="7">
      <w:start w:val="1"/>
      <w:numFmt w:val="decimal"/>
      <w:lvlText w:val="%8."/>
      <w:lvlJc w:val="left"/>
      <w:pPr>
        <w:ind w:left="284" w:hanging="284"/>
      </w:pPr>
      <w:rPr>
        <w:rFonts w:hint="default"/>
      </w:rPr>
    </w:lvl>
    <w:lvl w:ilvl="8">
      <w:start w:val="1"/>
      <w:numFmt w:val="decimal"/>
      <w:lvlText w:val="%9."/>
      <w:lvlJc w:val="left"/>
      <w:pPr>
        <w:ind w:left="284" w:hanging="284"/>
      </w:pPr>
      <w:rPr>
        <w:rFonts w:hint="default"/>
      </w:rPr>
    </w:lvl>
  </w:abstractNum>
  <w:abstractNum w:abstractNumId="16">
    <w:nsid w:val="324C4A93"/>
    <w:multiLevelType w:val="multilevel"/>
    <w:tmpl w:val="33607260"/>
    <w:lvl w:ilvl="0">
      <w:start w:val="1"/>
      <w:numFmt w:val="decimal"/>
      <w:lvlText w:val="%1"/>
      <w:lvlJc w:val="left"/>
      <w:pPr>
        <w:ind w:left="284" w:hanging="284"/>
      </w:pPr>
      <w:rPr>
        <w:rFonts w:hint="default"/>
      </w:rPr>
    </w:lvl>
    <w:lvl w:ilvl="1">
      <w:start w:val="1"/>
      <w:numFmt w:val="decimal"/>
      <w:lvlText w:val="%1.%2"/>
      <w:lvlJc w:val="left"/>
      <w:pPr>
        <w:ind w:left="284" w:hanging="284"/>
      </w:pPr>
      <w:rPr>
        <w:rFonts w:hint="default"/>
      </w:rPr>
    </w:lvl>
    <w:lvl w:ilvl="2">
      <w:start w:val="1"/>
      <w:numFmt w:val="decimal"/>
      <w:lvlText w:val="%1.%2.%3"/>
      <w:lvlJc w:val="left"/>
      <w:pPr>
        <w:ind w:left="284" w:hanging="284"/>
      </w:pPr>
      <w:rPr>
        <w:rFonts w:hint="default"/>
      </w:rPr>
    </w:lvl>
    <w:lvl w:ilvl="3">
      <w:start w:val="1"/>
      <w:numFmt w:val="decimal"/>
      <w:lvlText w:val="%1.%2.%3.%4"/>
      <w:lvlJc w:val="left"/>
      <w:pPr>
        <w:ind w:left="284" w:hanging="284"/>
      </w:pPr>
      <w:rPr>
        <w:rFonts w:hint="default"/>
      </w:rPr>
    </w:lvl>
    <w:lvl w:ilvl="4">
      <w:start w:val="1"/>
      <w:numFmt w:val="decimal"/>
      <w:lvlText w:val="%1.%2.%3.%4.%5"/>
      <w:lvlJc w:val="left"/>
      <w:pPr>
        <w:ind w:left="284" w:hanging="284"/>
      </w:pPr>
      <w:rPr>
        <w:rFonts w:hint="default"/>
      </w:rPr>
    </w:lvl>
    <w:lvl w:ilvl="5">
      <w:start w:val="1"/>
      <w:numFmt w:val="none"/>
      <w:lvlText w:val="%1%2%3%4"/>
      <w:lvlJc w:val="left"/>
      <w:pPr>
        <w:ind w:left="284" w:hanging="284"/>
      </w:pPr>
      <w:rPr>
        <w:rFonts w:hint="default"/>
      </w:rPr>
    </w:lvl>
    <w:lvl w:ilvl="6">
      <w:start w:val="1"/>
      <w:numFmt w:val="decimal"/>
      <w:lvlText w:val="%7."/>
      <w:lvlJc w:val="left"/>
      <w:pPr>
        <w:ind w:left="284" w:hanging="284"/>
      </w:pPr>
      <w:rPr>
        <w:rFonts w:hint="default"/>
      </w:rPr>
    </w:lvl>
    <w:lvl w:ilvl="7">
      <w:start w:val="1"/>
      <w:numFmt w:val="decimal"/>
      <w:lvlText w:val="%8."/>
      <w:lvlJc w:val="left"/>
      <w:pPr>
        <w:ind w:left="284" w:hanging="284"/>
      </w:pPr>
      <w:rPr>
        <w:rFonts w:hint="default"/>
      </w:rPr>
    </w:lvl>
    <w:lvl w:ilvl="8">
      <w:start w:val="1"/>
      <w:numFmt w:val="decimal"/>
      <w:lvlText w:val="%9."/>
      <w:lvlJc w:val="left"/>
      <w:pPr>
        <w:ind w:left="284" w:hanging="284"/>
      </w:pPr>
      <w:rPr>
        <w:rFonts w:hint="default"/>
      </w:rPr>
    </w:lvl>
  </w:abstractNum>
  <w:abstractNum w:abstractNumId="17">
    <w:nsid w:val="39594504"/>
    <w:multiLevelType w:val="multilevel"/>
    <w:tmpl w:val="CBCE1EFE"/>
    <w:styleLink w:val="Stylodrky"/>
    <w:lvl w:ilvl="0">
      <w:start w:val="1"/>
      <w:numFmt w:val="bullet"/>
      <w:lvlText w:val=""/>
      <w:lvlPicBulletId w:val="0"/>
      <w:lvlJc w:val="left"/>
      <w:pPr>
        <w:tabs>
          <w:tab w:val="num" w:pos="170"/>
        </w:tabs>
        <w:ind w:left="170" w:hanging="170"/>
      </w:pPr>
      <w:rPr>
        <w:rFonts w:ascii="Symbol" w:hAnsi="Symbol" w:hint="default"/>
        <w:color w:val="auto"/>
      </w:rPr>
    </w:lvl>
    <w:lvl w:ilvl="1">
      <w:start w:val="1"/>
      <w:numFmt w:val="bullet"/>
      <w:lvlText w:val=""/>
      <w:lvlPicBulletId w:val="0"/>
      <w:lvlJc w:val="left"/>
      <w:pPr>
        <w:tabs>
          <w:tab w:val="num" w:pos="340"/>
        </w:tabs>
        <w:ind w:left="340" w:hanging="170"/>
      </w:pPr>
      <w:rPr>
        <w:rFonts w:ascii="Symbol" w:hAnsi="Symbol" w:hint="default"/>
        <w:color w:val="auto"/>
      </w:rPr>
    </w:lvl>
    <w:lvl w:ilvl="2">
      <w:start w:val="1"/>
      <w:numFmt w:val="bullet"/>
      <w:lvlText w:val=""/>
      <w:lvlPicBulletId w:val="0"/>
      <w:lvlJc w:val="left"/>
      <w:pPr>
        <w:tabs>
          <w:tab w:val="num" w:pos="510"/>
        </w:tabs>
        <w:ind w:left="510" w:hanging="170"/>
      </w:pPr>
      <w:rPr>
        <w:rFonts w:ascii="Symbol" w:hAnsi="Symbol" w:hint="default"/>
        <w:color w:val="auto"/>
      </w:rPr>
    </w:lvl>
    <w:lvl w:ilvl="3">
      <w:start w:val="1"/>
      <w:numFmt w:val="bullet"/>
      <w:lvlText w:val=""/>
      <w:lvlPicBulletId w:val="0"/>
      <w:lvlJc w:val="left"/>
      <w:pPr>
        <w:tabs>
          <w:tab w:val="num" w:pos="680"/>
        </w:tabs>
        <w:ind w:left="680" w:hanging="170"/>
      </w:pPr>
      <w:rPr>
        <w:rFonts w:ascii="Symbol" w:hAnsi="Symbol" w:hint="default"/>
        <w:color w:val="auto"/>
      </w:rPr>
    </w:lvl>
    <w:lvl w:ilvl="4">
      <w:start w:val="1"/>
      <w:numFmt w:val="bullet"/>
      <w:lvlText w:val=""/>
      <w:lvlPicBulletId w:val="0"/>
      <w:lvlJc w:val="left"/>
      <w:pPr>
        <w:tabs>
          <w:tab w:val="num" w:pos="851"/>
        </w:tabs>
        <w:ind w:left="851" w:hanging="171"/>
      </w:pPr>
      <w:rPr>
        <w:rFonts w:ascii="Symbol" w:hAnsi="Symbol" w:hint="default"/>
        <w:color w:val="auto"/>
      </w:rPr>
    </w:lvl>
    <w:lvl w:ilvl="5">
      <w:start w:val="1"/>
      <w:numFmt w:val="bullet"/>
      <w:lvlText w:val=""/>
      <w:lvlPicBulletId w:val="0"/>
      <w:lvlJc w:val="left"/>
      <w:pPr>
        <w:tabs>
          <w:tab w:val="num" w:pos="1021"/>
        </w:tabs>
        <w:ind w:left="1021" w:hanging="170"/>
      </w:pPr>
      <w:rPr>
        <w:rFonts w:ascii="Symbol" w:hAnsi="Symbol" w:hint="default"/>
        <w:color w:val="auto"/>
      </w:rPr>
    </w:lvl>
    <w:lvl w:ilvl="6">
      <w:start w:val="1"/>
      <w:numFmt w:val="bullet"/>
      <w:lvlText w:val=""/>
      <w:lvlPicBulletId w:val="0"/>
      <w:lvlJc w:val="left"/>
      <w:pPr>
        <w:tabs>
          <w:tab w:val="num" w:pos="1191"/>
        </w:tabs>
        <w:ind w:left="1191" w:hanging="170"/>
      </w:pPr>
      <w:rPr>
        <w:rFonts w:ascii="Symbol" w:hAnsi="Symbol" w:hint="default"/>
        <w:color w:val="auto"/>
      </w:rPr>
    </w:lvl>
    <w:lvl w:ilvl="7">
      <w:start w:val="1"/>
      <w:numFmt w:val="bullet"/>
      <w:lvlText w:val=""/>
      <w:lvlPicBulletId w:val="0"/>
      <w:lvlJc w:val="left"/>
      <w:pPr>
        <w:tabs>
          <w:tab w:val="num" w:pos="1361"/>
        </w:tabs>
        <w:ind w:left="1361" w:hanging="170"/>
      </w:pPr>
      <w:rPr>
        <w:rFonts w:ascii="Symbol" w:hAnsi="Symbol" w:hint="default"/>
        <w:color w:val="auto"/>
      </w:rPr>
    </w:lvl>
    <w:lvl w:ilvl="8">
      <w:start w:val="1"/>
      <w:numFmt w:val="bullet"/>
      <w:lvlText w:val=""/>
      <w:lvlPicBulletId w:val="0"/>
      <w:lvlJc w:val="left"/>
      <w:pPr>
        <w:tabs>
          <w:tab w:val="num" w:pos="1531"/>
        </w:tabs>
        <w:ind w:left="1531" w:hanging="170"/>
      </w:pPr>
      <w:rPr>
        <w:rFonts w:ascii="Symbol" w:hAnsi="Symbol" w:hint="default"/>
        <w:color w:val="auto"/>
      </w:rPr>
    </w:lvl>
  </w:abstractNum>
  <w:abstractNum w:abstractNumId="18">
    <w:nsid w:val="3AA86BC1"/>
    <w:multiLevelType w:val="multilevel"/>
    <w:tmpl w:val="33607260"/>
    <w:lvl w:ilvl="0">
      <w:start w:val="1"/>
      <w:numFmt w:val="decimal"/>
      <w:lvlText w:val="%1"/>
      <w:lvlJc w:val="left"/>
      <w:pPr>
        <w:ind w:left="284" w:hanging="284"/>
      </w:pPr>
      <w:rPr>
        <w:rFonts w:hint="default"/>
      </w:rPr>
    </w:lvl>
    <w:lvl w:ilvl="1">
      <w:start w:val="1"/>
      <w:numFmt w:val="decimal"/>
      <w:lvlText w:val="%1.%2"/>
      <w:lvlJc w:val="left"/>
      <w:pPr>
        <w:ind w:left="284" w:hanging="284"/>
      </w:pPr>
      <w:rPr>
        <w:rFonts w:hint="default"/>
      </w:rPr>
    </w:lvl>
    <w:lvl w:ilvl="2">
      <w:start w:val="1"/>
      <w:numFmt w:val="decimal"/>
      <w:lvlText w:val="%1.%2.%3"/>
      <w:lvlJc w:val="left"/>
      <w:pPr>
        <w:ind w:left="284" w:hanging="284"/>
      </w:pPr>
      <w:rPr>
        <w:rFonts w:hint="default"/>
      </w:rPr>
    </w:lvl>
    <w:lvl w:ilvl="3">
      <w:start w:val="1"/>
      <w:numFmt w:val="decimal"/>
      <w:lvlText w:val="%1.%2.%3.%4"/>
      <w:lvlJc w:val="left"/>
      <w:pPr>
        <w:ind w:left="284" w:hanging="284"/>
      </w:pPr>
      <w:rPr>
        <w:rFonts w:hint="default"/>
      </w:rPr>
    </w:lvl>
    <w:lvl w:ilvl="4">
      <w:start w:val="1"/>
      <w:numFmt w:val="decimal"/>
      <w:lvlText w:val="%1.%2.%3.%4.%5"/>
      <w:lvlJc w:val="left"/>
      <w:pPr>
        <w:ind w:left="284" w:hanging="284"/>
      </w:pPr>
      <w:rPr>
        <w:rFonts w:hint="default"/>
      </w:rPr>
    </w:lvl>
    <w:lvl w:ilvl="5">
      <w:start w:val="1"/>
      <w:numFmt w:val="none"/>
      <w:lvlText w:val="%1%2%3%4"/>
      <w:lvlJc w:val="left"/>
      <w:pPr>
        <w:ind w:left="284" w:hanging="284"/>
      </w:pPr>
      <w:rPr>
        <w:rFonts w:hint="default"/>
      </w:rPr>
    </w:lvl>
    <w:lvl w:ilvl="6">
      <w:start w:val="1"/>
      <w:numFmt w:val="decimal"/>
      <w:lvlText w:val="%7."/>
      <w:lvlJc w:val="left"/>
      <w:pPr>
        <w:ind w:left="284" w:hanging="284"/>
      </w:pPr>
      <w:rPr>
        <w:rFonts w:hint="default"/>
      </w:rPr>
    </w:lvl>
    <w:lvl w:ilvl="7">
      <w:start w:val="1"/>
      <w:numFmt w:val="decimal"/>
      <w:lvlText w:val="%8."/>
      <w:lvlJc w:val="left"/>
      <w:pPr>
        <w:ind w:left="284" w:hanging="284"/>
      </w:pPr>
      <w:rPr>
        <w:rFonts w:hint="default"/>
      </w:rPr>
    </w:lvl>
    <w:lvl w:ilvl="8">
      <w:start w:val="1"/>
      <w:numFmt w:val="decimal"/>
      <w:lvlText w:val="%9."/>
      <w:lvlJc w:val="left"/>
      <w:pPr>
        <w:ind w:left="284" w:hanging="284"/>
      </w:pPr>
      <w:rPr>
        <w:rFonts w:hint="default"/>
      </w:rPr>
    </w:lvl>
  </w:abstractNum>
  <w:abstractNum w:abstractNumId="19">
    <w:nsid w:val="3ABD23F5"/>
    <w:multiLevelType w:val="multilevel"/>
    <w:tmpl w:val="33607260"/>
    <w:lvl w:ilvl="0">
      <w:start w:val="1"/>
      <w:numFmt w:val="decimal"/>
      <w:lvlText w:val="%1"/>
      <w:lvlJc w:val="left"/>
      <w:pPr>
        <w:ind w:left="284" w:hanging="284"/>
      </w:pPr>
      <w:rPr>
        <w:rFonts w:hint="default"/>
      </w:rPr>
    </w:lvl>
    <w:lvl w:ilvl="1">
      <w:start w:val="1"/>
      <w:numFmt w:val="decimal"/>
      <w:lvlText w:val="%1.%2"/>
      <w:lvlJc w:val="left"/>
      <w:pPr>
        <w:ind w:left="284" w:hanging="284"/>
      </w:pPr>
      <w:rPr>
        <w:rFonts w:hint="default"/>
      </w:rPr>
    </w:lvl>
    <w:lvl w:ilvl="2">
      <w:start w:val="1"/>
      <w:numFmt w:val="decimal"/>
      <w:lvlText w:val="%1.%2.%3"/>
      <w:lvlJc w:val="left"/>
      <w:pPr>
        <w:ind w:left="284" w:hanging="284"/>
      </w:pPr>
      <w:rPr>
        <w:rFonts w:hint="default"/>
      </w:rPr>
    </w:lvl>
    <w:lvl w:ilvl="3">
      <w:start w:val="1"/>
      <w:numFmt w:val="decimal"/>
      <w:lvlText w:val="%1.%2.%3.%4"/>
      <w:lvlJc w:val="left"/>
      <w:pPr>
        <w:ind w:left="284" w:hanging="284"/>
      </w:pPr>
      <w:rPr>
        <w:rFonts w:hint="default"/>
      </w:rPr>
    </w:lvl>
    <w:lvl w:ilvl="4">
      <w:start w:val="1"/>
      <w:numFmt w:val="decimal"/>
      <w:lvlText w:val="%1.%2.%3.%4.%5"/>
      <w:lvlJc w:val="left"/>
      <w:pPr>
        <w:ind w:left="284" w:hanging="284"/>
      </w:pPr>
      <w:rPr>
        <w:rFonts w:hint="default"/>
      </w:rPr>
    </w:lvl>
    <w:lvl w:ilvl="5">
      <w:start w:val="1"/>
      <w:numFmt w:val="none"/>
      <w:lvlText w:val="%1%2%3%4"/>
      <w:lvlJc w:val="left"/>
      <w:pPr>
        <w:ind w:left="284" w:hanging="284"/>
      </w:pPr>
      <w:rPr>
        <w:rFonts w:hint="default"/>
      </w:rPr>
    </w:lvl>
    <w:lvl w:ilvl="6">
      <w:start w:val="1"/>
      <w:numFmt w:val="decimal"/>
      <w:lvlText w:val="%7."/>
      <w:lvlJc w:val="left"/>
      <w:pPr>
        <w:ind w:left="284" w:hanging="284"/>
      </w:pPr>
      <w:rPr>
        <w:rFonts w:hint="default"/>
      </w:rPr>
    </w:lvl>
    <w:lvl w:ilvl="7">
      <w:start w:val="1"/>
      <w:numFmt w:val="decimal"/>
      <w:lvlText w:val="%8."/>
      <w:lvlJc w:val="left"/>
      <w:pPr>
        <w:ind w:left="284" w:hanging="284"/>
      </w:pPr>
      <w:rPr>
        <w:rFonts w:hint="default"/>
      </w:rPr>
    </w:lvl>
    <w:lvl w:ilvl="8">
      <w:start w:val="1"/>
      <w:numFmt w:val="decimal"/>
      <w:lvlText w:val="%9."/>
      <w:lvlJc w:val="left"/>
      <w:pPr>
        <w:ind w:left="284" w:hanging="284"/>
      </w:pPr>
      <w:rPr>
        <w:rFonts w:hint="default"/>
      </w:rPr>
    </w:lvl>
  </w:abstractNum>
  <w:abstractNum w:abstractNumId="20">
    <w:nsid w:val="3B462DDC"/>
    <w:multiLevelType w:val="multilevel"/>
    <w:tmpl w:val="E408A86A"/>
    <w:lvl w:ilvl="0">
      <w:start w:val="1"/>
      <w:numFmt w:val="bullet"/>
      <w:lvlText w:val=""/>
      <w:lvlPicBulletId w:val="0"/>
      <w:lvlJc w:val="left"/>
      <w:pPr>
        <w:tabs>
          <w:tab w:val="num" w:pos="170"/>
        </w:tabs>
        <w:ind w:left="170" w:hanging="170"/>
      </w:pPr>
      <w:rPr>
        <w:rFonts w:ascii="Symbol" w:hAnsi="Symbol" w:hint="default"/>
        <w:color w:val="auto"/>
      </w:rPr>
    </w:lvl>
    <w:lvl w:ilvl="1">
      <w:start w:val="1"/>
      <w:numFmt w:val="bullet"/>
      <w:lvlText w:val=""/>
      <w:lvlPicBulletId w:val="0"/>
      <w:lvlJc w:val="left"/>
      <w:pPr>
        <w:tabs>
          <w:tab w:val="num" w:pos="340"/>
        </w:tabs>
        <w:ind w:left="340" w:hanging="170"/>
      </w:pPr>
      <w:rPr>
        <w:rFonts w:ascii="Symbol" w:hAnsi="Symbol" w:hint="default"/>
        <w:color w:val="auto"/>
      </w:rPr>
    </w:lvl>
    <w:lvl w:ilvl="2">
      <w:start w:val="1"/>
      <w:numFmt w:val="bullet"/>
      <w:lvlText w:val=""/>
      <w:lvlPicBulletId w:val="0"/>
      <w:lvlJc w:val="left"/>
      <w:pPr>
        <w:tabs>
          <w:tab w:val="num" w:pos="510"/>
        </w:tabs>
        <w:ind w:left="510" w:hanging="170"/>
      </w:pPr>
      <w:rPr>
        <w:rFonts w:ascii="Symbol" w:hAnsi="Symbol" w:hint="default"/>
        <w:color w:val="auto"/>
      </w:rPr>
    </w:lvl>
    <w:lvl w:ilvl="3">
      <w:start w:val="1"/>
      <w:numFmt w:val="bullet"/>
      <w:lvlText w:val=""/>
      <w:lvlPicBulletId w:val="0"/>
      <w:lvlJc w:val="left"/>
      <w:pPr>
        <w:tabs>
          <w:tab w:val="num" w:pos="680"/>
        </w:tabs>
        <w:ind w:left="680" w:hanging="170"/>
      </w:pPr>
      <w:rPr>
        <w:rFonts w:ascii="Symbol" w:hAnsi="Symbol" w:hint="default"/>
        <w:color w:val="auto"/>
      </w:rPr>
    </w:lvl>
    <w:lvl w:ilvl="4">
      <w:start w:val="1"/>
      <w:numFmt w:val="bullet"/>
      <w:lvlText w:val=""/>
      <w:lvlPicBulletId w:val="0"/>
      <w:lvlJc w:val="left"/>
      <w:pPr>
        <w:tabs>
          <w:tab w:val="num" w:pos="851"/>
        </w:tabs>
        <w:ind w:left="851" w:hanging="171"/>
      </w:pPr>
      <w:rPr>
        <w:rFonts w:ascii="Symbol" w:hAnsi="Symbol" w:hint="default"/>
        <w:color w:val="auto"/>
      </w:rPr>
    </w:lvl>
    <w:lvl w:ilvl="5">
      <w:start w:val="1"/>
      <w:numFmt w:val="bullet"/>
      <w:lvlText w:val=""/>
      <w:lvlPicBulletId w:val="0"/>
      <w:lvlJc w:val="left"/>
      <w:pPr>
        <w:tabs>
          <w:tab w:val="num" w:pos="1021"/>
        </w:tabs>
        <w:ind w:left="1021" w:hanging="170"/>
      </w:pPr>
      <w:rPr>
        <w:rFonts w:ascii="Symbol" w:hAnsi="Symbol" w:hint="default"/>
        <w:color w:val="auto"/>
      </w:rPr>
    </w:lvl>
    <w:lvl w:ilvl="6">
      <w:start w:val="1"/>
      <w:numFmt w:val="bullet"/>
      <w:lvlText w:val=""/>
      <w:lvlPicBulletId w:val="0"/>
      <w:lvlJc w:val="left"/>
      <w:pPr>
        <w:tabs>
          <w:tab w:val="num" w:pos="1191"/>
        </w:tabs>
        <w:ind w:left="1191" w:hanging="170"/>
      </w:pPr>
      <w:rPr>
        <w:rFonts w:ascii="Symbol" w:hAnsi="Symbol" w:hint="default"/>
        <w:color w:val="auto"/>
      </w:rPr>
    </w:lvl>
    <w:lvl w:ilvl="7">
      <w:start w:val="1"/>
      <w:numFmt w:val="bullet"/>
      <w:lvlText w:val=""/>
      <w:lvlPicBulletId w:val="0"/>
      <w:lvlJc w:val="left"/>
      <w:pPr>
        <w:tabs>
          <w:tab w:val="num" w:pos="1361"/>
        </w:tabs>
        <w:ind w:left="1361" w:hanging="170"/>
      </w:pPr>
      <w:rPr>
        <w:rFonts w:ascii="Symbol" w:hAnsi="Symbol" w:hint="default"/>
        <w:color w:val="auto"/>
      </w:rPr>
    </w:lvl>
    <w:lvl w:ilvl="8">
      <w:start w:val="1"/>
      <w:numFmt w:val="bullet"/>
      <w:lvlText w:val=""/>
      <w:lvlPicBulletId w:val="0"/>
      <w:lvlJc w:val="left"/>
      <w:pPr>
        <w:tabs>
          <w:tab w:val="num" w:pos="1531"/>
        </w:tabs>
        <w:ind w:left="1531" w:hanging="170"/>
      </w:pPr>
      <w:rPr>
        <w:rFonts w:ascii="Symbol" w:hAnsi="Symbol" w:hint="default"/>
        <w:color w:val="auto"/>
      </w:rPr>
    </w:lvl>
  </w:abstractNum>
  <w:abstractNum w:abstractNumId="21">
    <w:nsid w:val="3E7F4762"/>
    <w:multiLevelType w:val="multilevel"/>
    <w:tmpl w:val="CBCE1EFE"/>
    <w:numStyleLink w:val="Stylodrky"/>
  </w:abstractNum>
  <w:abstractNum w:abstractNumId="22">
    <w:nsid w:val="3FBC4261"/>
    <w:multiLevelType w:val="hybridMultilevel"/>
    <w:tmpl w:val="9D983E7E"/>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nsid w:val="3FEF7795"/>
    <w:multiLevelType w:val="hybridMultilevel"/>
    <w:tmpl w:val="A854327A"/>
    <w:lvl w:ilvl="0" w:tplc="DF5C5F84">
      <w:start w:val="1"/>
      <w:numFmt w:val="decimal"/>
      <w:lvlText w:val="%1.1"/>
      <w:lvlJc w:val="left"/>
      <w:pPr>
        <w:ind w:left="720" w:hanging="360"/>
      </w:pPr>
      <w:rPr>
        <w:rFonts w:hint="default"/>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4">
    <w:nsid w:val="42311118"/>
    <w:multiLevelType w:val="multilevel"/>
    <w:tmpl w:val="33607260"/>
    <w:lvl w:ilvl="0">
      <w:start w:val="1"/>
      <w:numFmt w:val="decimal"/>
      <w:lvlText w:val="%1"/>
      <w:lvlJc w:val="left"/>
      <w:pPr>
        <w:ind w:left="284" w:hanging="284"/>
      </w:pPr>
      <w:rPr>
        <w:rFonts w:hint="default"/>
      </w:rPr>
    </w:lvl>
    <w:lvl w:ilvl="1">
      <w:start w:val="1"/>
      <w:numFmt w:val="decimal"/>
      <w:lvlText w:val="%1.%2"/>
      <w:lvlJc w:val="left"/>
      <w:pPr>
        <w:ind w:left="284" w:hanging="284"/>
      </w:pPr>
      <w:rPr>
        <w:rFonts w:hint="default"/>
      </w:rPr>
    </w:lvl>
    <w:lvl w:ilvl="2">
      <w:start w:val="1"/>
      <w:numFmt w:val="decimal"/>
      <w:lvlText w:val="%1.%2.%3"/>
      <w:lvlJc w:val="left"/>
      <w:pPr>
        <w:ind w:left="284" w:hanging="284"/>
      </w:pPr>
      <w:rPr>
        <w:rFonts w:hint="default"/>
      </w:rPr>
    </w:lvl>
    <w:lvl w:ilvl="3">
      <w:start w:val="1"/>
      <w:numFmt w:val="decimal"/>
      <w:lvlText w:val="%1.%2.%3.%4"/>
      <w:lvlJc w:val="left"/>
      <w:pPr>
        <w:ind w:left="284" w:hanging="284"/>
      </w:pPr>
      <w:rPr>
        <w:rFonts w:hint="default"/>
      </w:rPr>
    </w:lvl>
    <w:lvl w:ilvl="4">
      <w:start w:val="1"/>
      <w:numFmt w:val="decimal"/>
      <w:lvlText w:val="%1.%2.%3.%4.%5"/>
      <w:lvlJc w:val="left"/>
      <w:pPr>
        <w:ind w:left="284" w:hanging="284"/>
      </w:pPr>
      <w:rPr>
        <w:rFonts w:hint="default"/>
      </w:rPr>
    </w:lvl>
    <w:lvl w:ilvl="5">
      <w:start w:val="1"/>
      <w:numFmt w:val="none"/>
      <w:lvlText w:val="%1%2%3%4"/>
      <w:lvlJc w:val="left"/>
      <w:pPr>
        <w:ind w:left="284" w:hanging="284"/>
      </w:pPr>
      <w:rPr>
        <w:rFonts w:hint="default"/>
      </w:rPr>
    </w:lvl>
    <w:lvl w:ilvl="6">
      <w:start w:val="1"/>
      <w:numFmt w:val="decimal"/>
      <w:lvlText w:val="%7."/>
      <w:lvlJc w:val="left"/>
      <w:pPr>
        <w:ind w:left="284" w:hanging="284"/>
      </w:pPr>
      <w:rPr>
        <w:rFonts w:hint="default"/>
      </w:rPr>
    </w:lvl>
    <w:lvl w:ilvl="7">
      <w:start w:val="1"/>
      <w:numFmt w:val="decimal"/>
      <w:lvlText w:val="%8."/>
      <w:lvlJc w:val="left"/>
      <w:pPr>
        <w:ind w:left="284" w:hanging="284"/>
      </w:pPr>
      <w:rPr>
        <w:rFonts w:hint="default"/>
      </w:rPr>
    </w:lvl>
    <w:lvl w:ilvl="8">
      <w:start w:val="1"/>
      <w:numFmt w:val="decimal"/>
      <w:lvlText w:val="%9."/>
      <w:lvlJc w:val="left"/>
      <w:pPr>
        <w:ind w:left="284" w:hanging="284"/>
      </w:pPr>
      <w:rPr>
        <w:rFonts w:hint="default"/>
      </w:rPr>
    </w:lvl>
  </w:abstractNum>
  <w:abstractNum w:abstractNumId="25">
    <w:nsid w:val="43C639D6"/>
    <w:multiLevelType w:val="multilevel"/>
    <w:tmpl w:val="33607260"/>
    <w:lvl w:ilvl="0">
      <w:start w:val="1"/>
      <w:numFmt w:val="decimal"/>
      <w:lvlText w:val="%1"/>
      <w:lvlJc w:val="left"/>
      <w:pPr>
        <w:ind w:left="284" w:hanging="284"/>
      </w:pPr>
      <w:rPr>
        <w:rFonts w:hint="default"/>
      </w:rPr>
    </w:lvl>
    <w:lvl w:ilvl="1">
      <w:start w:val="1"/>
      <w:numFmt w:val="decimal"/>
      <w:lvlText w:val="%1.%2"/>
      <w:lvlJc w:val="left"/>
      <w:pPr>
        <w:ind w:left="284" w:hanging="284"/>
      </w:pPr>
      <w:rPr>
        <w:rFonts w:hint="default"/>
      </w:rPr>
    </w:lvl>
    <w:lvl w:ilvl="2">
      <w:start w:val="1"/>
      <w:numFmt w:val="decimal"/>
      <w:lvlText w:val="%1.%2.%3"/>
      <w:lvlJc w:val="left"/>
      <w:pPr>
        <w:ind w:left="284" w:hanging="284"/>
      </w:pPr>
      <w:rPr>
        <w:rFonts w:hint="default"/>
      </w:rPr>
    </w:lvl>
    <w:lvl w:ilvl="3">
      <w:start w:val="1"/>
      <w:numFmt w:val="decimal"/>
      <w:lvlText w:val="%1.%2.%3.%4"/>
      <w:lvlJc w:val="left"/>
      <w:pPr>
        <w:ind w:left="284" w:hanging="284"/>
      </w:pPr>
      <w:rPr>
        <w:rFonts w:hint="default"/>
      </w:rPr>
    </w:lvl>
    <w:lvl w:ilvl="4">
      <w:start w:val="1"/>
      <w:numFmt w:val="decimal"/>
      <w:lvlText w:val="%1.%2.%3.%4.%5"/>
      <w:lvlJc w:val="left"/>
      <w:pPr>
        <w:ind w:left="284" w:hanging="284"/>
      </w:pPr>
      <w:rPr>
        <w:rFonts w:hint="default"/>
      </w:rPr>
    </w:lvl>
    <w:lvl w:ilvl="5">
      <w:start w:val="1"/>
      <w:numFmt w:val="none"/>
      <w:lvlText w:val="%1%2%3%4"/>
      <w:lvlJc w:val="left"/>
      <w:pPr>
        <w:ind w:left="284" w:hanging="284"/>
      </w:pPr>
      <w:rPr>
        <w:rFonts w:hint="default"/>
      </w:rPr>
    </w:lvl>
    <w:lvl w:ilvl="6">
      <w:start w:val="1"/>
      <w:numFmt w:val="decimal"/>
      <w:lvlText w:val="%7."/>
      <w:lvlJc w:val="left"/>
      <w:pPr>
        <w:ind w:left="284" w:hanging="284"/>
      </w:pPr>
      <w:rPr>
        <w:rFonts w:hint="default"/>
      </w:rPr>
    </w:lvl>
    <w:lvl w:ilvl="7">
      <w:start w:val="1"/>
      <w:numFmt w:val="decimal"/>
      <w:lvlText w:val="%8."/>
      <w:lvlJc w:val="left"/>
      <w:pPr>
        <w:ind w:left="284" w:hanging="284"/>
      </w:pPr>
      <w:rPr>
        <w:rFonts w:hint="default"/>
      </w:rPr>
    </w:lvl>
    <w:lvl w:ilvl="8">
      <w:start w:val="1"/>
      <w:numFmt w:val="decimal"/>
      <w:lvlText w:val="%9."/>
      <w:lvlJc w:val="left"/>
      <w:pPr>
        <w:ind w:left="284" w:hanging="284"/>
      </w:pPr>
      <w:rPr>
        <w:rFonts w:hint="default"/>
      </w:rPr>
    </w:lvl>
  </w:abstractNum>
  <w:abstractNum w:abstractNumId="26">
    <w:nsid w:val="43D4695E"/>
    <w:multiLevelType w:val="multilevel"/>
    <w:tmpl w:val="E408A86A"/>
    <w:numStyleLink w:val="Seznamodrek"/>
  </w:abstractNum>
  <w:abstractNum w:abstractNumId="27">
    <w:nsid w:val="4BBC29D9"/>
    <w:multiLevelType w:val="hybridMultilevel"/>
    <w:tmpl w:val="30E6423E"/>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8">
    <w:nsid w:val="4D993C34"/>
    <w:multiLevelType w:val="multilevel"/>
    <w:tmpl w:val="CBCE1EFE"/>
    <w:numStyleLink w:val="Stylodrky"/>
  </w:abstractNum>
  <w:abstractNum w:abstractNumId="29">
    <w:nsid w:val="4E4E48A5"/>
    <w:multiLevelType w:val="multilevel"/>
    <w:tmpl w:val="33607260"/>
    <w:lvl w:ilvl="0">
      <w:start w:val="1"/>
      <w:numFmt w:val="decimal"/>
      <w:lvlText w:val="%1"/>
      <w:lvlJc w:val="left"/>
      <w:pPr>
        <w:ind w:left="284" w:hanging="284"/>
      </w:pPr>
      <w:rPr>
        <w:rFonts w:hint="default"/>
      </w:rPr>
    </w:lvl>
    <w:lvl w:ilvl="1">
      <w:start w:val="1"/>
      <w:numFmt w:val="decimal"/>
      <w:lvlText w:val="%1.%2"/>
      <w:lvlJc w:val="left"/>
      <w:pPr>
        <w:ind w:left="284" w:hanging="284"/>
      </w:pPr>
      <w:rPr>
        <w:rFonts w:hint="default"/>
      </w:rPr>
    </w:lvl>
    <w:lvl w:ilvl="2">
      <w:start w:val="1"/>
      <w:numFmt w:val="decimal"/>
      <w:lvlText w:val="%1.%2.%3"/>
      <w:lvlJc w:val="left"/>
      <w:pPr>
        <w:ind w:left="284" w:hanging="284"/>
      </w:pPr>
      <w:rPr>
        <w:rFonts w:hint="default"/>
      </w:rPr>
    </w:lvl>
    <w:lvl w:ilvl="3">
      <w:start w:val="1"/>
      <w:numFmt w:val="decimal"/>
      <w:lvlText w:val="%1.%2.%3.%4"/>
      <w:lvlJc w:val="left"/>
      <w:pPr>
        <w:ind w:left="284" w:hanging="284"/>
      </w:pPr>
      <w:rPr>
        <w:rFonts w:hint="default"/>
      </w:rPr>
    </w:lvl>
    <w:lvl w:ilvl="4">
      <w:start w:val="1"/>
      <w:numFmt w:val="decimal"/>
      <w:lvlText w:val="%1.%2.%3.%4.%5"/>
      <w:lvlJc w:val="left"/>
      <w:pPr>
        <w:ind w:left="284" w:hanging="284"/>
      </w:pPr>
      <w:rPr>
        <w:rFonts w:hint="default"/>
      </w:rPr>
    </w:lvl>
    <w:lvl w:ilvl="5">
      <w:start w:val="1"/>
      <w:numFmt w:val="none"/>
      <w:lvlText w:val="%1%2%3%4"/>
      <w:lvlJc w:val="left"/>
      <w:pPr>
        <w:ind w:left="284" w:hanging="284"/>
      </w:pPr>
      <w:rPr>
        <w:rFonts w:hint="default"/>
      </w:rPr>
    </w:lvl>
    <w:lvl w:ilvl="6">
      <w:start w:val="1"/>
      <w:numFmt w:val="decimal"/>
      <w:lvlText w:val="%7."/>
      <w:lvlJc w:val="left"/>
      <w:pPr>
        <w:ind w:left="284" w:hanging="284"/>
      </w:pPr>
      <w:rPr>
        <w:rFonts w:hint="default"/>
      </w:rPr>
    </w:lvl>
    <w:lvl w:ilvl="7">
      <w:start w:val="1"/>
      <w:numFmt w:val="decimal"/>
      <w:lvlText w:val="%8."/>
      <w:lvlJc w:val="left"/>
      <w:pPr>
        <w:ind w:left="284" w:hanging="284"/>
      </w:pPr>
      <w:rPr>
        <w:rFonts w:hint="default"/>
      </w:rPr>
    </w:lvl>
    <w:lvl w:ilvl="8">
      <w:start w:val="1"/>
      <w:numFmt w:val="decimal"/>
      <w:lvlText w:val="%9."/>
      <w:lvlJc w:val="left"/>
      <w:pPr>
        <w:ind w:left="284" w:hanging="284"/>
      </w:pPr>
      <w:rPr>
        <w:rFonts w:hint="default"/>
      </w:rPr>
    </w:lvl>
  </w:abstractNum>
  <w:abstractNum w:abstractNumId="30">
    <w:nsid w:val="51131586"/>
    <w:multiLevelType w:val="multilevel"/>
    <w:tmpl w:val="33607260"/>
    <w:lvl w:ilvl="0">
      <w:start w:val="1"/>
      <w:numFmt w:val="decimal"/>
      <w:lvlText w:val="%1"/>
      <w:lvlJc w:val="left"/>
      <w:pPr>
        <w:ind w:left="284" w:hanging="284"/>
      </w:pPr>
      <w:rPr>
        <w:rFonts w:hint="default"/>
      </w:rPr>
    </w:lvl>
    <w:lvl w:ilvl="1">
      <w:start w:val="1"/>
      <w:numFmt w:val="decimal"/>
      <w:lvlText w:val="%1.%2"/>
      <w:lvlJc w:val="left"/>
      <w:pPr>
        <w:ind w:left="284" w:hanging="284"/>
      </w:pPr>
      <w:rPr>
        <w:rFonts w:hint="default"/>
      </w:rPr>
    </w:lvl>
    <w:lvl w:ilvl="2">
      <w:start w:val="1"/>
      <w:numFmt w:val="decimal"/>
      <w:lvlText w:val="%1.%2.%3"/>
      <w:lvlJc w:val="left"/>
      <w:pPr>
        <w:ind w:left="284" w:hanging="284"/>
      </w:pPr>
      <w:rPr>
        <w:rFonts w:hint="default"/>
      </w:rPr>
    </w:lvl>
    <w:lvl w:ilvl="3">
      <w:start w:val="1"/>
      <w:numFmt w:val="decimal"/>
      <w:lvlText w:val="%1.%2.%3.%4"/>
      <w:lvlJc w:val="left"/>
      <w:pPr>
        <w:ind w:left="284" w:hanging="284"/>
      </w:pPr>
      <w:rPr>
        <w:rFonts w:hint="default"/>
      </w:rPr>
    </w:lvl>
    <w:lvl w:ilvl="4">
      <w:start w:val="1"/>
      <w:numFmt w:val="decimal"/>
      <w:lvlText w:val="%1.%2.%3.%4.%5"/>
      <w:lvlJc w:val="left"/>
      <w:pPr>
        <w:ind w:left="284" w:hanging="284"/>
      </w:pPr>
      <w:rPr>
        <w:rFonts w:hint="default"/>
      </w:rPr>
    </w:lvl>
    <w:lvl w:ilvl="5">
      <w:start w:val="1"/>
      <w:numFmt w:val="none"/>
      <w:lvlText w:val="%1%2%3%4"/>
      <w:lvlJc w:val="left"/>
      <w:pPr>
        <w:ind w:left="284" w:hanging="284"/>
      </w:pPr>
      <w:rPr>
        <w:rFonts w:hint="default"/>
      </w:rPr>
    </w:lvl>
    <w:lvl w:ilvl="6">
      <w:start w:val="1"/>
      <w:numFmt w:val="decimal"/>
      <w:lvlText w:val="%7."/>
      <w:lvlJc w:val="left"/>
      <w:pPr>
        <w:ind w:left="284" w:hanging="284"/>
      </w:pPr>
      <w:rPr>
        <w:rFonts w:hint="default"/>
      </w:rPr>
    </w:lvl>
    <w:lvl w:ilvl="7">
      <w:start w:val="1"/>
      <w:numFmt w:val="decimal"/>
      <w:lvlText w:val="%8."/>
      <w:lvlJc w:val="left"/>
      <w:pPr>
        <w:ind w:left="284" w:hanging="284"/>
      </w:pPr>
      <w:rPr>
        <w:rFonts w:hint="default"/>
      </w:rPr>
    </w:lvl>
    <w:lvl w:ilvl="8">
      <w:start w:val="1"/>
      <w:numFmt w:val="decimal"/>
      <w:lvlText w:val="%9."/>
      <w:lvlJc w:val="left"/>
      <w:pPr>
        <w:ind w:left="284" w:hanging="284"/>
      </w:pPr>
      <w:rPr>
        <w:rFonts w:hint="default"/>
      </w:rPr>
    </w:lvl>
  </w:abstractNum>
  <w:abstractNum w:abstractNumId="31">
    <w:nsid w:val="54F2201A"/>
    <w:multiLevelType w:val="multilevel"/>
    <w:tmpl w:val="33607260"/>
    <w:lvl w:ilvl="0">
      <w:start w:val="1"/>
      <w:numFmt w:val="decimal"/>
      <w:lvlText w:val="%1"/>
      <w:lvlJc w:val="left"/>
      <w:pPr>
        <w:ind w:left="284" w:hanging="284"/>
      </w:pPr>
      <w:rPr>
        <w:rFonts w:hint="default"/>
      </w:rPr>
    </w:lvl>
    <w:lvl w:ilvl="1">
      <w:start w:val="1"/>
      <w:numFmt w:val="decimal"/>
      <w:lvlText w:val="%1.%2"/>
      <w:lvlJc w:val="left"/>
      <w:pPr>
        <w:ind w:left="284" w:hanging="284"/>
      </w:pPr>
      <w:rPr>
        <w:rFonts w:hint="default"/>
      </w:rPr>
    </w:lvl>
    <w:lvl w:ilvl="2">
      <w:start w:val="1"/>
      <w:numFmt w:val="decimal"/>
      <w:lvlText w:val="%1.%2.%3"/>
      <w:lvlJc w:val="left"/>
      <w:pPr>
        <w:ind w:left="284" w:hanging="284"/>
      </w:pPr>
      <w:rPr>
        <w:rFonts w:hint="default"/>
      </w:rPr>
    </w:lvl>
    <w:lvl w:ilvl="3">
      <w:start w:val="1"/>
      <w:numFmt w:val="decimal"/>
      <w:lvlText w:val="%1.%2.%3.%4"/>
      <w:lvlJc w:val="left"/>
      <w:pPr>
        <w:ind w:left="284" w:hanging="284"/>
      </w:pPr>
      <w:rPr>
        <w:rFonts w:hint="default"/>
      </w:rPr>
    </w:lvl>
    <w:lvl w:ilvl="4">
      <w:start w:val="1"/>
      <w:numFmt w:val="decimal"/>
      <w:lvlText w:val="%1.%2.%3.%4.%5"/>
      <w:lvlJc w:val="left"/>
      <w:pPr>
        <w:ind w:left="284" w:hanging="284"/>
      </w:pPr>
      <w:rPr>
        <w:rFonts w:hint="default"/>
      </w:rPr>
    </w:lvl>
    <w:lvl w:ilvl="5">
      <w:start w:val="1"/>
      <w:numFmt w:val="none"/>
      <w:lvlText w:val="%1%2%3%4"/>
      <w:lvlJc w:val="left"/>
      <w:pPr>
        <w:ind w:left="284" w:hanging="284"/>
      </w:pPr>
      <w:rPr>
        <w:rFonts w:hint="default"/>
      </w:rPr>
    </w:lvl>
    <w:lvl w:ilvl="6">
      <w:start w:val="1"/>
      <w:numFmt w:val="decimal"/>
      <w:lvlText w:val="%7."/>
      <w:lvlJc w:val="left"/>
      <w:pPr>
        <w:ind w:left="284" w:hanging="284"/>
      </w:pPr>
      <w:rPr>
        <w:rFonts w:hint="default"/>
      </w:rPr>
    </w:lvl>
    <w:lvl w:ilvl="7">
      <w:start w:val="1"/>
      <w:numFmt w:val="decimal"/>
      <w:lvlText w:val="%8."/>
      <w:lvlJc w:val="left"/>
      <w:pPr>
        <w:ind w:left="284" w:hanging="284"/>
      </w:pPr>
      <w:rPr>
        <w:rFonts w:hint="default"/>
      </w:rPr>
    </w:lvl>
    <w:lvl w:ilvl="8">
      <w:start w:val="1"/>
      <w:numFmt w:val="decimal"/>
      <w:lvlText w:val="%9."/>
      <w:lvlJc w:val="left"/>
      <w:pPr>
        <w:ind w:left="284" w:hanging="284"/>
      </w:pPr>
      <w:rPr>
        <w:rFonts w:hint="default"/>
      </w:rPr>
    </w:lvl>
  </w:abstractNum>
  <w:abstractNum w:abstractNumId="32">
    <w:nsid w:val="580B5CD8"/>
    <w:multiLevelType w:val="multilevel"/>
    <w:tmpl w:val="33607260"/>
    <w:lvl w:ilvl="0">
      <w:start w:val="1"/>
      <w:numFmt w:val="decimal"/>
      <w:lvlText w:val="%1"/>
      <w:lvlJc w:val="left"/>
      <w:pPr>
        <w:ind w:left="284" w:hanging="284"/>
      </w:pPr>
      <w:rPr>
        <w:rFonts w:hint="default"/>
      </w:rPr>
    </w:lvl>
    <w:lvl w:ilvl="1">
      <w:start w:val="1"/>
      <w:numFmt w:val="decimal"/>
      <w:lvlText w:val="%1.%2"/>
      <w:lvlJc w:val="left"/>
      <w:pPr>
        <w:ind w:left="284" w:hanging="284"/>
      </w:pPr>
      <w:rPr>
        <w:rFonts w:hint="default"/>
      </w:rPr>
    </w:lvl>
    <w:lvl w:ilvl="2">
      <w:start w:val="1"/>
      <w:numFmt w:val="decimal"/>
      <w:lvlText w:val="%1.%2.%3"/>
      <w:lvlJc w:val="left"/>
      <w:pPr>
        <w:ind w:left="284" w:hanging="284"/>
      </w:pPr>
      <w:rPr>
        <w:rFonts w:hint="default"/>
      </w:rPr>
    </w:lvl>
    <w:lvl w:ilvl="3">
      <w:start w:val="1"/>
      <w:numFmt w:val="decimal"/>
      <w:lvlText w:val="%1.%2.%3.%4"/>
      <w:lvlJc w:val="left"/>
      <w:pPr>
        <w:ind w:left="284" w:hanging="284"/>
      </w:pPr>
      <w:rPr>
        <w:rFonts w:hint="default"/>
      </w:rPr>
    </w:lvl>
    <w:lvl w:ilvl="4">
      <w:start w:val="1"/>
      <w:numFmt w:val="decimal"/>
      <w:lvlText w:val="%1.%2.%3.%4.%5"/>
      <w:lvlJc w:val="left"/>
      <w:pPr>
        <w:ind w:left="284" w:hanging="284"/>
      </w:pPr>
      <w:rPr>
        <w:rFonts w:hint="default"/>
      </w:rPr>
    </w:lvl>
    <w:lvl w:ilvl="5">
      <w:start w:val="1"/>
      <w:numFmt w:val="none"/>
      <w:lvlText w:val="%1%2%3%4"/>
      <w:lvlJc w:val="left"/>
      <w:pPr>
        <w:ind w:left="284" w:hanging="284"/>
      </w:pPr>
      <w:rPr>
        <w:rFonts w:hint="default"/>
      </w:rPr>
    </w:lvl>
    <w:lvl w:ilvl="6">
      <w:start w:val="1"/>
      <w:numFmt w:val="decimal"/>
      <w:lvlText w:val="%7."/>
      <w:lvlJc w:val="left"/>
      <w:pPr>
        <w:ind w:left="284" w:hanging="284"/>
      </w:pPr>
      <w:rPr>
        <w:rFonts w:hint="default"/>
      </w:rPr>
    </w:lvl>
    <w:lvl w:ilvl="7">
      <w:start w:val="1"/>
      <w:numFmt w:val="decimal"/>
      <w:lvlText w:val="%8."/>
      <w:lvlJc w:val="left"/>
      <w:pPr>
        <w:ind w:left="284" w:hanging="284"/>
      </w:pPr>
      <w:rPr>
        <w:rFonts w:hint="default"/>
      </w:rPr>
    </w:lvl>
    <w:lvl w:ilvl="8">
      <w:start w:val="1"/>
      <w:numFmt w:val="decimal"/>
      <w:lvlText w:val="%9."/>
      <w:lvlJc w:val="left"/>
      <w:pPr>
        <w:ind w:left="284" w:hanging="284"/>
      </w:pPr>
      <w:rPr>
        <w:rFonts w:hint="default"/>
      </w:rPr>
    </w:lvl>
  </w:abstractNum>
  <w:abstractNum w:abstractNumId="33">
    <w:nsid w:val="5A1469CE"/>
    <w:multiLevelType w:val="multilevel"/>
    <w:tmpl w:val="33607260"/>
    <w:numStyleLink w:val="Bakalarka"/>
  </w:abstractNum>
  <w:abstractNum w:abstractNumId="34">
    <w:nsid w:val="60BF5074"/>
    <w:multiLevelType w:val="multilevel"/>
    <w:tmpl w:val="33607260"/>
    <w:lvl w:ilvl="0">
      <w:start w:val="1"/>
      <w:numFmt w:val="decimal"/>
      <w:lvlText w:val="%1"/>
      <w:lvlJc w:val="left"/>
      <w:pPr>
        <w:ind w:left="284" w:hanging="284"/>
      </w:pPr>
      <w:rPr>
        <w:rFonts w:hint="default"/>
      </w:rPr>
    </w:lvl>
    <w:lvl w:ilvl="1">
      <w:start w:val="1"/>
      <w:numFmt w:val="decimal"/>
      <w:lvlText w:val="%1.%2"/>
      <w:lvlJc w:val="left"/>
      <w:pPr>
        <w:ind w:left="284" w:hanging="284"/>
      </w:pPr>
      <w:rPr>
        <w:rFonts w:hint="default"/>
      </w:rPr>
    </w:lvl>
    <w:lvl w:ilvl="2">
      <w:start w:val="1"/>
      <w:numFmt w:val="decimal"/>
      <w:lvlText w:val="%1.%2.%3"/>
      <w:lvlJc w:val="left"/>
      <w:pPr>
        <w:ind w:left="284" w:hanging="284"/>
      </w:pPr>
      <w:rPr>
        <w:rFonts w:hint="default"/>
      </w:rPr>
    </w:lvl>
    <w:lvl w:ilvl="3">
      <w:start w:val="1"/>
      <w:numFmt w:val="decimal"/>
      <w:lvlText w:val="%1.%2.%3.%4"/>
      <w:lvlJc w:val="left"/>
      <w:pPr>
        <w:ind w:left="284" w:hanging="284"/>
      </w:pPr>
      <w:rPr>
        <w:rFonts w:hint="default"/>
      </w:rPr>
    </w:lvl>
    <w:lvl w:ilvl="4">
      <w:start w:val="1"/>
      <w:numFmt w:val="decimal"/>
      <w:lvlText w:val="%1.%2.%3.%4.%5"/>
      <w:lvlJc w:val="left"/>
      <w:pPr>
        <w:ind w:left="284" w:hanging="284"/>
      </w:pPr>
      <w:rPr>
        <w:rFonts w:hint="default"/>
      </w:rPr>
    </w:lvl>
    <w:lvl w:ilvl="5">
      <w:start w:val="1"/>
      <w:numFmt w:val="none"/>
      <w:lvlText w:val="%1%2%3%4"/>
      <w:lvlJc w:val="left"/>
      <w:pPr>
        <w:ind w:left="284" w:hanging="284"/>
      </w:pPr>
      <w:rPr>
        <w:rFonts w:hint="default"/>
      </w:rPr>
    </w:lvl>
    <w:lvl w:ilvl="6">
      <w:start w:val="1"/>
      <w:numFmt w:val="decimal"/>
      <w:lvlText w:val="%7."/>
      <w:lvlJc w:val="left"/>
      <w:pPr>
        <w:ind w:left="284" w:hanging="284"/>
      </w:pPr>
      <w:rPr>
        <w:rFonts w:hint="default"/>
      </w:rPr>
    </w:lvl>
    <w:lvl w:ilvl="7">
      <w:start w:val="1"/>
      <w:numFmt w:val="decimal"/>
      <w:lvlText w:val="%8."/>
      <w:lvlJc w:val="left"/>
      <w:pPr>
        <w:ind w:left="284" w:hanging="284"/>
      </w:pPr>
      <w:rPr>
        <w:rFonts w:hint="default"/>
      </w:rPr>
    </w:lvl>
    <w:lvl w:ilvl="8">
      <w:start w:val="1"/>
      <w:numFmt w:val="decimal"/>
      <w:lvlText w:val="%9."/>
      <w:lvlJc w:val="left"/>
      <w:pPr>
        <w:ind w:left="284" w:hanging="284"/>
      </w:pPr>
      <w:rPr>
        <w:rFonts w:hint="default"/>
      </w:rPr>
    </w:lvl>
  </w:abstractNum>
  <w:abstractNum w:abstractNumId="35">
    <w:nsid w:val="614308CD"/>
    <w:multiLevelType w:val="multilevel"/>
    <w:tmpl w:val="42DC72F8"/>
    <w:lvl w:ilvl="0">
      <w:start w:val="1"/>
      <w:numFmt w:val="bullet"/>
      <w:lvlText w:val=""/>
      <w:lvlJc w:val="left"/>
      <w:pPr>
        <w:tabs>
          <w:tab w:val="num" w:pos="170"/>
        </w:tabs>
        <w:ind w:left="170" w:hanging="170"/>
      </w:pPr>
      <w:rPr>
        <w:rFonts w:ascii="Wingdings" w:hAnsi="Wingdings" w:hint="default"/>
      </w:rPr>
    </w:lvl>
    <w:lvl w:ilvl="1">
      <w:start w:val="1"/>
      <w:numFmt w:val="bullet"/>
      <w:lvlText w:val=""/>
      <w:lvlJc w:val="left"/>
      <w:pPr>
        <w:tabs>
          <w:tab w:val="num" w:pos="340"/>
        </w:tabs>
        <w:ind w:left="340" w:hanging="170"/>
      </w:pPr>
      <w:rPr>
        <w:rFonts w:ascii="Wingdings" w:hAnsi="Wingdings" w:hint="default"/>
      </w:rPr>
    </w:lvl>
    <w:lvl w:ilvl="2">
      <w:start w:val="1"/>
      <w:numFmt w:val="bullet"/>
      <w:lvlText w:val=""/>
      <w:lvlJc w:val="left"/>
      <w:pPr>
        <w:tabs>
          <w:tab w:val="num" w:pos="510"/>
        </w:tabs>
        <w:ind w:left="510" w:hanging="170"/>
      </w:pPr>
      <w:rPr>
        <w:rFonts w:ascii="Wingdings" w:hAnsi="Wingdings" w:hint="default"/>
      </w:rPr>
    </w:lvl>
    <w:lvl w:ilvl="3">
      <w:start w:val="1"/>
      <w:numFmt w:val="bullet"/>
      <w:lvlText w:val=""/>
      <w:lvlJc w:val="left"/>
      <w:pPr>
        <w:tabs>
          <w:tab w:val="num" w:pos="680"/>
        </w:tabs>
        <w:ind w:left="680" w:hanging="170"/>
      </w:pPr>
      <w:rPr>
        <w:rFonts w:ascii="Wingdings" w:hAnsi="Wingdings" w:hint="default"/>
      </w:rPr>
    </w:lvl>
    <w:lvl w:ilvl="4">
      <w:start w:val="1"/>
      <w:numFmt w:val="bullet"/>
      <w:lvlText w:val=""/>
      <w:lvlJc w:val="left"/>
      <w:pPr>
        <w:tabs>
          <w:tab w:val="num" w:pos="851"/>
        </w:tabs>
        <w:ind w:left="851" w:hanging="171"/>
      </w:pPr>
      <w:rPr>
        <w:rFonts w:ascii="Wingdings" w:hAnsi="Wingdings" w:hint="default"/>
      </w:rPr>
    </w:lvl>
    <w:lvl w:ilvl="5">
      <w:start w:val="1"/>
      <w:numFmt w:val="bullet"/>
      <w:lvlText w:val=""/>
      <w:lvlJc w:val="left"/>
      <w:pPr>
        <w:tabs>
          <w:tab w:val="num" w:pos="1021"/>
        </w:tabs>
        <w:ind w:left="1021" w:hanging="170"/>
      </w:pPr>
      <w:rPr>
        <w:rFonts w:ascii="Wingdings" w:hAnsi="Wingdings" w:hint="default"/>
      </w:rPr>
    </w:lvl>
    <w:lvl w:ilvl="6">
      <w:start w:val="1"/>
      <w:numFmt w:val="bullet"/>
      <w:lvlText w:val=""/>
      <w:lvlJc w:val="left"/>
      <w:pPr>
        <w:tabs>
          <w:tab w:val="num" w:pos="1191"/>
        </w:tabs>
        <w:ind w:left="1191" w:hanging="170"/>
      </w:pPr>
      <w:rPr>
        <w:rFonts w:ascii="Wingdings" w:hAnsi="Wingdings" w:hint="default"/>
      </w:rPr>
    </w:lvl>
    <w:lvl w:ilvl="7">
      <w:start w:val="1"/>
      <w:numFmt w:val="bullet"/>
      <w:lvlText w:val=""/>
      <w:lvlJc w:val="left"/>
      <w:pPr>
        <w:tabs>
          <w:tab w:val="num" w:pos="1361"/>
        </w:tabs>
        <w:ind w:left="1361" w:hanging="170"/>
      </w:pPr>
      <w:rPr>
        <w:rFonts w:ascii="Wingdings" w:hAnsi="Wingdings" w:hint="default"/>
      </w:rPr>
    </w:lvl>
    <w:lvl w:ilvl="8">
      <w:start w:val="1"/>
      <w:numFmt w:val="bullet"/>
      <w:lvlText w:val=""/>
      <w:lvlJc w:val="left"/>
      <w:pPr>
        <w:tabs>
          <w:tab w:val="num" w:pos="1531"/>
        </w:tabs>
        <w:ind w:left="1531" w:hanging="170"/>
      </w:pPr>
      <w:rPr>
        <w:rFonts w:ascii="Wingdings" w:hAnsi="Wingdings" w:hint="default"/>
      </w:rPr>
    </w:lvl>
  </w:abstractNum>
  <w:abstractNum w:abstractNumId="36">
    <w:nsid w:val="62F067B5"/>
    <w:multiLevelType w:val="multilevel"/>
    <w:tmpl w:val="33607260"/>
    <w:lvl w:ilvl="0">
      <w:start w:val="1"/>
      <w:numFmt w:val="decimal"/>
      <w:lvlText w:val="%1"/>
      <w:lvlJc w:val="left"/>
      <w:pPr>
        <w:ind w:left="284" w:hanging="284"/>
      </w:pPr>
      <w:rPr>
        <w:rFonts w:hint="default"/>
      </w:rPr>
    </w:lvl>
    <w:lvl w:ilvl="1">
      <w:start w:val="1"/>
      <w:numFmt w:val="decimal"/>
      <w:lvlText w:val="%1.%2"/>
      <w:lvlJc w:val="left"/>
      <w:pPr>
        <w:ind w:left="284" w:hanging="284"/>
      </w:pPr>
      <w:rPr>
        <w:rFonts w:hint="default"/>
      </w:rPr>
    </w:lvl>
    <w:lvl w:ilvl="2">
      <w:start w:val="1"/>
      <w:numFmt w:val="decimal"/>
      <w:lvlText w:val="%1.%2.%3"/>
      <w:lvlJc w:val="left"/>
      <w:pPr>
        <w:ind w:left="284" w:hanging="284"/>
      </w:pPr>
      <w:rPr>
        <w:rFonts w:hint="default"/>
      </w:rPr>
    </w:lvl>
    <w:lvl w:ilvl="3">
      <w:start w:val="1"/>
      <w:numFmt w:val="decimal"/>
      <w:lvlText w:val="%1.%2.%3.%4"/>
      <w:lvlJc w:val="left"/>
      <w:pPr>
        <w:ind w:left="284" w:hanging="284"/>
      </w:pPr>
      <w:rPr>
        <w:rFonts w:hint="default"/>
      </w:rPr>
    </w:lvl>
    <w:lvl w:ilvl="4">
      <w:start w:val="1"/>
      <w:numFmt w:val="decimal"/>
      <w:lvlText w:val="%1.%2.%3.%4.%5"/>
      <w:lvlJc w:val="left"/>
      <w:pPr>
        <w:ind w:left="284" w:hanging="284"/>
      </w:pPr>
      <w:rPr>
        <w:rFonts w:hint="default"/>
      </w:rPr>
    </w:lvl>
    <w:lvl w:ilvl="5">
      <w:start w:val="1"/>
      <w:numFmt w:val="none"/>
      <w:lvlText w:val="%1%2%3%4"/>
      <w:lvlJc w:val="left"/>
      <w:pPr>
        <w:ind w:left="284" w:hanging="284"/>
      </w:pPr>
      <w:rPr>
        <w:rFonts w:hint="default"/>
      </w:rPr>
    </w:lvl>
    <w:lvl w:ilvl="6">
      <w:start w:val="1"/>
      <w:numFmt w:val="decimal"/>
      <w:lvlText w:val="%7."/>
      <w:lvlJc w:val="left"/>
      <w:pPr>
        <w:ind w:left="284" w:hanging="284"/>
      </w:pPr>
      <w:rPr>
        <w:rFonts w:hint="default"/>
      </w:rPr>
    </w:lvl>
    <w:lvl w:ilvl="7">
      <w:start w:val="1"/>
      <w:numFmt w:val="decimal"/>
      <w:lvlText w:val="%8."/>
      <w:lvlJc w:val="left"/>
      <w:pPr>
        <w:ind w:left="284" w:hanging="284"/>
      </w:pPr>
      <w:rPr>
        <w:rFonts w:hint="default"/>
      </w:rPr>
    </w:lvl>
    <w:lvl w:ilvl="8">
      <w:start w:val="1"/>
      <w:numFmt w:val="decimal"/>
      <w:lvlText w:val="%9."/>
      <w:lvlJc w:val="left"/>
      <w:pPr>
        <w:ind w:left="284" w:hanging="284"/>
      </w:pPr>
      <w:rPr>
        <w:rFonts w:hint="default"/>
      </w:rPr>
    </w:lvl>
  </w:abstractNum>
  <w:abstractNum w:abstractNumId="37">
    <w:nsid w:val="64170A93"/>
    <w:multiLevelType w:val="multilevel"/>
    <w:tmpl w:val="E408A86A"/>
    <w:numStyleLink w:val="Seznamodrek"/>
  </w:abstractNum>
  <w:abstractNum w:abstractNumId="38">
    <w:nsid w:val="67F44B68"/>
    <w:multiLevelType w:val="hybridMultilevel"/>
    <w:tmpl w:val="453C59B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9">
    <w:nsid w:val="6C100057"/>
    <w:multiLevelType w:val="multilevel"/>
    <w:tmpl w:val="33607260"/>
    <w:lvl w:ilvl="0">
      <w:start w:val="1"/>
      <w:numFmt w:val="decimal"/>
      <w:lvlText w:val="%1"/>
      <w:lvlJc w:val="left"/>
      <w:pPr>
        <w:ind w:left="284" w:hanging="284"/>
      </w:pPr>
      <w:rPr>
        <w:rFonts w:hint="default"/>
      </w:rPr>
    </w:lvl>
    <w:lvl w:ilvl="1">
      <w:start w:val="1"/>
      <w:numFmt w:val="decimal"/>
      <w:lvlText w:val="%1.%2"/>
      <w:lvlJc w:val="left"/>
      <w:pPr>
        <w:ind w:left="284" w:hanging="284"/>
      </w:pPr>
      <w:rPr>
        <w:rFonts w:hint="default"/>
      </w:rPr>
    </w:lvl>
    <w:lvl w:ilvl="2">
      <w:start w:val="1"/>
      <w:numFmt w:val="decimal"/>
      <w:lvlText w:val="%1.%2.%3"/>
      <w:lvlJc w:val="left"/>
      <w:pPr>
        <w:ind w:left="284" w:hanging="284"/>
      </w:pPr>
      <w:rPr>
        <w:rFonts w:hint="default"/>
      </w:rPr>
    </w:lvl>
    <w:lvl w:ilvl="3">
      <w:start w:val="1"/>
      <w:numFmt w:val="decimal"/>
      <w:lvlText w:val="%1.%2.%3.%4"/>
      <w:lvlJc w:val="left"/>
      <w:pPr>
        <w:ind w:left="284" w:hanging="284"/>
      </w:pPr>
      <w:rPr>
        <w:rFonts w:hint="default"/>
      </w:rPr>
    </w:lvl>
    <w:lvl w:ilvl="4">
      <w:start w:val="1"/>
      <w:numFmt w:val="decimal"/>
      <w:lvlText w:val="%1.%2.%3.%4.%5"/>
      <w:lvlJc w:val="left"/>
      <w:pPr>
        <w:ind w:left="284" w:hanging="284"/>
      </w:pPr>
      <w:rPr>
        <w:rFonts w:hint="default"/>
      </w:rPr>
    </w:lvl>
    <w:lvl w:ilvl="5">
      <w:start w:val="1"/>
      <w:numFmt w:val="none"/>
      <w:lvlText w:val="%1%2%3%4"/>
      <w:lvlJc w:val="left"/>
      <w:pPr>
        <w:ind w:left="284" w:hanging="284"/>
      </w:pPr>
      <w:rPr>
        <w:rFonts w:hint="default"/>
      </w:rPr>
    </w:lvl>
    <w:lvl w:ilvl="6">
      <w:start w:val="1"/>
      <w:numFmt w:val="decimal"/>
      <w:lvlText w:val="%7."/>
      <w:lvlJc w:val="left"/>
      <w:pPr>
        <w:ind w:left="284" w:hanging="284"/>
      </w:pPr>
      <w:rPr>
        <w:rFonts w:hint="default"/>
      </w:rPr>
    </w:lvl>
    <w:lvl w:ilvl="7">
      <w:start w:val="1"/>
      <w:numFmt w:val="decimal"/>
      <w:lvlText w:val="%8."/>
      <w:lvlJc w:val="left"/>
      <w:pPr>
        <w:ind w:left="284" w:hanging="284"/>
      </w:pPr>
      <w:rPr>
        <w:rFonts w:hint="default"/>
      </w:rPr>
    </w:lvl>
    <w:lvl w:ilvl="8">
      <w:start w:val="1"/>
      <w:numFmt w:val="decimal"/>
      <w:lvlText w:val="%9."/>
      <w:lvlJc w:val="left"/>
      <w:pPr>
        <w:ind w:left="284" w:hanging="284"/>
      </w:pPr>
      <w:rPr>
        <w:rFonts w:hint="default"/>
      </w:rPr>
    </w:lvl>
  </w:abstractNum>
  <w:abstractNum w:abstractNumId="40">
    <w:nsid w:val="769867D9"/>
    <w:multiLevelType w:val="hybridMultilevel"/>
    <w:tmpl w:val="0F2EA7F8"/>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1">
    <w:nsid w:val="7A5A10CF"/>
    <w:multiLevelType w:val="hybridMultilevel"/>
    <w:tmpl w:val="0D7C8F80"/>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2">
    <w:nsid w:val="7BA66D5D"/>
    <w:multiLevelType w:val="multilevel"/>
    <w:tmpl w:val="33607260"/>
    <w:lvl w:ilvl="0">
      <w:start w:val="1"/>
      <w:numFmt w:val="decimal"/>
      <w:lvlText w:val="%1"/>
      <w:lvlJc w:val="left"/>
      <w:pPr>
        <w:ind w:left="284" w:hanging="284"/>
      </w:pPr>
      <w:rPr>
        <w:rFonts w:hint="default"/>
      </w:rPr>
    </w:lvl>
    <w:lvl w:ilvl="1">
      <w:start w:val="1"/>
      <w:numFmt w:val="decimal"/>
      <w:lvlText w:val="%1.%2"/>
      <w:lvlJc w:val="left"/>
      <w:pPr>
        <w:ind w:left="284" w:hanging="284"/>
      </w:pPr>
      <w:rPr>
        <w:rFonts w:hint="default"/>
      </w:rPr>
    </w:lvl>
    <w:lvl w:ilvl="2">
      <w:start w:val="1"/>
      <w:numFmt w:val="decimal"/>
      <w:lvlText w:val="%1.%2.%3"/>
      <w:lvlJc w:val="left"/>
      <w:pPr>
        <w:ind w:left="284" w:hanging="284"/>
      </w:pPr>
      <w:rPr>
        <w:rFonts w:hint="default"/>
      </w:rPr>
    </w:lvl>
    <w:lvl w:ilvl="3">
      <w:start w:val="1"/>
      <w:numFmt w:val="decimal"/>
      <w:lvlText w:val="%1.%2.%3.%4"/>
      <w:lvlJc w:val="left"/>
      <w:pPr>
        <w:ind w:left="284" w:hanging="284"/>
      </w:pPr>
      <w:rPr>
        <w:rFonts w:hint="default"/>
      </w:rPr>
    </w:lvl>
    <w:lvl w:ilvl="4">
      <w:start w:val="1"/>
      <w:numFmt w:val="decimal"/>
      <w:lvlText w:val="%1.%2.%3.%4.%5"/>
      <w:lvlJc w:val="left"/>
      <w:pPr>
        <w:ind w:left="284" w:hanging="284"/>
      </w:pPr>
      <w:rPr>
        <w:rFonts w:hint="default"/>
      </w:rPr>
    </w:lvl>
    <w:lvl w:ilvl="5">
      <w:start w:val="1"/>
      <w:numFmt w:val="none"/>
      <w:lvlText w:val="%1%2%3%4"/>
      <w:lvlJc w:val="left"/>
      <w:pPr>
        <w:ind w:left="284" w:hanging="284"/>
      </w:pPr>
      <w:rPr>
        <w:rFonts w:hint="default"/>
      </w:rPr>
    </w:lvl>
    <w:lvl w:ilvl="6">
      <w:start w:val="1"/>
      <w:numFmt w:val="decimal"/>
      <w:lvlText w:val="%7."/>
      <w:lvlJc w:val="left"/>
      <w:pPr>
        <w:ind w:left="284" w:hanging="284"/>
      </w:pPr>
      <w:rPr>
        <w:rFonts w:hint="default"/>
      </w:rPr>
    </w:lvl>
    <w:lvl w:ilvl="7">
      <w:start w:val="1"/>
      <w:numFmt w:val="decimal"/>
      <w:lvlText w:val="%8."/>
      <w:lvlJc w:val="left"/>
      <w:pPr>
        <w:ind w:left="284" w:hanging="284"/>
      </w:pPr>
      <w:rPr>
        <w:rFonts w:hint="default"/>
      </w:rPr>
    </w:lvl>
    <w:lvl w:ilvl="8">
      <w:start w:val="1"/>
      <w:numFmt w:val="decimal"/>
      <w:lvlText w:val="%9."/>
      <w:lvlJc w:val="left"/>
      <w:pPr>
        <w:ind w:left="284" w:hanging="284"/>
      </w:pPr>
      <w:rPr>
        <w:rFonts w:hint="default"/>
      </w:rPr>
    </w:lvl>
  </w:abstractNum>
  <w:abstractNum w:abstractNumId="43">
    <w:nsid w:val="7C3B3457"/>
    <w:multiLevelType w:val="hybridMultilevel"/>
    <w:tmpl w:val="1C52D18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4">
    <w:nsid w:val="7E002562"/>
    <w:multiLevelType w:val="multilevel"/>
    <w:tmpl w:val="E408A86A"/>
    <w:numStyleLink w:val="Seznamodrek"/>
  </w:abstractNum>
  <w:num w:numId="1">
    <w:abstractNumId w:val="0"/>
  </w:num>
  <w:num w:numId="2">
    <w:abstractNumId w:val="1"/>
  </w:num>
  <w:num w:numId="3">
    <w:abstractNumId w:val="35"/>
  </w:num>
  <w:num w:numId="4">
    <w:abstractNumId w:val="11"/>
  </w:num>
  <w:num w:numId="5">
    <w:abstractNumId w:val="37"/>
  </w:num>
  <w:num w:numId="6">
    <w:abstractNumId w:val="4"/>
  </w:num>
  <w:num w:numId="7">
    <w:abstractNumId w:val="17"/>
  </w:num>
  <w:num w:numId="8">
    <w:abstractNumId w:val="21"/>
  </w:num>
  <w:num w:numId="9">
    <w:abstractNumId w:val="28"/>
  </w:num>
  <w:num w:numId="10">
    <w:abstractNumId w:val="26"/>
  </w:num>
  <w:num w:numId="11">
    <w:abstractNumId w:val="7"/>
  </w:num>
  <w:num w:numId="12">
    <w:abstractNumId w:val="44"/>
  </w:num>
  <w:num w:numId="13">
    <w:abstractNumId w:val="20"/>
  </w:num>
  <w:num w:numId="14">
    <w:abstractNumId w:val="40"/>
  </w:num>
  <w:num w:numId="15">
    <w:abstractNumId w:val="43"/>
  </w:num>
  <w:num w:numId="16">
    <w:abstractNumId w:val="6"/>
  </w:num>
  <w:num w:numId="17">
    <w:abstractNumId w:val="23"/>
  </w:num>
  <w:num w:numId="18">
    <w:abstractNumId w:val="38"/>
  </w:num>
  <w:num w:numId="19">
    <w:abstractNumId w:val="22"/>
  </w:num>
  <w:num w:numId="20">
    <w:abstractNumId w:val="2"/>
  </w:num>
  <w:num w:numId="21">
    <w:abstractNumId w:val="9"/>
  </w:num>
  <w:num w:numId="22">
    <w:abstractNumId w:val="33"/>
  </w:num>
  <w:num w:numId="23">
    <w:abstractNumId w:val="14"/>
  </w:num>
  <w:num w:numId="24">
    <w:abstractNumId w:val="15"/>
  </w:num>
  <w:num w:numId="25">
    <w:abstractNumId w:val="39"/>
  </w:num>
  <w:num w:numId="26">
    <w:abstractNumId w:val="41"/>
  </w:num>
  <w:num w:numId="27">
    <w:abstractNumId w:val="30"/>
  </w:num>
  <w:num w:numId="28">
    <w:abstractNumId w:val="31"/>
  </w:num>
  <w:num w:numId="29">
    <w:abstractNumId w:val="16"/>
  </w:num>
  <w:num w:numId="30">
    <w:abstractNumId w:val="5"/>
  </w:num>
  <w:num w:numId="31">
    <w:abstractNumId w:val="12"/>
  </w:num>
  <w:num w:numId="32">
    <w:abstractNumId w:val="25"/>
  </w:num>
  <w:num w:numId="33">
    <w:abstractNumId w:val="18"/>
  </w:num>
  <w:num w:numId="34">
    <w:abstractNumId w:val="34"/>
  </w:num>
  <w:num w:numId="35">
    <w:abstractNumId w:val="8"/>
  </w:num>
  <w:num w:numId="36">
    <w:abstractNumId w:val="13"/>
  </w:num>
  <w:num w:numId="37">
    <w:abstractNumId w:val="42"/>
  </w:num>
  <w:num w:numId="38">
    <w:abstractNumId w:val="36"/>
  </w:num>
  <w:num w:numId="39">
    <w:abstractNumId w:val="27"/>
  </w:num>
  <w:num w:numId="40">
    <w:abstractNumId w:val="24"/>
  </w:num>
  <w:num w:numId="41">
    <w:abstractNumId w:val="19"/>
  </w:num>
  <w:num w:numId="42">
    <w:abstractNumId w:val="29"/>
  </w:num>
  <w:num w:numId="43">
    <w:abstractNumId w:val="10"/>
  </w:num>
  <w:num w:numId="44">
    <w:abstractNumId w:val="32"/>
  </w:num>
  <w:num w:numId="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
  <w:documentProtection w:edit="forms" w:enforcement="0"/>
  <w:defaultTabStop w:val="709"/>
  <w:hyphenationZone w:val="425"/>
  <w:drawingGridHorizontalSpacing w:val="120"/>
  <w:displayHorizontalDrawingGridEvery w:val="2"/>
  <w:characterSpacingControl w:val="doNotCompress"/>
  <w:hdrShapeDefaults>
    <o:shapedefaults v:ext="edit" spidmax="2056"/>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8358EF"/>
    <w:rsid w:val="00002684"/>
    <w:rsid w:val="00003D95"/>
    <w:rsid w:val="00004EF3"/>
    <w:rsid w:val="000052B8"/>
    <w:rsid w:val="00007E82"/>
    <w:rsid w:val="00011C6F"/>
    <w:rsid w:val="00021983"/>
    <w:rsid w:val="00021C86"/>
    <w:rsid w:val="00035101"/>
    <w:rsid w:val="00036509"/>
    <w:rsid w:val="00036D7D"/>
    <w:rsid w:val="00040610"/>
    <w:rsid w:val="000445E2"/>
    <w:rsid w:val="00045BA3"/>
    <w:rsid w:val="00047580"/>
    <w:rsid w:val="00050482"/>
    <w:rsid w:val="00050A3D"/>
    <w:rsid w:val="00051535"/>
    <w:rsid w:val="00052FDE"/>
    <w:rsid w:val="00053E64"/>
    <w:rsid w:val="00054DA8"/>
    <w:rsid w:val="000602C4"/>
    <w:rsid w:val="00061CC9"/>
    <w:rsid w:val="0006204C"/>
    <w:rsid w:val="0006730A"/>
    <w:rsid w:val="00071F04"/>
    <w:rsid w:val="00073259"/>
    <w:rsid w:val="000743B2"/>
    <w:rsid w:val="000746D6"/>
    <w:rsid w:val="000800C1"/>
    <w:rsid w:val="000808C2"/>
    <w:rsid w:val="0008493B"/>
    <w:rsid w:val="00085105"/>
    <w:rsid w:val="00091A13"/>
    <w:rsid w:val="00091DA6"/>
    <w:rsid w:val="0009497B"/>
    <w:rsid w:val="000956AC"/>
    <w:rsid w:val="00096033"/>
    <w:rsid w:val="00096602"/>
    <w:rsid w:val="000A3461"/>
    <w:rsid w:val="000A3484"/>
    <w:rsid w:val="000A6FFA"/>
    <w:rsid w:val="000B00CC"/>
    <w:rsid w:val="000B3578"/>
    <w:rsid w:val="000B5A68"/>
    <w:rsid w:val="000B5FC6"/>
    <w:rsid w:val="000B6198"/>
    <w:rsid w:val="000C05D0"/>
    <w:rsid w:val="000C4C1B"/>
    <w:rsid w:val="000C606F"/>
    <w:rsid w:val="000D21F0"/>
    <w:rsid w:val="000D34A8"/>
    <w:rsid w:val="000D6693"/>
    <w:rsid w:val="000E12DA"/>
    <w:rsid w:val="000E1D0D"/>
    <w:rsid w:val="000E36CB"/>
    <w:rsid w:val="000F14D7"/>
    <w:rsid w:val="000F1CF2"/>
    <w:rsid w:val="001004A2"/>
    <w:rsid w:val="00100577"/>
    <w:rsid w:val="001005D7"/>
    <w:rsid w:val="00101E6E"/>
    <w:rsid w:val="001056D1"/>
    <w:rsid w:val="001130D6"/>
    <w:rsid w:val="00123B84"/>
    <w:rsid w:val="00125C31"/>
    <w:rsid w:val="00126250"/>
    <w:rsid w:val="001279DD"/>
    <w:rsid w:val="0013298C"/>
    <w:rsid w:val="00136C07"/>
    <w:rsid w:val="00137BC9"/>
    <w:rsid w:val="001413E8"/>
    <w:rsid w:val="00145165"/>
    <w:rsid w:val="001458B3"/>
    <w:rsid w:val="00145FFB"/>
    <w:rsid w:val="001505D6"/>
    <w:rsid w:val="00152A92"/>
    <w:rsid w:val="00152EDE"/>
    <w:rsid w:val="00154D30"/>
    <w:rsid w:val="00157AFC"/>
    <w:rsid w:val="00161F1F"/>
    <w:rsid w:val="00163078"/>
    <w:rsid w:val="0016451C"/>
    <w:rsid w:val="00164538"/>
    <w:rsid w:val="00164A22"/>
    <w:rsid w:val="00166F13"/>
    <w:rsid w:val="00174F13"/>
    <w:rsid w:val="00182AA2"/>
    <w:rsid w:val="00187D42"/>
    <w:rsid w:val="00187D4A"/>
    <w:rsid w:val="00190B77"/>
    <w:rsid w:val="001979DB"/>
    <w:rsid w:val="001A1EE5"/>
    <w:rsid w:val="001A4A40"/>
    <w:rsid w:val="001A5E6A"/>
    <w:rsid w:val="001C1429"/>
    <w:rsid w:val="001C52B1"/>
    <w:rsid w:val="001C62B8"/>
    <w:rsid w:val="001C72EF"/>
    <w:rsid w:val="001D2D45"/>
    <w:rsid w:val="001D4DC7"/>
    <w:rsid w:val="001E394B"/>
    <w:rsid w:val="001E761C"/>
    <w:rsid w:val="001F58AA"/>
    <w:rsid w:val="001F6089"/>
    <w:rsid w:val="0020765D"/>
    <w:rsid w:val="00211003"/>
    <w:rsid w:val="00213588"/>
    <w:rsid w:val="00217D5A"/>
    <w:rsid w:val="00221A70"/>
    <w:rsid w:val="002237CE"/>
    <w:rsid w:val="0022557D"/>
    <w:rsid w:val="00226B35"/>
    <w:rsid w:val="00226E84"/>
    <w:rsid w:val="0023401B"/>
    <w:rsid w:val="00251529"/>
    <w:rsid w:val="00251DB3"/>
    <w:rsid w:val="00251EA0"/>
    <w:rsid w:val="00253209"/>
    <w:rsid w:val="002542F6"/>
    <w:rsid w:val="00254704"/>
    <w:rsid w:val="00261F8C"/>
    <w:rsid w:val="00266CA3"/>
    <w:rsid w:val="0027423E"/>
    <w:rsid w:val="00274657"/>
    <w:rsid w:val="00275BA9"/>
    <w:rsid w:val="00276B77"/>
    <w:rsid w:val="002772E0"/>
    <w:rsid w:val="00280396"/>
    <w:rsid w:val="00280CCC"/>
    <w:rsid w:val="00283F5F"/>
    <w:rsid w:val="00291932"/>
    <w:rsid w:val="00292016"/>
    <w:rsid w:val="00294107"/>
    <w:rsid w:val="0029472D"/>
    <w:rsid w:val="002A0816"/>
    <w:rsid w:val="002B0CDA"/>
    <w:rsid w:val="002B178E"/>
    <w:rsid w:val="002B579E"/>
    <w:rsid w:val="002B6D53"/>
    <w:rsid w:val="002C5F89"/>
    <w:rsid w:val="002C716E"/>
    <w:rsid w:val="002D12C4"/>
    <w:rsid w:val="002D5C73"/>
    <w:rsid w:val="002D64CD"/>
    <w:rsid w:val="002E09F8"/>
    <w:rsid w:val="002E1A7D"/>
    <w:rsid w:val="002F1261"/>
    <w:rsid w:val="002F5766"/>
    <w:rsid w:val="002F5B38"/>
    <w:rsid w:val="003012BF"/>
    <w:rsid w:val="0030243E"/>
    <w:rsid w:val="00302F5F"/>
    <w:rsid w:val="003045B0"/>
    <w:rsid w:val="00306EEE"/>
    <w:rsid w:val="00307352"/>
    <w:rsid w:val="003078B6"/>
    <w:rsid w:val="00307977"/>
    <w:rsid w:val="0031252E"/>
    <w:rsid w:val="00317CA8"/>
    <w:rsid w:val="0032347D"/>
    <w:rsid w:val="00324437"/>
    <w:rsid w:val="00327418"/>
    <w:rsid w:val="00327FCB"/>
    <w:rsid w:val="003315CA"/>
    <w:rsid w:val="0033445F"/>
    <w:rsid w:val="00334F69"/>
    <w:rsid w:val="00342827"/>
    <w:rsid w:val="00345221"/>
    <w:rsid w:val="00353A9D"/>
    <w:rsid w:val="00363DEE"/>
    <w:rsid w:val="003714A4"/>
    <w:rsid w:val="00371CA7"/>
    <w:rsid w:val="003739F6"/>
    <w:rsid w:val="003770E0"/>
    <w:rsid w:val="00382D4B"/>
    <w:rsid w:val="00383DF6"/>
    <w:rsid w:val="00391264"/>
    <w:rsid w:val="003919E6"/>
    <w:rsid w:val="0039472A"/>
    <w:rsid w:val="003949C4"/>
    <w:rsid w:val="003A2184"/>
    <w:rsid w:val="003A2905"/>
    <w:rsid w:val="003A4708"/>
    <w:rsid w:val="003A64FE"/>
    <w:rsid w:val="003A6EEB"/>
    <w:rsid w:val="003A782B"/>
    <w:rsid w:val="003B0E70"/>
    <w:rsid w:val="003B14DA"/>
    <w:rsid w:val="003B52D9"/>
    <w:rsid w:val="003C2FB7"/>
    <w:rsid w:val="003C53A2"/>
    <w:rsid w:val="003C7A1F"/>
    <w:rsid w:val="003D07F0"/>
    <w:rsid w:val="003D68CE"/>
    <w:rsid w:val="003D6DDD"/>
    <w:rsid w:val="003E0C4E"/>
    <w:rsid w:val="003E10D5"/>
    <w:rsid w:val="003E1835"/>
    <w:rsid w:val="003F062F"/>
    <w:rsid w:val="003F2764"/>
    <w:rsid w:val="003F65F9"/>
    <w:rsid w:val="003F6D05"/>
    <w:rsid w:val="00401AAA"/>
    <w:rsid w:val="00401EE9"/>
    <w:rsid w:val="00403778"/>
    <w:rsid w:val="00410009"/>
    <w:rsid w:val="00411921"/>
    <w:rsid w:val="00411F6B"/>
    <w:rsid w:val="00412B96"/>
    <w:rsid w:val="00417EDC"/>
    <w:rsid w:val="004219FC"/>
    <w:rsid w:val="004234D5"/>
    <w:rsid w:val="00427895"/>
    <w:rsid w:val="00434F10"/>
    <w:rsid w:val="00444F47"/>
    <w:rsid w:val="00457975"/>
    <w:rsid w:val="004619A5"/>
    <w:rsid w:val="00462268"/>
    <w:rsid w:val="004656FB"/>
    <w:rsid w:val="0046572D"/>
    <w:rsid w:val="00470EE1"/>
    <w:rsid w:val="004736EC"/>
    <w:rsid w:val="00482095"/>
    <w:rsid w:val="00482DE1"/>
    <w:rsid w:val="00483F56"/>
    <w:rsid w:val="00486A4C"/>
    <w:rsid w:val="00487053"/>
    <w:rsid w:val="0048778F"/>
    <w:rsid w:val="00491BD6"/>
    <w:rsid w:val="00494C65"/>
    <w:rsid w:val="004A0741"/>
    <w:rsid w:val="004A139D"/>
    <w:rsid w:val="004A44FB"/>
    <w:rsid w:val="004B0487"/>
    <w:rsid w:val="004B3EFA"/>
    <w:rsid w:val="004C38AF"/>
    <w:rsid w:val="004C5C72"/>
    <w:rsid w:val="004C72E9"/>
    <w:rsid w:val="004D2096"/>
    <w:rsid w:val="004D2907"/>
    <w:rsid w:val="004D32F1"/>
    <w:rsid w:val="004D4429"/>
    <w:rsid w:val="004D5842"/>
    <w:rsid w:val="004E09EB"/>
    <w:rsid w:val="004E37F1"/>
    <w:rsid w:val="004E4673"/>
    <w:rsid w:val="004E69C6"/>
    <w:rsid w:val="004E7427"/>
    <w:rsid w:val="004F5C7A"/>
    <w:rsid w:val="0050096B"/>
    <w:rsid w:val="00500C91"/>
    <w:rsid w:val="005020A2"/>
    <w:rsid w:val="00506F83"/>
    <w:rsid w:val="0051254C"/>
    <w:rsid w:val="00512D9A"/>
    <w:rsid w:val="0051327D"/>
    <w:rsid w:val="00513DD3"/>
    <w:rsid w:val="00521696"/>
    <w:rsid w:val="005227F4"/>
    <w:rsid w:val="00523956"/>
    <w:rsid w:val="00524101"/>
    <w:rsid w:val="00524416"/>
    <w:rsid w:val="00524648"/>
    <w:rsid w:val="0052616A"/>
    <w:rsid w:val="00530724"/>
    <w:rsid w:val="00533E27"/>
    <w:rsid w:val="00534B85"/>
    <w:rsid w:val="00534FF8"/>
    <w:rsid w:val="005360ED"/>
    <w:rsid w:val="00537073"/>
    <w:rsid w:val="00546173"/>
    <w:rsid w:val="00550366"/>
    <w:rsid w:val="005503D5"/>
    <w:rsid w:val="00550D79"/>
    <w:rsid w:val="00551261"/>
    <w:rsid w:val="00551E13"/>
    <w:rsid w:val="0055372F"/>
    <w:rsid w:val="0055682C"/>
    <w:rsid w:val="00557047"/>
    <w:rsid w:val="005618E6"/>
    <w:rsid w:val="0056243A"/>
    <w:rsid w:val="00562DD1"/>
    <w:rsid w:val="005630B6"/>
    <w:rsid w:val="00571AC2"/>
    <w:rsid w:val="005777EF"/>
    <w:rsid w:val="0058055A"/>
    <w:rsid w:val="005806F5"/>
    <w:rsid w:val="00580BF1"/>
    <w:rsid w:val="005834D8"/>
    <w:rsid w:val="0058520F"/>
    <w:rsid w:val="005917EC"/>
    <w:rsid w:val="00594001"/>
    <w:rsid w:val="0059421C"/>
    <w:rsid w:val="005A0B03"/>
    <w:rsid w:val="005A224D"/>
    <w:rsid w:val="005A30E4"/>
    <w:rsid w:val="005A316D"/>
    <w:rsid w:val="005A477A"/>
    <w:rsid w:val="005B05AE"/>
    <w:rsid w:val="005B4148"/>
    <w:rsid w:val="005B641B"/>
    <w:rsid w:val="005C6AF9"/>
    <w:rsid w:val="005C6D2D"/>
    <w:rsid w:val="005C77D3"/>
    <w:rsid w:val="005D03BD"/>
    <w:rsid w:val="005D0AFC"/>
    <w:rsid w:val="005D6AAD"/>
    <w:rsid w:val="005E1F1D"/>
    <w:rsid w:val="005E4997"/>
    <w:rsid w:val="005E6A9A"/>
    <w:rsid w:val="005F30FC"/>
    <w:rsid w:val="005F364A"/>
    <w:rsid w:val="00600CB0"/>
    <w:rsid w:val="006033A2"/>
    <w:rsid w:val="0061212A"/>
    <w:rsid w:val="00614360"/>
    <w:rsid w:val="00615BD7"/>
    <w:rsid w:val="00621B3E"/>
    <w:rsid w:val="00626DD2"/>
    <w:rsid w:val="00627B62"/>
    <w:rsid w:val="006378E0"/>
    <w:rsid w:val="00640370"/>
    <w:rsid w:val="0064209C"/>
    <w:rsid w:val="006530C5"/>
    <w:rsid w:val="0065577A"/>
    <w:rsid w:val="00655E34"/>
    <w:rsid w:val="00657404"/>
    <w:rsid w:val="00664376"/>
    <w:rsid w:val="006664E1"/>
    <w:rsid w:val="00670064"/>
    <w:rsid w:val="00671DB5"/>
    <w:rsid w:val="00672403"/>
    <w:rsid w:val="00676E2C"/>
    <w:rsid w:val="00677C5D"/>
    <w:rsid w:val="0068005E"/>
    <w:rsid w:val="00686C90"/>
    <w:rsid w:val="00686F34"/>
    <w:rsid w:val="00690BB3"/>
    <w:rsid w:val="00693F8B"/>
    <w:rsid w:val="006A2F63"/>
    <w:rsid w:val="006A3D78"/>
    <w:rsid w:val="006A3EB0"/>
    <w:rsid w:val="006A79AA"/>
    <w:rsid w:val="006A7CA1"/>
    <w:rsid w:val="006B2051"/>
    <w:rsid w:val="006B49EC"/>
    <w:rsid w:val="006B5C54"/>
    <w:rsid w:val="006C0D69"/>
    <w:rsid w:val="006C3041"/>
    <w:rsid w:val="006C316C"/>
    <w:rsid w:val="006C36F0"/>
    <w:rsid w:val="006C581A"/>
    <w:rsid w:val="006C5DF6"/>
    <w:rsid w:val="006C76F5"/>
    <w:rsid w:val="006C7904"/>
    <w:rsid w:val="006D53D2"/>
    <w:rsid w:val="006E0F29"/>
    <w:rsid w:val="006F351D"/>
    <w:rsid w:val="00702E17"/>
    <w:rsid w:val="00704D6D"/>
    <w:rsid w:val="00706FC5"/>
    <w:rsid w:val="00707DCB"/>
    <w:rsid w:val="0071033C"/>
    <w:rsid w:val="0071267E"/>
    <w:rsid w:val="00713F5F"/>
    <w:rsid w:val="0071734A"/>
    <w:rsid w:val="00722086"/>
    <w:rsid w:val="00724EF4"/>
    <w:rsid w:val="007264B7"/>
    <w:rsid w:val="00726914"/>
    <w:rsid w:val="00731541"/>
    <w:rsid w:val="00732624"/>
    <w:rsid w:val="00734205"/>
    <w:rsid w:val="00736BD3"/>
    <w:rsid w:val="00741451"/>
    <w:rsid w:val="007515B9"/>
    <w:rsid w:val="007544F8"/>
    <w:rsid w:val="00760594"/>
    <w:rsid w:val="00765835"/>
    <w:rsid w:val="007663D9"/>
    <w:rsid w:val="007675BC"/>
    <w:rsid w:val="00770FE5"/>
    <w:rsid w:val="0077369C"/>
    <w:rsid w:val="00777603"/>
    <w:rsid w:val="0077793E"/>
    <w:rsid w:val="007814AC"/>
    <w:rsid w:val="0078212B"/>
    <w:rsid w:val="00783ADF"/>
    <w:rsid w:val="00783C88"/>
    <w:rsid w:val="00786638"/>
    <w:rsid w:val="00790BCB"/>
    <w:rsid w:val="0079276E"/>
    <w:rsid w:val="007927A5"/>
    <w:rsid w:val="0079762D"/>
    <w:rsid w:val="007A1BC0"/>
    <w:rsid w:val="007A1FDF"/>
    <w:rsid w:val="007A57EE"/>
    <w:rsid w:val="007A59EC"/>
    <w:rsid w:val="007A615A"/>
    <w:rsid w:val="007B0E0A"/>
    <w:rsid w:val="007B2A94"/>
    <w:rsid w:val="007B5AD0"/>
    <w:rsid w:val="007B6466"/>
    <w:rsid w:val="007C25EF"/>
    <w:rsid w:val="007C46B5"/>
    <w:rsid w:val="007C61B6"/>
    <w:rsid w:val="007D20C7"/>
    <w:rsid w:val="007D24FF"/>
    <w:rsid w:val="007D403F"/>
    <w:rsid w:val="007D5108"/>
    <w:rsid w:val="007D532E"/>
    <w:rsid w:val="007D6106"/>
    <w:rsid w:val="007E1EE5"/>
    <w:rsid w:val="007E39A0"/>
    <w:rsid w:val="007E4BEF"/>
    <w:rsid w:val="007E4CA4"/>
    <w:rsid w:val="007E7BF3"/>
    <w:rsid w:val="007F26FC"/>
    <w:rsid w:val="007F28A4"/>
    <w:rsid w:val="007F2CC3"/>
    <w:rsid w:val="00801694"/>
    <w:rsid w:val="00801CAC"/>
    <w:rsid w:val="0080376A"/>
    <w:rsid w:val="00806036"/>
    <w:rsid w:val="008068A1"/>
    <w:rsid w:val="00814299"/>
    <w:rsid w:val="008148D8"/>
    <w:rsid w:val="00815338"/>
    <w:rsid w:val="00815F1D"/>
    <w:rsid w:val="0081719C"/>
    <w:rsid w:val="00821E4A"/>
    <w:rsid w:val="008239B3"/>
    <w:rsid w:val="008241F0"/>
    <w:rsid w:val="00826AFF"/>
    <w:rsid w:val="0083037C"/>
    <w:rsid w:val="008358EF"/>
    <w:rsid w:val="00835DD7"/>
    <w:rsid w:val="00847F69"/>
    <w:rsid w:val="008546F4"/>
    <w:rsid w:val="00854F2A"/>
    <w:rsid w:val="00855FE0"/>
    <w:rsid w:val="00856BCF"/>
    <w:rsid w:val="0085772E"/>
    <w:rsid w:val="008804AC"/>
    <w:rsid w:val="00880FD2"/>
    <w:rsid w:val="0089098D"/>
    <w:rsid w:val="00893AFD"/>
    <w:rsid w:val="0089466F"/>
    <w:rsid w:val="00895D3E"/>
    <w:rsid w:val="00897F7D"/>
    <w:rsid w:val="008A2508"/>
    <w:rsid w:val="008A442D"/>
    <w:rsid w:val="008A4C69"/>
    <w:rsid w:val="008B319C"/>
    <w:rsid w:val="008B3A34"/>
    <w:rsid w:val="008B4727"/>
    <w:rsid w:val="008B4A3F"/>
    <w:rsid w:val="008B59EF"/>
    <w:rsid w:val="008B7334"/>
    <w:rsid w:val="008C076E"/>
    <w:rsid w:val="008C0CFD"/>
    <w:rsid w:val="008C6C2D"/>
    <w:rsid w:val="008D0338"/>
    <w:rsid w:val="008D16DF"/>
    <w:rsid w:val="008D1A55"/>
    <w:rsid w:val="008D30C9"/>
    <w:rsid w:val="008D4C1B"/>
    <w:rsid w:val="008D5FEB"/>
    <w:rsid w:val="008E3E1E"/>
    <w:rsid w:val="008E5048"/>
    <w:rsid w:val="008F1DFD"/>
    <w:rsid w:val="008F6611"/>
    <w:rsid w:val="00901F2A"/>
    <w:rsid w:val="0090757B"/>
    <w:rsid w:val="00912833"/>
    <w:rsid w:val="00912EB8"/>
    <w:rsid w:val="00912FB4"/>
    <w:rsid w:val="009139C9"/>
    <w:rsid w:val="00913DD8"/>
    <w:rsid w:val="00916448"/>
    <w:rsid w:val="0092009B"/>
    <w:rsid w:val="00923397"/>
    <w:rsid w:val="0092611F"/>
    <w:rsid w:val="00932109"/>
    <w:rsid w:val="00932EF6"/>
    <w:rsid w:val="009365AE"/>
    <w:rsid w:val="00937945"/>
    <w:rsid w:val="00944462"/>
    <w:rsid w:val="00947DC3"/>
    <w:rsid w:val="009505A3"/>
    <w:rsid w:val="0095292B"/>
    <w:rsid w:val="00956816"/>
    <w:rsid w:val="009604C2"/>
    <w:rsid w:val="00972FC0"/>
    <w:rsid w:val="00984F02"/>
    <w:rsid w:val="00985B05"/>
    <w:rsid w:val="00992897"/>
    <w:rsid w:val="0099360B"/>
    <w:rsid w:val="00993BA3"/>
    <w:rsid w:val="00993C5F"/>
    <w:rsid w:val="009966ED"/>
    <w:rsid w:val="00997389"/>
    <w:rsid w:val="009A0DEB"/>
    <w:rsid w:val="009A1A2C"/>
    <w:rsid w:val="009A28C3"/>
    <w:rsid w:val="009A2F79"/>
    <w:rsid w:val="009A52D5"/>
    <w:rsid w:val="009A69A7"/>
    <w:rsid w:val="009B1183"/>
    <w:rsid w:val="009B239D"/>
    <w:rsid w:val="009B23C7"/>
    <w:rsid w:val="009B24DE"/>
    <w:rsid w:val="009B429E"/>
    <w:rsid w:val="009B5926"/>
    <w:rsid w:val="009B7541"/>
    <w:rsid w:val="009C0A05"/>
    <w:rsid w:val="009C1AE0"/>
    <w:rsid w:val="009C279F"/>
    <w:rsid w:val="009C27FB"/>
    <w:rsid w:val="009D1A80"/>
    <w:rsid w:val="009D52B3"/>
    <w:rsid w:val="009D5B60"/>
    <w:rsid w:val="009D5B61"/>
    <w:rsid w:val="009E5C7E"/>
    <w:rsid w:val="009E6D10"/>
    <w:rsid w:val="009F0338"/>
    <w:rsid w:val="009F36D2"/>
    <w:rsid w:val="00A00C0A"/>
    <w:rsid w:val="00A030E0"/>
    <w:rsid w:val="00A04079"/>
    <w:rsid w:val="00A07F3B"/>
    <w:rsid w:val="00A11F08"/>
    <w:rsid w:val="00A14B36"/>
    <w:rsid w:val="00A15A08"/>
    <w:rsid w:val="00A218DD"/>
    <w:rsid w:val="00A22093"/>
    <w:rsid w:val="00A23A35"/>
    <w:rsid w:val="00A243DF"/>
    <w:rsid w:val="00A261FB"/>
    <w:rsid w:val="00A36B22"/>
    <w:rsid w:val="00A46918"/>
    <w:rsid w:val="00A52E55"/>
    <w:rsid w:val="00A531BA"/>
    <w:rsid w:val="00A537C9"/>
    <w:rsid w:val="00A55E5D"/>
    <w:rsid w:val="00A615E4"/>
    <w:rsid w:val="00A628AB"/>
    <w:rsid w:val="00A6435D"/>
    <w:rsid w:val="00A6738E"/>
    <w:rsid w:val="00A73F81"/>
    <w:rsid w:val="00A76C5A"/>
    <w:rsid w:val="00A83D22"/>
    <w:rsid w:val="00A87017"/>
    <w:rsid w:val="00A91493"/>
    <w:rsid w:val="00AA1EB7"/>
    <w:rsid w:val="00AA2030"/>
    <w:rsid w:val="00AA4363"/>
    <w:rsid w:val="00AA76D0"/>
    <w:rsid w:val="00AB0DEE"/>
    <w:rsid w:val="00AB14CA"/>
    <w:rsid w:val="00AB4456"/>
    <w:rsid w:val="00AB61AC"/>
    <w:rsid w:val="00AC233E"/>
    <w:rsid w:val="00AD3306"/>
    <w:rsid w:val="00AD5372"/>
    <w:rsid w:val="00AE34B8"/>
    <w:rsid w:val="00AE3EAE"/>
    <w:rsid w:val="00AF04AE"/>
    <w:rsid w:val="00AF1FF4"/>
    <w:rsid w:val="00AF2C36"/>
    <w:rsid w:val="00AF437E"/>
    <w:rsid w:val="00AF65D7"/>
    <w:rsid w:val="00AF6C6F"/>
    <w:rsid w:val="00B01655"/>
    <w:rsid w:val="00B03200"/>
    <w:rsid w:val="00B034A1"/>
    <w:rsid w:val="00B07E85"/>
    <w:rsid w:val="00B10EF1"/>
    <w:rsid w:val="00B11DB1"/>
    <w:rsid w:val="00B123A3"/>
    <w:rsid w:val="00B16E97"/>
    <w:rsid w:val="00B208BB"/>
    <w:rsid w:val="00B220B9"/>
    <w:rsid w:val="00B2507E"/>
    <w:rsid w:val="00B25D20"/>
    <w:rsid w:val="00B26393"/>
    <w:rsid w:val="00B32E8A"/>
    <w:rsid w:val="00B438C2"/>
    <w:rsid w:val="00B44642"/>
    <w:rsid w:val="00B55E59"/>
    <w:rsid w:val="00B56342"/>
    <w:rsid w:val="00B5653C"/>
    <w:rsid w:val="00B576AB"/>
    <w:rsid w:val="00B623BA"/>
    <w:rsid w:val="00B62A9B"/>
    <w:rsid w:val="00B630B5"/>
    <w:rsid w:val="00B640F5"/>
    <w:rsid w:val="00B67CAB"/>
    <w:rsid w:val="00B71421"/>
    <w:rsid w:val="00B72D49"/>
    <w:rsid w:val="00B825BB"/>
    <w:rsid w:val="00B8333F"/>
    <w:rsid w:val="00B84A58"/>
    <w:rsid w:val="00B92F0F"/>
    <w:rsid w:val="00B959B1"/>
    <w:rsid w:val="00B95B84"/>
    <w:rsid w:val="00BA3F83"/>
    <w:rsid w:val="00BA6323"/>
    <w:rsid w:val="00BB323D"/>
    <w:rsid w:val="00BB3A90"/>
    <w:rsid w:val="00BB4307"/>
    <w:rsid w:val="00BB43C3"/>
    <w:rsid w:val="00BC0184"/>
    <w:rsid w:val="00BC2FC4"/>
    <w:rsid w:val="00BC65FB"/>
    <w:rsid w:val="00BC779D"/>
    <w:rsid w:val="00BD19ED"/>
    <w:rsid w:val="00BD1A62"/>
    <w:rsid w:val="00BD3E00"/>
    <w:rsid w:val="00BD5C74"/>
    <w:rsid w:val="00BE5123"/>
    <w:rsid w:val="00BF38ED"/>
    <w:rsid w:val="00BF423D"/>
    <w:rsid w:val="00BF651A"/>
    <w:rsid w:val="00BF6A40"/>
    <w:rsid w:val="00C021CB"/>
    <w:rsid w:val="00C05DAA"/>
    <w:rsid w:val="00C1332F"/>
    <w:rsid w:val="00C17D84"/>
    <w:rsid w:val="00C2249D"/>
    <w:rsid w:val="00C22B87"/>
    <w:rsid w:val="00C2554A"/>
    <w:rsid w:val="00C27A6E"/>
    <w:rsid w:val="00C30C60"/>
    <w:rsid w:val="00C31B52"/>
    <w:rsid w:val="00C325EF"/>
    <w:rsid w:val="00C34450"/>
    <w:rsid w:val="00C34871"/>
    <w:rsid w:val="00C35235"/>
    <w:rsid w:val="00C36757"/>
    <w:rsid w:val="00C404F7"/>
    <w:rsid w:val="00C453CE"/>
    <w:rsid w:val="00C50346"/>
    <w:rsid w:val="00C51FEA"/>
    <w:rsid w:val="00C5279A"/>
    <w:rsid w:val="00C53DBA"/>
    <w:rsid w:val="00C54D1A"/>
    <w:rsid w:val="00C54D32"/>
    <w:rsid w:val="00C57F40"/>
    <w:rsid w:val="00C62171"/>
    <w:rsid w:val="00C6496C"/>
    <w:rsid w:val="00C70357"/>
    <w:rsid w:val="00C71157"/>
    <w:rsid w:val="00C73B65"/>
    <w:rsid w:val="00C741A1"/>
    <w:rsid w:val="00C77913"/>
    <w:rsid w:val="00C81318"/>
    <w:rsid w:val="00C82DB1"/>
    <w:rsid w:val="00C831C5"/>
    <w:rsid w:val="00C904CD"/>
    <w:rsid w:val="00CA26B9"/>
    <w:rsid w:val="00CA3213"/>
    <w:rsid w:val="00CA70C0"/>
    <w:rsid w:val="00CB2EB5"/>
    <w:rsid w:val="00CB474B"/>
    <w:rsid w:val="00CC08AC"/>
    <w:rsid w:val="00CC0D3B"/>
    <w:rsid w:val="00CC4650"/>
    <w:rsid w:val="00CC517F"/>
    <w:rsid w:val="00CD0F7D"/>
    <w:rsid w:val="00CD11D0"/>
    <w:rsid w:val="00CD1F20"/>
    <w:rsid w:val="00CD645F"/>
    <w:rsid w:val="00CD64BE"/>
    <w:rsid w:val="00CE01CD"/>
    <w:rsid w:val="00CE78B6"/>
    <w:rsid w:val="00CF09BC"/>
    <w:rsid w:val="00CF30E9"/>
    <w:rsid w:val="00CF7996"/>
    <w:rsid w:val="00D00F2D"/>
    <w:rsid w:val="00D01410"/>
    <w:rsid w:val="00D02109"/>
    <w:rsid w:val="00D02BAD"/>
    <w:rsid w:val="00D03E9C"/>
    <w:rsid w:val="00D05865"/>
    <w:rsid w:val="00D06000"/>
    <w:rsid w:val="00D111E0"/>
    <w:rsid w:val="00D11926"/>
    <w:rsid w:val="00D12687"/>
    <w:rsid w:val="00D127B2"/>
    <w:rsid w:val="00D139BC"/>
    <w:rsid w:val="00D13C12"/>
    <w:rsid w:val="00D15578"/>
    <w:rsid w:val="00D20D29"/>
    <w:rsid w:val="00D21497"/>
    <w:rsid w:val="00D225F8"/>
    <w:rsid w:val="00D22977"/>
    <w:rsid w:val="00D24973"/>
    <w:rsid w:val="00D30FEC"/>
    <w:rsid w:val="00D33349"/>
    <w:rsid w:val="00D35C0A"/>
    <w:rsid w:val="00D40B38"/>
    <w:rsid w:val="00D41127"/>
    <w:rsid w:val="00D41263"/>
    <w:rsid w:val="00D4503B"/>
    <w:rsid w:val="00D47EFC"/>
    <w:rsid w:val="00D51169"/>
    <w:rsid w:val="00D51610"/>
    <w:rsid w:val="00D522F5"/>
    <w:rsid w:val="00D537A6"/>
    <w:rsid w:val="00D54EBD"/>
    <w:rsid w:val="00D57676"/>
    <w:rsid w:val="00D62016"/>
    <w:rsid w:val="00D67924"/>
    <w:rsid w:val="00D73901"/>
    <w:rsid w:val="00D74C30"/>
    <w:rsid w:val="00D80668"/>
    <w:rsid w:val="00D817A2"/>
    <w:rsid w:val="00D81CFA"/>
    <w:rsid w:val="00D8413A"/>
    <w:rsid w:val="00D87E6F"/>
    <w:rsid w:val="00D87F6A"/>
    <w:rsid w:val="00D916D6"/>
    <w:rsid w:val="00D93466"/>
    <w:rsid w:val="00D936F9"/>
    <w:rsid w:val="00D95945"/>
    <w:rsid w:val="00D959E2"/>
    <w:rsid w:val="00D96321"/>
    <w:rsid w:val="00DA001E"/>
    <w:rsid w:val="00DA1875"/>
    <w:rsid w:val="00DB0D97"/>
    <w:rsid w:val="00DB3A0E"/>
    <w:rsid w:val="00DB4C55"/>
    <w:rsid w:val="00DB5247"/>
    <w:rsid w:val="00DB56DD"/>
    <w:rsid w:val="00DB5C13"/>
    <w:rsid w:val="00DB5DD5"/>
    <w:rsid w:val="00DC1C96"/>
    <w:rsid w:val="00DD0BBE"/>
    <w:rsid w:val="00DD16E6"/>
    <w:rsid w:val="00DD1FB9"/>
    <w:rsid w:val="00DD22E7"/>
    <w:rsid w:val="00DE09D0"/>
    <w:rsid w:val="00DE1DD4"/>
    <w:rsid w:val="00DE2271"/>
    <w:rsid w:val="00DE4B01"/>
    <w:rsid w:val="00DE5B29"/>
    <w:rsid w:val="00DF0FBA"/>
    <w:rsid w:val="00DF39B0"/>
    <w:rsid w:val="00DF4A8E"/>
    <w:rsid w:val="00DF4DA2"/>
    <w:rsid w:val="00DF5053"/>
    <w:rsid w:val="00E147A3"/>
    <w:rsid w:val="00E227EC"/>
    <w:rsid w:val="00E22A38"/>
    <w:rsid w:val="00E22A96"/>
    <w:rsid w:val="00E24DB7"/>
    <w:rsid w:val="00E27ADC"/>
    <w:rsid w:val="00E31882"/>
    <w:rsid w:val="00E32657"/>
    <w:rsid w:val="00E34633"/>
    <w:rsid w:val="00E34974"/>
    <w:rsid w:val="00E36525"/>
    <w:rsid w:val="00E41C24"/>
    <w:rsid w:val="00E46112"/>
    <w:rsid w:val="00E470D6"/>
    <w:rsid w:val="00E50C18"/>
    <w:rsid w:val="00E54B8F"/>
    <w:rsid w:val="00E54BE5"/>
    <w:rsid w:val="00E55F7F"/>
    <w:rsid w:val="00E6090E"/>
    <w:rsid w:val="00E6467A"/>
    <w:rsid w:val="00E719D8"/>
    <w:rsid w:val="00E729FD"/>
    <w:rsid w:val="00E765F5"/>
    <w:rsid w:val="00E80399"/>
    <w:rsid w:val="00E82C7E"/>
    <w:rsid w:val="00E869FD"/>
    <w:rsid w:val="00E90317"/>
    <w:rsid w:val="00E9081B"/>
    <w:rsid w:val="00E90EE4"/>
    <w:rsid w:val="00E960B4"/>
    <w:rsid w:val="00EA65E6"/>
    <w:rsid w:val="00EB09C8"/>
    <w:rsid w:val="00EB0D80"/>
    <w:rsid w:val="00EB741E"/>
    <w:rsid w:val="00EC25CD"/>
    <w:rsid w:val="00EC3327"/>
    <w:rsid w:val="00EC4B3E"/>
    <w:rsid w:val="00EC54D3"/>
    <w:rsid w:val="00EC6CDF"/>
    <w:rsid w:val="00EC7FB4"/>
    <w:rsid w:val="00ED3AF6"/>
    <w:rsid w:val="00ED4E69"/>
    <w:rsid w:val="00ED6BD9"/>
    <w:rsid w:val="00EE1C90"/>
    <w:rsid w:val="00EE26FD"/>
    <w:rsid w:val="00EE2A0F"/>
    <w:rsid w:val="00EE35E4"/>
    <w:rsid w:val="00EE53E1"/>
    <w:rsid w:val="00EE7FFC"/>
    <w:rsid w:val="00EF51EF"/>
    <w:rsid w:val="00EF6D65"/>
    <w:rsid w:val="00EF6DA5"/>
    <w:rsid w:val="00F02216"/>
    <w:rsid w:val="00F119CE"/>
    <w:rsid w:val="00F17F06"/>
    <w:rsid w:val="00F2115D"/>
    <w:rsid w:val="00F21256"/>
    <w:rsid w:val="00F31E6F"/>
    <w:rsid w:val="00F32CFD"/>
    <w:rsid w:val="00F331BD"/>
    <w:rsid w:val="00F40B71"/>
    <w:rsid w:val="00F54DC6"/>
    <w:rsid w:val="00F55B91"/>
    <w:rsid w:val="00F55BFE"/>
    <w:rsid w:val="00F56741"/>
    <w:rsid w:val="00F56D76"/>
    <w:rsid w:val="00F606D5"/>
    <w:rsid w:val="00F636EA"/>
    <w:rsid w:val="00F8062B"/>
    <w:rsid w:val="00F826F1"/>
    <w:rsid w:val="00F8461E"/>
    <w:rsid w:val="00F857E0"/>
    <w:rsid w:val="00F8716A"/>
    <w:rsid w:val="00F87764"/>
    <w:rsid w:val="00F929E1"/>
    <w:rsid w:val="00F95BD6"/>
    <w:rsid w:val="00F979D8"/>
    <w:rsid w:val="00F97AC1"/>
    <w:rsid w:val="00FA34A1"/>
    <w:rsid w:val="00FA51F0"/>
    <w:rsid w:val="00FB1E95"/>
    <w:rsid w:val="00FB4105"/>
    <w:rsid w:val="00FB52A1"/>
    <w:rsid w:val="00FB6CE6"/>
    <w:rsid w:val="00FC1D82"/>
    <w:rsid w:val="00FC33FA"/>
    <w:rsid w:val="00FC5547"/>
    <w:rsid w:val="00FC74CF"/>
    <w:rsid w:val="00FD015B"/>
    <w:rsid w:val="00FD43A4"/>
    <w:rsid w:val="00FD4D8A"/>
    <w:rsid w:val="00FD4DDB"/>
    <w:rsid w:val="00FE36DF"/>
    <w:rsid w:val="00FE4DCB"/>
    <w:rsid w:val="00FE79FD"/>
    <w:rsid w:val="00FF37A6"/>
    <w:rsid w:val="00FF61D7"/>
    <w:rsid w:val="00FF663D"/>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ajorHAnsi" w:eastAsiaTheme="minorHAnsi" w:hAnsiTheme="majorHAnsi" w:cstheme="majorBidi"/>
        <w:sz w:val="22"/>
        <w:szCs w:val="22"/>
        <w:lang w:val="en-US" w:eastAsia="en-US" w:bidi="en-US"/>
      </w:rPr>
    </w:rPrDefault>
    <w:pPrDefault>
      <w:pPr>
        <w:spacing w:after="200" w:line="252"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41451"/>
    <w:pPr>
      <w:spacing w:line="360" w:lineRule="auto"/>
      <w:jc w:val="both"/>
    </w:pPr>
    <w:rPr>
      <w:rFonts w:ascii="Times New Roman" w:hAnsi="Times New Roman"/>
      <w:sz w:val="24"/>
    </w:rPr>
  </w:style>
  <w:style w:type="paragraph" w:styleId="Nadpis1">
    <w:name w:val="heading 1"/>
    <w:basedOn w:val="Normln"/>
    <w:next w:val="Normln"/>
    <w:link w:val="Nadpis1Char"/>
    <w:uiPriority w:val="9"/>
    <w:qFormat/>
    <w:rsid w:val="00036D7D"/>
    <w:pPr>
      <w:spacing w:before="400" w:line="480" w:lineRule="auto"/>
      <w:outlineLvl w:val="0"/>
    </w:pPr>
    <w:rPr>
      <w:b/>
      <w:sz w:val="40"/>
      <w:szCs w:val="28"/>
      <w:lang w:val="cs-CZ"/>
    </w:rPr>
  </w:style>
  <w:style w:type="paragraph" w:styleId="Nadpis2">
    <w:name w:val="heading 2"/>
    <w:basedOn w:val="Normln"/>
    <w:next w:val="Normln"/>
    <w:link w:val="Nadpis2Char"/>
    <w:uiPriority w:val="9"/>
    <w:unhideWhenUsed/>
    <w:qFormat/>
    <w:rsid w:val="00036D7D"/>
    <w:pPr>
      <w:spacing w:before="400"/>
      <w:outlineLvl w:val="1"/>
    </w:pPr>
    <w:rPr>
      <w:b/>
      <w:sz w:val="32"/>
      <w:szCs w:val="24"/>
      <w:lang w:val="cs-CZ"/>
    </w:rPr>
  </w:style>
  <w:style w:type="paragraph" w:styleId="Nadpis3">
    <w:name w:val="heading 3"/>
    <w:basedOn w:val="Normln"/>
    <w:next w:val="Normln"/>
    <w:link w:val="Nadpis3Char"/>
    <w:uiPriority w:val="9"/>
    <w:unhideWhenUsed/>
    <w:qFormat/>
    <w:rsid w:val="008241F0"/>
    <w:pPr>
      <w:spacing w:before="300"/>
      <w:outlineLvl w:val="2"/>
    </w:pPr>
    <w:rPr>
      <w:b/>
      <w:sz w:val="28"/>
      <w:szCs w:val="24"/>
    </w:rPr>
  </w:style>
  <w:style w:type="paragraph" w:styleId="Nadpis4">
    <w:name w:val="heading 4"/>
    <w:basedOn w:val="Normln"/>
    <w:next w:val="Normln"/>
    <w:link w:val="Nadpis4Char"/>
    <w:uiPriority w:val="9"/>
    <w:semiHidden/>
    <w:unhideWhenUsed/>
    <w:rsid w:val="00D12687"/>
    <w:pPr>
      <w:pBdr>
        <w:bottom w:val="dotted" w:sz="4" w:space="1" w:color="8E8E8E" w:themeColor="accent2" w:themeShade="BF"/>
      </w:pBdr>
      <w:spacing w:after="120"/>
      <w:jc w:val="center"/>
      <w:outlineLvl w:val="3"/>
    </w:pPr>
    <w:rPr>
      <w:caps/>
      <w:color w:val="5E5E5E" w:themeColor="accent2" w:themeShade="7F"/>
      <w:spacing w:val="10"/>
    </w:rPr>
  </w:style>
  <w:style w:type="paragraph" w:styleId="Nadpis5">
    <w:name w:val="heading 5"/>
    <w:basedOn w:val="Normln"/>
    <w:next w:val="Normln"/>
    <w:link w:val="Nadpis5Char"/>
    <w:uiPriority w:val="9"/>
    <w:semiHidden/>
    <w:unhideWhenUsed/>
    <w:qFormat/>
    <w:rsid w:val="00D12687"/>
    <w:pPr>
      <w:spacing w:before="320" w:after="120"/>
      <w:jc w:val="center"/>
      <w:outlineLvl w:val="4"/>
    </w:pPr>
    <w:rPr>
      <w:caps/>
      <w:color w:val="5E5E5E" w:themeColor="accent2" w:themeShade="7F"/>
      <w:spacing w:val="10"/>
    </w:rPr>
  </w:style>
  <w:style w:type="paragraph" w:styleId="Nadpis6">
    <w:name w:val="heading 6"/>
    <w:basedOn w:val="Normln"/>
    <w:next w:val="Normln"/>
    <w:link w:val="Nadpis6Char"/>
    <w:uiPriority w:val="9"/>
    <w:semiHidden/>
    <w:unhideWhenUsed/>
    <w:qFormat/>
    <w:rsid w:val="00D12687"/>
    <w:pPr>
      <w:spacing w:after="120"/>
      <w:jc w:val="center"/>
      <w:outlineLvl w:val="5"/>
    </w:pPr>
    <w:rPr>
      <w:caps/>
      <w:color w:val="8E8E8E" w:themeColor="accent2" w:themeShade="BF"/>
      <w:spacing w:val="10"/>
    </w:rPr>
  </w:style>
  <w:style w:type="paragraph" w:styleId="Nadpis7">
    <w:name w:val="heading 7"/>
    <w:basedOn w:val="Normln"/>
    <w:next w:val="Normln"/>
    <w:link w:val="Nadpis7Char"/>
    <w:uiPriority w:val="9"/>
    <w:semiHidden/>
    <w:unhideWhenUsed/>
    <w:qFormat/>
    <w:rsid w:val="00D12687"/>
    <w:pPr>
      <w:spacing w:after="120"/>
      <w:jc w:val="center"/>
      <w:outlineLvl w:val="6"/>
    </w:pPr>
    <w:rPr>
      <w:i/>
      <w:iCs/>
      <w:caps/>
      <w:color w:val="8E8E8E" w:themeColor="accent2" w:themeShade="BF"/>
      <w:spacing w:val="10"/>
    </w:rPr>
  </w:style>
  <w:style w:type="paragraph" w:styleId="Nadpis8">
    <w:name w:val="heading 8"/>
    <w:basedOn w:val="Normln"/>
    <w:next w:val="Normln"/>
    <w:link w:val="Nadpis8Char"/>
    <w:uiPriority w:val="9"/>
    <w:semiHidden/>
    <w:unhideWhenUsed/>
    <w:qFormat/>
    <w:rsid w:val="00D12687"/>
    <w:pPr>
      <w:spacing w:after="120"/>
      <w:jc w:val="center"/>
      <w:outlineLvl w:val="7"/>
    </w:pPr>
    <w:rPr>
      <w:caps/>
      <w:spacing w:val="10"/>
      <w:sz w:val="20"/>
      <w:szCs w:val="20"/>
    </w:rPr>
  </w:style>
  <w:style w:type="paragraph" w:styleId="Nadpis9">
    <w:name w:val="heading 9"/>
    <w:basedOn w:val="Normln"/>
    <w:next w:val="Normln"/>
    <w:link w:val="Nadpis9Char"/>
    <w:uiPriority w:val="9"/>
    <w:semiHidden/>
    <w:unhideWhenUsed/>
    <w:qFormat/>
    <w:rsid w:val="00D12687"/>
    <w:pPr>
      <w:spacing w:after="120"/>
      <w:jc w:val="center"/>
      <w:outlineLvl w:val="8"/>
    </w:pPr>
    <w:rPr>
      <w:i/>
      <w:iCs/>
      <w:caps/>
      <w:spacing w:val="10"/>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036D7D"/>
    <w:rPr>
      <w:rFonts w:ascii="Times New Roman" w:hAnsi="Times New Roman"/>
      <w:b/>
      <w:sz w:val="40"/>
      <w:szCs w:val="28"/>
      <w:lang w:val="cs-CZ"/>
    </w:rPr>
  </w:style>
  <w:style w:type="character" w:customStyle="1" w:styleId="Nadpis2Char">
    <w:name w:val="Nadpis 2 Char"/>
    <w:basedOn w:val="Standardnpsmoodstavce"/>
    <w:link w:val="Nadpis2"/>
    <w:uiPriority w:val="9"/>
    <w:rsid w:val="00036D7D"/>
    <w:rPr>
      <w:rFonts w:ascii="Times New Roman" w:hAnsi="Times New Roman"/>
      <w:b/>
      <w:sz w:val="32"/>
      <w:szCs w:val="24"/>
      <w:lang w:val="cs-CZ"/>
    </w:rPr>
  </w:style>
  <w:style w:type="paragraph" w:styleId="Nzev">
    <w:name w:val="Title"/>
    <w:basedOn w:val="Normln"/>
    <w:next w:val="Normln"/>
    <w:link w:val="NzevChar"/>
    <w:uiPriority w:val="10"/>
    <w:rsid w:val="00D12687"/>
    <w:pPr>
      <w:pBdr>
        <w:top w:val="dotted" w:sz="2" w:space="1" w:color="5F5F5F" w:themeColor="accent2" w:themeShade="80"/>
        <w:bottom w:val="dotted" w:sz="2" w:space="6" w:color="5F5F5F" w:themeColor="accent2" w:themeShade="80"/>
      </w:pBdr>
      <w:spacing w:before="500" w:after="300" w:line="240" w:lineRule="auto"/>
      <w:jc w:val="center"/>
    </w:pPr>
    <w:rPr>
      <w:caps/>
      <w:color w:val="5F5F5F" w:themeColor="accent2" w:themeShade="80"/>
      <w:spacing w:val="50"/>
      <w:sz w:val="44"/>
      <w:szCs w:val="44"/>
    </w:rPr>
  </w:style>
  <w:style w:type="character" w:customStyle="1" w:styleId="NzevChar">
    <w:name w:val="Název Char"/>
    <w:basedOn w:val="Standardnpsmoodstavce"/>
    <w:link w:val="Nzev"/>
    <w:uiPriority w:val="10"/>
    <w:rsid w:val="00D12687"/>
    <w:rPr>
      <w:rFonts w:eastAsiaTheme="majorEastAsia" w:cstheme="majorBidi"/>
      <w:caps/>
      <w:color w:val="5F5F5F" w:themeColor="accent2" w:themeShade="80"/>
      <w:spacing w:val="50"/>
      <w:sz w:val="44"/>
      <w:szCs w:val="44"/>
    </w:rPr>
  </w:style>
  <w:style w:type="paragraph" w:styleId="Podtitul">
    <w:name w:val="Subtitle"/>
    <w:basedOn w:val="Normln"/>
    <w:next w:val="Normln"/>
    <w:link w:val="PodtitulChar"/>
    <w:uiPriority w:val="11"/>
    <w:qFormat/>
    <w:rsid w:val="00D12687"/>
    <w:pPr>
      <w:spacing w:after="560" w:line="240" w:lineRule="auto"/>
      <w:jc w:val="center"/>
    </w:pPr>
    <w:rPr>
      <w:caps/>
      <w:spacing w:val="20"/>
      <w:sz w:val="18"/>
      <w:szCs w:val="18"/>
    </w:rPr>
  </w:style>
  <w:style w:type="character" w:customStyle="1" w:styleId="PodtitulChar">
    <w:name w:val="Podtitul Char"/>
    <w:basedOn w:val="Standardnpsmoodstavce"/>
    <w:link w:val="Podtitul"/>
    <w:uiPriority w:val="11"/>
    <w:rsid w:val="00D12687"/>
    <w:rPr>
      <w:rFonts w:eastAsiaTheme="majorEastAsia" w:cstheme="majorBidi"/>
      <w:caps/>
      <w:spacing w:val="20"/>
      <w:sz w:val="18"/>
      <w:szCs w:val="18"/>
    </w:rPr>
  </w:style>
  <w:style w:type="character" w:styleId="Zdraznnjemn">
    <w:name w:val="Subtle Emphasis"/>
    <w:uiPriority w:val="19"/>
    <w:qFormat/>
    <w:rsid w:val="00D12687"/>
    <w:rPr>
      <w:i/>
      <w:iCs/>
    </w:rPr>
  </w:style>
  <w:style w:type="character" w:styleId="Zvraznn">
    <w:name w:val="Emphasis"/>
    <w:uiPriority w:val="20"/>
    <w:qFormat/>
    <w:rsid w:val="00D12687"/>
    <w:rPr>
      <w:caps/>
      <w:spacing w:val="5"/>
      <w:sz w:val="20"/>
      <w:szCs w:val="20"/>
    </w:rPr>
  </w:style>
  <w:style w:type="character" w:styleId="Zdraznnintenzivn">
    <w:name w:val="Intense Emphasis"/>
    <w:uiPriority w:val="21"/>
    <w:qFormat/>
    <w:rsid w:val="00D12687"/>
    <w:rPr>
      <w:i/>
      <w:iCs/>
      <w:caps/>
      <w:spacing w:val="10"/>
      <w:sz w:val="20"/>
      <w:szCs w:val="20"/>
    </w:rPr>
  </w:style>
  <w:style w:type="character" w:styleId="Siln">
    <w:name w:val="Strong"/>
    <w:uiPriority w:val="22"/>
    <w:qFormat/>
    <w:rsid w:val="00D12687"/>
    <w:rPr>
      <w:b/>
      <w:bCs/>
      <w:color w:val="8E8E8E" w:themeColor="accent2" w:themeShade="BF"/>
      <w:spacing w:val="5"/>
    </w:rPr>
  </w:style>
  <w:style w:type="paragraph" w:styleId="Citt">
    <w:name w:val="Quote"/>
    <w:basedOn w:val="Normln"/>
    <w:next w:val="Normln"/>
    <w:link w:val="CittChar"/>
    <w:uiPriority w:val="29"/>
    <w:qFormat/>
    <w:rsid w:val="005A30E4"/>
    <w:rPr>
      <w:i/>
      <w:iCs/>
      <w:lang w:val="cs-CZ"/>
    </w:rPr>
  </w:style>
  <w:style w:type="character" w:customStyle="1" w:styleId="CittChar">
    <w:name w:val="Citát Char"/>
    <w:basedOn w:val="Standardnpsmoodstavce"/>
    <w:link w:val="Citt"/>
    <w:uiPriority w:val="29"/>
    <w:rsid w:val="005A30E4"/>
    <w:rPr>
      <w:rFonts w:ascii="Times New Roman" w:hAnsi="Times New Roman"/>
      <w:i/>
      <w:iCs/>
      <w:sz w:val="24"/>
      <w:lang w:val="cs-CZ"/>
    </w:rPr>
  </w:style>
  <w:style w:type="paragraph" w:styleId="Vrazncitt">
    <w:name w:val="Intense Quote"/>
    <w:basedOn w:val="Normln"/>
    <w:next w:val="Normln"/>
    <w:link w:val="VrazncittChar"/>
    <w:uiPriority w:val="30"/>
    <w:qFormat/>
    <w:rsid w:val="00D12687"/>
    <w:pPr>
      <w:pBdr>
        <w:top w:val="dotted" w:sz="2" w:space="10" w:color="5F5F5F" w:themeColor="accent2" w:themeShade="80"/>
        <w:bottom w:val="dotted" w:sz="2" w:space="4" w:color="5F5F5F" w:themeColor="accent2" w:themeShade="80"/>
      </w:pBdr>
      <w:spacing w:before="160" w:line="300" w:lineRule="auto"/>
      <w:ind w:left="1440" w:right="1440"/>
    </w:pPr>
    <w:rPr>
      <w:caps/>
      <w:color w:val="5E5E5E" w:themeColor="accent2" w:themeShade="7F"/>
      <w:spacing w:val="5"/>
      <w:sz w:val="20"/>
      <w:szCs w:val="20"/>
    </w:rPr>
  </w:style>
  <w:style w:type="character" w:customStyle="1" w:styleId="VrazncittChar">
    <w:name w:val="Výrazný citát Char"/>
    <w:basedOn w:val="Standardnpsmoodstavce"/>
    <w:link w:val="Vrazncitt"/>
    <w:uiPriority w:val="30"/>
    <w:rsid w:val="00D12687"/>
    <w:rPr>
      <w:rFonts w:eastAsiaTheme="majorEastAsia" w:cstheme="majorBidi"/>
      <w:caps/>
      <w:color w:val="5E5E5E" w:themeColor="accent2" w:themeShade="7F"/>
      <w:spacing w:val="5"/>
      <w:sz w:val="20"/>
      <w:szCs w:val="20"/>
    </w:rPr>
  </w:style>
  <w:style w:type="character" w:styleId="Odkazjemn">
    <w:name w:val="Subtle Reference"/>
    <w:basedOn w:val="Standardnpsmoodstavce"/>
    <w:uiPriority w:val="31"/>
    <w:qFormat/>
    <w:rsid w:val="00D12687"/>
    <w:rPr>
      <w:rFonts w:asciiTheme="minorHAnsi" w:eastAsiaTheme="minorEastAsia" w:hAnsiTheme="minorHAnsi" w:cstheme="minorBidi"/>
      <w:i/>
      <w:iCs/>
      <w:color w:val="5E5E5E" w:themeColor="accent2" w:themeShade="7F"/>
    </w:rPr>
  </w:style>
  <w:style w:type="character" w:styleId="Odkazintenzivn">
    <w:name w:val="Intense Reference"/>
    <w:uiPriority w:val="32"/>
    <w:qFormat/>
    <w:rsid w:val="00D12687"/>
    <w:rPr>
      <w:rFonts w:asciiTheme="minorHAnsi" w:eastAsiaTheme="minorEastAsia" w:hAnsiTheme="minorHAnsi" w:cstheme="minorBidi"/>
      <w:b/>
      <w:bCs/>
      <w:i/>
      <w:iCs/>
      <w:color w:val="5E5E5E" w:themeColor="accent2" w:themeShade="7F"/>
    </w:rPr>
  </w:style>
  <w:style w:type="character" w:styleId="Nzevknihy">
    <w:name w:val="Book Title"/>
    <w:uiPriority w:val="33"/>
    <w:qFormat/>
    <w:rsid w:val="00D12687"/>
    <w:rPr>
      <w:caps/>
      <w:color w:val="5E5E5E" w:themeColor="accent2" w:themeShade="7F"/>
      <w:spacing w:val="5"/>
      <w:u w:color="5E5E5E" w:themeColor="accent2" w:themeShade="7F"/>
    </w:rPr>
  </w:style>
  <w:style w:type="paragraph" w:styleId="Odstavecseseznamem">
    <w:name w:val="List Paragraph"/>
    <w:basedOn w:val="Normln"/>
    <w:link w:val="OdstavecseseznamemChar"/>
    <w:uiPriority w:val="34"/>
    <w:qFormat/>
    <w:rsid w:val="00D12687"/>
    <w:pPr>
      <w:ind w:left="720"/>
      <w:contextualSpacing/>
    </w:pPr>
  </w:style>
  <w:style w:type="paragraph" w:styleId="Zhlav">
    <w:name w:val="header"/>
    <w:basedOn w:val="Normln"/>
    <w:link w:val="ZhlavChar"/>
    <w:uiPriority w:val="99"/>
    <w:semiHidden/>
    <w:unhideWhenUsed/>
    <w:rsid w:val="00A55E5D"/>
    <w:pPr>
      <w:tabs>
        <w:tab w:val="center" w:pos="4536"/>
        <w:tab w:val="right" w:pos="9072"/>
      </w:tabs>
      <w:spacing w:line="240" w:lineRule="auto"/>
    </w:pPr>
  </w:style>
  <w:style w:type="character" w:customStyle="1" w:styleId="Nadpis3Char">
    <w:name w:val="Nadpis 3 Char"/>
    <w:basedOn w:val="Standardnpsmoodstavce"/>
    <w:link w:val="Nadpis3"/>
    <w:uiPriority w:val="9"/>
    <w:rsid w:val="008241F0"/>
    <w:rPr>
      <w:rFonts w:ascii="Times New Roman" w:hAnsi="Times New Roman"/>
      <w:b/>
      <w:sz w:val="28"/>
      <w:szCs w:val="24"/>
    </w:rPr>
  </w:style>
  <w:style w:type="character" w:customStyle="1" w:styleId="Nadpis4Char">
    <w:name w:val="Nadpis 4 Char"/>
    <w:basedOn w:val="Standardnpsmoodstavce"/>
    <w:link w:val="Nadpis4"/>
    <w:uiPriority w:val="9"/>
    <w:semiHidden/>
    <w:rsid w:val="00D12687"/>
    <w:rPr>
      <w:rFonts w:eastAsiaTheme="majorEastAsia" w:cstheme="majorBidi"/>
      <w:caps/>
      <w:color w:val="5E5E5E" w:themeColor="accent2" w:themeShade="7F"/>
      <w:spacing w:val="10"/>
    </w:rPr>
  </w:style>
  <w:style w:type="character" w:customStyle="1" w:styleId="Nadpis5Char">
    <w:name w:val="Nadpis 5 Char"/>
    <w:basedOn w:val="Standardnpsmoodstavce"/>
    <w:link w:val="Nadpis5"/>
    <w:uiPriority w:val="9"/>
    <w:semiHidden/>
    <w:rsid w:val="00D12687"/>
    <w:rPr>
      <w:rFonts w:eastAsiaTheme="majorEastAsia" w:cstheme="majorBidi"/>
      <w:caps/>
      <w:color w:val="5E5E5E" w:themeColor="accent2" w:themeShade="7F"/>
      <w:spacing w:val="10"/>
    </w:rPr>
  </w:style>
  <w:style w:type="character" w:customStyle="1" w:styleId="Nadpis6Char">
    <w:name w:val="Nadpis 6 Char"/>
    <w:basedOn w:val="Standardnpsmoodstavce"/>
    <w:link w:val="Nadpis6"/>
    <w:uiPriority w:val="9"/>
    <w:semiHidden/>
    <w:rsid w:val="00D12687"/>
    <w:rPr>
      <w:rFonts w:eastAsiaTheme="majorEastAsia" w:cstheme="majorBidi"/>
      <w:caps/>
      <w:color w:val="8E8E8E" w:themeColor="accent2" w:themeShade="BF"/>
      <w:spacing w:val="10"/>
    </w:rPr>
  </w:style>
  <w:style w:type="character" w:customStyle="1" w:styleId="Nadpis7Char">
    <w:name w:val="Nadpis 7 Char"/>
    <w:basedOn w:val="Standardnpsmoodstavce"/>
    <w:link w:val="Nadpis7"/>
    <w:uiPriority w:val="9"/>
    <w:semiHidden/>
    <w:rsid w:val="00D12687"/>
    <w:rPr>
      <w:rFonts w:eastAsiaTheme="majorEastAsia" w:cstheme="majorBidi"/>
      <w:i/>
      <w:iCs/>
      <w:caps/>
      <w:color w:val="8E8E8E" w:themeColor="accent2" w:themeShade="BF"/>
      <w:spacing w:val="10"/>
    </w:rPr>
  </w:style>
  <w:style w:type="character" w:customStyle="1" w:styleId="Nadpis8Char">
    <w:name w:val="Nadpis 8 Char"/>
    <w:basedOn w:val="Standardnpsmoodstavce"/>
    <w:link w:val="Nadpis8"/>
    <w:uiPriority w:val="9"/>
    <w:semiHidden/>
    <w:rsid w:val="00D12687"/>
    <w:rPr>
      <w:rFonts w:eastAsiaTheme="majorEastAsia" w:cstheme="majorBidi"/>
      <w:caps/>
      <w:spacing w:val="10"/>
      <w:sz w:val="20"/>
      <w:szCs w:val="20"/>
    </w:rPr>
  </w:style>
  <w:style w:type="character" w:customStyle="1" w:styleId="Nadpis9Char">
    <w:name w:val="Nadpis 9 Char"/>
    <w:basedOn w:val="Standardnpsmoodstavce"/>
    <w:link w:val="Nadpis9"/>
    <w:uiPriority w:val="9"/>
    <w:semiHidden/>
    <w:rsid w:val="00D12687"/>
    <w:rPr>
      <w:rFonts w:eastAsiaTheme="majorEastAsia" w:cstheme="majorBidi"/>
      <w:i/>
      <w:iCs/>
      <w:caps/>
      <w:spacing w:val="10"/>
      <w:sz w:val="20"/>
      <w:szCs w:val="20"/>
    </w:rPr>
  </w:style>
  <w:style w:type="paragraph" w:styleId="Bezmezer">
    <w:name w:val="No Spacing"/>
    <w:basedOn w:val="Normln"/>
    <w:link w:val="BezmezerChar"/>
    <w:uiPriority w:val="1"/>
    <w:qFormat/>
    <w:rsid w:val="00D12687"/>
    <w:pPr>
      <w:spacing w:after="0" w:line="240" w:lineRule="auto"/>
    </w:pPr>
  </w:style>
  <w:style w:type="paragraph" w:styleId="Obsah1">
    <w:name w:val="toc 1"/>
    <w:basedOn w:val="Normln"/>
    <w:next w:val="Normln"/>
    <w:autoRedefine/>
    <w:uiPriority w:val="39"/>
    <w:unhideWhenUsed/>
    <w:rsid w:val="00533E27"/>
    <w:rPr>
      <w:b/>
    </w:rPr>
  </w:style>
  <w:style w:type="paragraph" w:styleId="Obsah2">
    <w:name w:val="toc 2"/>
    <w:basedOn w:val="Normln"/>
    <w:next w:val="Normln"/>
    <w:autoRedefine/>
    <w:uiPriority w:val="39"/>
    <w:unhideWhenUsed/>
    <w:rsid w:val="008B59EF"/>
    <w:pPr>
      <w:ind w:left="170"/>
    </w:pPr>
  </w:style>
  <w:style w:type="paragraph" w:styleId="Obsah3">
    <w:name w:val="toc 3"/>
    <w:basedOn w:val="Normln"/>
    <w:next w:val="Normln"/>
    <w:autoRedefine/>
    <w:uiPriority w:val="39"/>
    <w:unhideWhenUsed/>
    <w:rsid w:val="008B59EF"/>
    <w:pPr>
      <w:ind w:left="340"/>
    </w:pPr>
  </w:style>
  <w:style w:type="paragraph" w:styleId="Obsah4">
    <w:name w:val="toc 4"/>
    <w:basedOn w:val="Normln"/>
    <w:next w:val="Normln"/>
    <w:autoRedefine/>
    <w:uiPriority w:val="39"/>
    <w:semiHidden/>
    <w:unhideWhenUsed/>
    <w:rsid w:val="008B59EF"/>
    <w:pPr>
      <w:ind w:left="510"/>
    </w:pPr>
  </w:style>
  <w:style w:type="paragraph" w:styleId="Obsah5">
    <w:name w:val="toc 5"/>
    <w:basedOn w:val="Normln"/>
    <w:next w:val="Normln"/>
    <w:autoRedefine/>
    <w:uiPriority w:val="39"/>
    <w:semiHidden/>
    <w:unhideWhenUsed/>
    <w:rsid w:val="008B59EF"/>
    <w:pPr>
      <w:ind w:left="680"/>
    </w:pPr>
  </w:style>
  <w:style w:type="paragraph" w:styleId="Obsah6">
    <w:name w:val="toc 6"/>
    <w:basedOn w:val="Normln"/>
    <w:next w:val="Normln"/>
    <w:autoRedefine/>
    <w:uiPriority w:val="39"/>
    <w:semiHidden/>
    <w:unhideWhenUsed/>
    <w:rsid w:val="008B59EF"/>
    <w:pPr>
      <w:ind w:left="851"/>
    </w:pPr>
  </w:style>
  <w:style w:type="paragraph" w:styleId="Obsah7">
    <w:name w:val="toc 7"/>
    <w:basedOn w:val="Normln"/>
    <w:next w:val="Normln"/>
    <w:autoRedefine/>
    <w:uiPriority w:val="39"/>
    <w:semiHidden/>
    <w:unhideWhenUsed/>
    <w:rsid w:val="008B59EF"/>
    <w:pPr>
      <w:ind w:left="1021"/>
    </w:pPr>
  </w:style>
  <w:style w:type="paragraph" w:styleId="Obsah8">
    <w:name w:val="toc 8"/>
    <w:basedOn w:val="Normln"/>
    <w:next w:val="Normln"/>
    <w:autoRedefine/>
    <w:uiPriority w:val="39"/>
    <w:semiHidden/>
    <w:unhideWhenUsed/>
    <w:rsid w:val="008B59EF"/>
    <w:pPr>
      <w:ind w:left="1191"/>
    </w:pPr>
  </w:style>
  <w:style w:type="paragraph" w:styleId="Obsah9">
    <w:name w:val="toc 9"/>
    <w:basedOn w:val="Normln"/>
    <w:next w:val="Normln"/>
    <w:autoRedefine/>
    <w:uiPriority w:val="39"/>
    <w:semiHidden/>
    <w:unhideWhenUsed/>
    <w:rsid w:val="008B59EF"/>
    <w:pPr>
      <w:ind w:left="1361"/>
    </w:pPr>
  </w:style>
  <w:style w:type="character" w:customStyle="1" w:styleId="ZhlavChar">
    <w:name w:val="Záhlaví Char"/>
    <w:basedOn w:val="Standardnpsmoodstavce"/>
    <w:link w:val="Zhlav"/>
    <w:uiPriority w:val="99"/>
    <w:semiHidden/>
    <w:rsid w:val="00A55E5D"/>
    <w:rPr>
      <w:rFonts w:ascii="Skoda Pro Print 1204" w:hAnsi="Skoda Pro Print 1204"/>
    </w:rPr>
  </w:style>
  <w:style w:type="paragraph" w:styleId="Zpat">
    <w:name w:val="footer"/>
    <w:basedOn w:val="Normln"/>
    <w:link w:val="ZpatChar"/>
    <w:uiPriority w:val="99"/>
    <w:unhideWhenUsed/>
    <w:rsid w:val="00A55E5D"/>
    <w:pPr>
      <w:tabs>
        <w:tab w:val="center" w:pos="4536"/>
        <w:tab w:val="right" w:pos="9072"/>
      </w:tabs>
      <w:spacing w:line="240" w:lineRule="auto"/>
    </w:pPr>
  </w:style>
  <w:style w:type="character" w:customStyle="1" w:styleId="ZpatChar">
    <w:name w:val="Zápatí Char"/>
    <w:basedOn w:val="Standardnpsmoodstavce"/>
    <w:link w:val="Zpat"/>
    <w:uiPriority w:val="99"/>
    <w:rsid w:val="00A55E5D"/>
    <w:rPr>
      <w:rFonts w:ascii="Skoda Pro Print 1204" w:hAnsi="Skoda Pro Print 1204"/>
    </w:rPr>
  </w:style>
  <w:style w:type="paragraph" w:customStyle="1" w:styleId="Pole">
    <w:name w:val="Pole"/>
    <w:basedOn w:val="Normln"/>
    <w:link w:val="PoleChar"/>
    <w:rsid w:val="00D12687"/>
    <w:pPr>
      <w:spacing w:after="0" w:line="220" w:lineRule="exact"/>
    </w:pPr>
    <w:rPr>
      <w:rFonts w:ascii="Skoda Pro" w:hAnsi="Skoda Pro"/>
      <w:sz w:val="13"/>
      <w:szCs w:val="13"/>
    </w:rPr>
  </w:style>
  <w:style w:type="character" w:customStyle="1" w:styleId="PoleChar">
    <w:name w:val="Pole Char"/>
    <w:basedOn w:val="Standardnpsmoodstavce"/>
    <w:link w:val="Pole"/>
    <w:rsid w:val="00D12687"/>
    <w:rPr>
      <w:rFonts w:ascii="Skoda Pro" w:hAnsi="Skoda Pro"/>
      <w:sz w:val="13"/>
      <w:szCs w:val="13"/>
    </w:rPr>
  </w:style>
  <w:style w:type="numbering" w:customStyle="1" w:styleId="Seznamodrek">
    <w:name w:val="Seznam odrážek"/>
    <w:basedOn w:val="Bezseznamu"/>
    <w:uiPriority w:val="99"/>
    <w:rsid w:val="00D24973"/>
    <w:pPr>
      <w:numPr>
        <w:numId w:val="4"/>
      </w:numPr>
    </w:pPr>
  </w:style>
  <w:style w:type="paragraph" w:styleId="Titulek">
    <w:name w:val="caption"/>
    <w:basedOn w:val="Normln"/>
    <w:next w:val="Normln"/>
    <w:uiPriority w:val="35"/>
    <w:unhideWhenUsed/>
    <w:qFormat/>
    <w:rsid w:val="00D12687"/>
    <w:rPr>
      <w:caps/>
      <w:spacing w:val="10"/>
      <w:sz w:val="18"/>
      <w:szCs w:val="18"/>
    </w:rPr>
  </w:style>
  <w:style w:type="paragraph" w:styleId="Nadpisobsahu">
    <w:name w:val="TOC Heading"/>
    <w:basedOn w:val="Nadpis1"/>
    <w:next w:val="Normln"/>
    <w:uiPriority w:val="39"/>
    <w:unhideWhenUsed/>
    <w:qFormat/>
    <w:rsid w:val="00D12687"/>
    <w:pPr>
      <w:outlineLvl w:val="9"/>
    </w:pPr>
  </w:style>
  <w:style w:type="paragraph" w:styleId="AdresaHTML">
    <w:name w:val="HTML Address"/>
    <w:basedOn w:val="Normln"/>
    <w:link w:val="AdresaHTMLChar"/>
    <w:uiPriority w:val="99"/>
    <w:semiHidden/>
    <w:unhideWhenUsed/>
    <w:rsid w:val="008B59EF"/>
    <w:pPr>
      <w:spacing w:line="240" w:lineRule="auto"/>
    </w:pPr>
    <w:rPr>
      <w:iCs/>
    </w:rPr>
  </w:style>
  <w:style w:type="character" w:customStyle="1" w:styleId="AdresaHTMLChar">
    <w:name w:val="Adresa HTML Char"/>
    <w:basedOn w:val="Standardnpsmoodstavce"/>
    <w:link w:val="AdresaHTML"/>
    <w:uiPriority w:val="99"/>
    <w:semiHidden/>
    <w:rsid w:val="008B59EF"/>
    <w:rPr>
      <w:rFonts w:ascii="Verdana" w:hAnsi="Verdana"/>
      <w:iCs/>
      <w:sz w:val="17"/>
    </w:rPr>
  </w:style>
  <w:style w:type="character" w:styleId="CittHTML">
    <w:name w:val="HTML Cite"/>
    <w:basedOn w:val="Standardnpsmoodstavce"/>
    <w:uiPriority w:val="99"/>
    <w:semiHidden/>
    <w:unhideWhenUsed/>
    <w:rsid w:val="008B59EF"/>
    <w:rPr>
      <w:iCs/>
    </w:rPr>
  </w:style>
  <w:style w:type="character" w:styleId="DefiniceHTML">
    <w:name w:val="HTML Definition"/>
    <w:basedOn w:val="Standardnpsmoodstavce"/>
    <w:uiPriority w:val="99"/>
    <w:semiHidden/>
    <w:unhideWhenUsed/>
    <w:rsid w:val="008B59EF"/>
    <w:rPr>
      <w:iCs/>
    </w:rPr>
  </w:style>
  <w:style w:type="paragraph" w:styleId="FormtovanvHTML">
    <w:name w:val="HTML Preformatted"/>
    <w:basedOn w:val="Normln"/>
    <w:link w:val="FormtovanvHTMLChar"/>
    <w:uiPriority w:val="99"/>
    <w:semiHidden/>
    <w:unhideWhenUsed/>
    <w:rsid w:val="008B59EF"/>
    <w:pPr>
      <w:spacing w:line="240" w:lineRule="auto"/>
    </w:pPr>
    <w:rPr>
      <w:szCs w:val="20"/>
    </w:rPr>
  </w:style>
  <w:style w:type="character" w:customStyle="1" w:styleId="FormtovanvHTMLChar">
    <w:name w:val="Formátovaný v HTML Char"/>
    <w:basedOn w:val="Standardnpsmoodstavce"/>
    <w:link w:val="FormtovanvHTML"/>
    <w:uiPriority w:val="99"/>
    <w:semiHidden/>
    <w:rsid w:val="008B59EF"/>
    <w:rPr>
      <w:rFonts w:ascii="Verdana" w:hAnsi="Verdana"/>
      <w:sz w:val="17"/>
      <w:szCs w:val="20"/>
    </w:rPr>
  </w:style>
  <w:style w:type="paragraph" w:styleId="Hlavikaobsahu">
    <w:name w:val="toa heading"/>
    <w:basedOn w:val="Normln"/>
    <w:next w:val="Normln"/>
    <w:uiPriority w:val="99"/>
    <w:semiHidden/>
    <w:unhideWhenUsed/>
    <w:rsid w:val="008B59EF"/>
    <w:pPr>
      <w:spacing w:before="120"/>
    </w:pPr>
    <w:rPr>
      <w:b/>
      <w:bCs/>
      <w:szCs w:val="24"/>
    </w:rPr>
  </w:style>
  <w:style w:type="character" w:styleId="Hypertextovodkaz">
    <w:name w:val="Hyperlink"/>
    <w:basedOn w:val="Standardnpsmoodstavce"/>
    <w:uiPriority w:val="99"/>
    <w:unhideWhenUsed/>
    <w:rsid w:val="008B59EF"/>
    <w:rPr>
      <w:color w:val="auto"/>
      <w:u w:val="none"/>
    </w:rPr>
  </w:style>
  <w:style w:type="character" w:styleId="KlvesniceHTML">
    <w:name w:val="HTML Keyboard"/>
    <w:basedOn w:val="Standardnpsmoodstavce"/>
    <w:uiPriority w:val="99"/>
    <w:semiHidden/>
    <w:unhideWhenUsed/>
    <w:rsid w:val="00F331BD"/>
    <w:rPr>
      <w:rFonts w:ascii="Verdana" w:hAnsi="Verdana"/>
      <w:sz w:val="17"/>
      <w:szCs w:val="20"/>
    </w:rPr>
  </w:style>
  <w:style w:type="character" w:styleId="KdHTML">
    <w:name w:val="HTML Code"/>
    <w:basedOn w:val="Standardnpsmoodstavce"/>
    <w:uiPriority w:val="99"/>
    <w:semiHidden/>
    <w:unhideWhenUsed/>
    <w:rsid w:val="00F331BD"/>
    <w:rPr>
      <w:rFonts w:ascii="Verdana" w:hAnsi="Verdana"/>
      <w:sz w:val="17"/>
      <w:szCs w:val="20"/>
    </w:rPr>
  </w:style>
  <w:style w:type="paragraph" w:styleId="Normlnweb">
    <w:name w:val="Normal (Web)"/>
    <w:basedOn w:val="Normln"/>
    <w:uiPriority w:val="99"/>
    <w:semiHidden/>
    <w:unhideWhenUsed/>
    <w:rsid w:val="008B59EF"/>
    <w:rPr>
      <w:rFonts w:cs="Times New Roman"/>
      <w:szCs w:val="24"/>
    </w:rPr>
  </w:style>
  <w:style w:type="character" w:styleId="PromnnHTML">
    <w:name w:val="HTML Variable"/>
    <w:basedOn w:val="Standardnpsmoodstavce"/>
    <w:uiPriority w:val="99"/>
    <w:semiHidden/>
    <w:unhideWhenUsed/>
    <w:rsid w:val="008B59EF"/>
    <w:rPr>
      <w:iCs/>
    </w:rPr>
  </w:style>
  <w:style w:type="paragraph" w:styleId="Prosttext">
    <w:name w:val="Plain Text"/>
    <w:basedOn w:val="Normln"/>
    <w:link w:val="ProsttextChar"/>
    <w:uiPriority w:val="99"/>
    <w:semiHidden/>
    <w:unhideWhenUsed/>
    <w:rsid w:val="008B59EF"/>
    <w:pPr>
      <w:spacing w:line="240" w:lineRule="auto"/>
    </w:pPr>
    <w:rPr>
      <w:szCs w:val="21"/>
    </w:rPr>
  </w:style>
  <w:style w:type="character" w:customStyle="1" w:styleId="ProsttextChar">
    <w:name w:val="Prostý text Char"/>
    <w:basedOn w:val="Standardnpsmoodstavce"/>
    <w:link w:val="Prosttext"/>
    <w:uiPriority w:val="99"/>
    <w:semiHidden/>
    <w:rsid w:val="008B59EF"/>
    <w:rPr>
      <w:rFonts w:ascii="Verdana" w:hAnsi="Verdana"/>
      <w:sz w:val="17"/>
      <w:szCs w:val="21"/>
    </w:rPr>
  </w:style>
  <w:style w:type="paragraph" w:styleId="Textkomente">
    <w:name w:val="annotation text"/>
    <w:basedOn w:val="Normln"/>
    <w:link w:val="TextkomenteChar"/>
    <w:uiPriority w:val="99"/>
    <w:semiHidden/>
    <w:unhideWhenUsed/>
    <w:rsid w:val="008B59EF"/>
    <w:pPr>
      <w:spacing w:line="240" w:lineRule="auto"/>
    </w:pPr>
    <w:rPr>
      <w:szCs w:val="20"/>
    </w:rPr>
  </w:style>
  <w:style w:type="character" w:customStyle="1" w:styleId="TextkomenteChar">
    <w:name w:val="Text komentáře Char"/>
    <w:basedOn w:val="Standardnpsmoodstavce"/>
    <w:link w:val="Textkomente"/>
    <w:uiPriority w:val="99"/>
    <w:semiHidden/>
    <w:rsid w:val="008B59EF"/>
    <w:rPr>
      <w:rFonts w:ascii="Verdana" w:hAnsi="Verdana"/>
      <w:sz w:val="17"/>
      <w:szCs w:val="20"/>
    </w:rPr>
  </w:style>
  <w:style w:type="paragraph" w:styleId="Pedmtkomente">
    <w:name w:val="annotation subject"/>
    <w:basedOn w:val="Textkomente"/>
    <w:next w:val="Textkomente"/>
    <w:link w:val="PedmtkomenteChar"/>
    <w:uiPriority w:val="99"/>
    <w:semiHidden/>
    <w:unhideWhenUsed/>
    <w:rsid w:val="008B59EF"/>
    <w:rPr>
      <w:b/>
      <w:bCs/>
    </w:rPr>
  </w:style>
  <w:style w:type="character" w:customStyle="1" w:styleId="PedmtkomenteChar">
    <w:name w:val="Předmět komentáře Char"/>
    <w:basedOn w:val="TextkomenteChar"/>
    <w:link w:val="Pedmtkomente"/>
    <w:uiPriority w:val="99"/>
    <w:semiHidden/>
    <w:rsid w:val="008B59EF"/>
    <w:rPr>
      <w:rFonts w:ascii="Verdana" w:hAnsi="Verdana"/>
      <w:b/>
      <w:bCs/>
      <w:sz w:val="17"/>
      <w:szCs w:val="20"/>
    </w:rPr>
  </w:style>
  <w:style w:type="character" w:styleId="PsacstrojHTML">
    <w:name w:val="HTML Typewriter"/>
    <w:basedOn w:val="Standardnpsmoodstavce"/>
    <w:uiPriority w:val="99"/>
    <w:semiHidden/>
    <w:unhideWhenUsed/>
    <w:rsid w:val="00F331BD"/>
    <w:rPr>
      <w:rFonts w:ascii="Verdana" w:hAnsi="Verdana"/>
      <w:sz w:val="17"/>
      <w:szCs w:val="20"/>
    </w:rPr>
  </w:style>
  <w:style w:type="paragraph" w:styleId="Rozloendokumentu">
    <w:name w:val="Document Map"/>
    <w:basedOn w:val="Normln"/>
    <w:link w:val="RozloendokumentuChar"/>
    <w:uiPriority w:val="99"/>
    <w:semiHidden/>
    <w:unhideWhenUsed/>
    <w:rsid w:val="008B59EF"/>
    <w:pPr>
      <w:spacing w:line="240" w:lineRule="auto"/>
    </w:pPr>
    <w:rPr>
      <w:rFonts w:cs="Tahoma"/>
      <w:sz w:val="16"/>
      <w:szCs w:val="16"/>
    </w:rPr>
  </w:style>
  <w:style w:type="character" w:customStyle="1" w:styleId="RozloendokumentuChar">
    <w:name w:val="Rozložení dokumentu Char"/>
    <w:basedOn w:val="Standardnpsmoodstavce"/>
    <w:link w:val="Rozloendokumentu"/>
    <w:uiPriority w:val="99"/>
    <w:semiHidden/>
    <w:rsid w:val="008B59EF"/>
    <w:rPr>
      <w:rFonts w:ascii="Verdana" w:hAnsi="Verdana" w:cs="Tahoma"/>
      <w:sz w:val="16"/>
      <w:szCs w:val="16"/>
    </w:rPr>
  </w:style>
  <w:style w:type="character" w:styleId="Sledovanodkaz">
    <w:name w:val="FollowedHyperlink"/>
    <w:basedOn w:val="Standardnpsmoodstavce"/>
    <w:uiPriority w:val="99"/>
    <w:semiHidden/>
    <w:unhideWhenUsed/>
    <w:rsid w:val="008B59EF"/>
    <w:rPr>
      <w:color w:val="auto"/>
      <w:u w:val="none"/>
    </w:rPr>
  </w:style>
  <w:style w:type="paragraph" w:styleId="Textbubliny">
    <w:name w:val="Balloon Text"/>
    <w:basedOn w:val="Normln"/>
    <w:link w:val="TextbublinyChar"/>
    <w:uiPriority w:val="99"/>
    <w:semiHidden/>
    <w:unhideWhenUsed/>
    <w:rsid w:val="008B59EF"/>
    <w:pPr>
      <w:spacing w:line="240" w:lineRule="auto"/>
    </w:pPr>
    <w:rPr>
      <w:rFonts w:cs="Tahoma"/>
      <w:szCs w:val="16"/>
    </w:rPr>
  </w:style>
  <w:style w:type="character" w:customStyle="1" w:styleId="TextbublinyChar">
    <w:name w:val="Text bubliny Char"/>
    <w:basedOn w:val="Standardnpsmoodstavce"/>
    <w:link w:val="Textbubliny"/>
    <w:uiPriority w:val="99"/>
    <w:semiHidden/>
    <w:rsid w:val="008B59EF"/>
    <w:rPr>
      <w:rFonts w:ascii="Verdana" w:hAnsi="Verdana" w:cs="Tahoma"/>
      <w:sz w:val="17"/>
      <w:szCs w:val="16"/>
    </w:rPr>
  </w:style>
  <w:style w:type="paragraph" w:styleId="Textmakra">
    <w:name w:val="macro"/>
    <w:link w:val="TextmakraChar"/>
    <w:uiPriority w:val="99"/>
    <w:semiHidden/>
    <w:unhideWhenUsed/>
    <w:rsid w:val="00F331BD"/>
    <w:pPr>
      <w:tabs>
        <w:tab w:val="left" w:pos="480"/>
        <w:tab w:val="left" w:pos="960"/>
        <w:tab w:val="left" w:pos="1440"/>
        <w:tab w:val="left" w:pos="1920"/>
        <w:tab w:val="left" w:pos="2400"/>
        <w:tab w:val="left" w:pos="2880"/>
        <w:tab w:val="left" w:pos="3360"/>
        <w:tab w:val="left" w:pos="3840"/>
        <w:tab w:val="left" w:pos="4320"/>
      </w:tabs>
      <w:spacing w:line="255" w:lineRule="atLeast"/>
    </w:pPr>
    <w:rPr>
      <w:rFonts w:ascii="Verdana" w:hAnsi="Verdana"/>
      <w:sz w:val="17"/>
      <w:szCs w:val="20"/>
    </w:rPr>
  </w:style>
  <w:style w:type="character" w:customStyle="1" w:styleId="TextmakraChar">
    <w:name w:val="Text makra Char"/>
    <w:basedOn w:val="Standardnpsmoodstavce"/>
    <w:link w:val="Textmakra"/>
    <w:uiPriority w:val="99"/>
    <w:semiHidden/>
    <w:rsid w:val="00F331BD"/>
    <w:rPr>
      <w:rFonts w:ascii="Verdana" w:hAnsi="Verdana"/>
      <w:sz w:val="17"/>
      <w:szCs w:val="20"/>
    </w:rPr>
  </w:style>
  <w:style w:type="paragraph" w:styleId="Textpoznpodarou">
    <w:name w:val="footnote text"/>
    <w:basedOn w:val="Normln"/>
    <w:link w:val="TextpoznpodarouChar"/>
    <w:uiPriority w:val="99"/>
    <w:semiHidden/>
    <w:unhideWhenUsed/>
    <w:rsid w:val="008B59EF"/>
    <w:pPr>
      <w:spacing w:line="240" w:lineRule="auto"/>
    </w:pPr>
    <w:rPr>
      <w:szCs w:val="20"/>
    </w:rPr>
  </w:style>
  <w:style w:type="character" w:customStyle="1" w:styleId="TextpoznpodarouChar">
    <w:name w:val="Text pozn. pod čarou Char"/>
    <w:basedOn w:val="Standardnpsmoodstavce"/>
    <w:link w:val="Textpoznpodarou"/>
    <w:uiPriority w:val="99"/>
    <w:semiHidden/>
    <w:rsid w:val="008B59EF"/>
    <w:rPr>
      <w:rFonts w:ascii="Verdana" w:hAnsi="Verdana"/>
      <w:sz w:val="17"/>
      <w:szCs w:val="20"/>
    </w:rPr>
  </w:style>
  <w:style w:type="paragraph" w:styleId="Textvbloku">
    <w:name w:val="Block Text"/>
    <w:basedOn w:val="Normln"/>
    <w:uiPriority w:val="99"/>
    <w:semiHidden/>
    <w:unhideWhenUsed/>
    <w:rsid w:val="008B59EF"/>
    <w:pPr>
      <w:pBdr>
        <w:top w:val="single" w:sz="2" w:space="10" w:color="DCDCDC" w:themeColor="accent1" w:shadow="1"/>
        <w:left w:val="single" w:sz="2" w:space="10" w:color="DCDCDC" w:themeColor="accent1" w:shadow="1"/>
        <w:bottom w:val="single" w:sz="2" w:space="10" w:color="DCDCDC" w:themeColor="accent1" w:shadow="1"/>
        <w:right w:val="single" w:sz="2" w:space="10" w:color="DCDCDC" w:themeColor="accent1" w:shadow="1"/>
      </w:pBdr>
      <w:ind w:left="1152" w:right="1152"/>
    </w:pPr>
    <w:rPr>
      <w:rFonts w:eastAsiaTheme="minorEastAsia"/>
      <w:i/>
      <w:iCs/>
    </w:rPr>
  </w:style>
  <w:style w:type="paragraph" w:styleId="Textvysvtlivek">
    <w:name w:val="endnote text"/>
    <w:basedOn w:val="Normln"/>
    <w:link w:val="TextvysvtlivekChar"/>
    <w:uiPriority w:val="99"/>
    <w:semiHidden/>
    <w:unhideWhenUsed/>
    <w:rsid w:val="008B59EF"/>
    <w:pPr>
      <w:spacing w:line="240" w:lineRule="auto"/>
    </w:pPr>
    <w:rPr>
      <w:szCs w:val="20"/>
    </w:rPr>
  </w:style>
  <w:style w:type="character" w:customStyle="1" w:styleId="TextvysvtlivekChar">
    <w:name w:val="Text vysvětlivek Char"/>
    <w:basedOn w:val="Standardnpsmoodstavce"/>
    <w:link w:val="Textvysvtlivek"/>
    <w:uiPriority w:val="99"/>
    <w:semiHidden/>
    <w:rsid w:val="008B59EF"/>
    <w:rPr>
      <w:rFonts w:ascii="Verdana" w:hAnsi="Verdana"/>
      <w:sz w:val="17"/>
      <w:szCs w:val="20"/>
    </w:rPr>
  </w:style>
  <w:style w:type="character" w:styleId="UkzkaHTML">
    <w:name w:val="HTML Sample"/>
    <w:basedOn w:val="Standardnpsmoodstavce"/>
    <w:uiPriority w:val="99"/>
    <w:semiHidden/>
    <w:unhideWhenUsed/>
    <w:rsid w:val="00F331BD"/>
    <w:rPr>
      <w:rFonts w:ascii="Verdana" w:hAnsi="Verdana"/>
      <w:sz w:val="17"/>
      <w:szCs w:val="24"/>
    </w:rPr>
  </w:style>
  <w:style w:type="paragraph" w:styleId="Zhlavzprvy">
    <w:name w:val="Message Header"/>
    <w:basedOn w:val="Normln"/>
    <w:link w:val="ZhlavzprvyChar"/>
    <w:uiPriority w:val="99"/>
    <w:semiHidden/>
    <w:unhideWhenUsed/>
    <w:rsid w:val="008B59EF"/>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szCs w:val="24"/>
    </w:rPr>
  </w:style>
  <w:style w:type="character" w:customStyle="1" w:styleId="ZhlavzprvyChar">
    <w:name w:val="Záhlaví zprávy Char"/>
    <w:basedOn w:val="Standardnpsmoodstavce"/>
    <w:link w:val="Zhlavzprvy"/>
    <w:uiPriority w:val="99"/>
    <w:semiHidden/>
    <w:rsid w:val="008B59EF"/>
    <w:rPr>
      <w:rFonts w:ascii="Verdana" w:eastAsiaTheme="majorEastAsia" w:hAnsi="Verdana" w:cstheme="majorBidi"/>
      <w:sz w:val="17"/>
      <w:szCs w:val="24"/>
      <w:shd w:val="pct20" w:color="auto" w:fill="auto"/>
    </w:rPr>
  </w:style>
  <w:style w:type="character" w:styleId="Zstupntext">
    <w:name w:val="Placeholder Text"/>
    <w:basedOn w:val="Standardnpsmoodstavce"/>
    <w:uiPriority w:val="99"/>
    <w:semiHidden/>
    <w:rsid w:val="008B59EF"/>
    <w:rPr>
      <w:color w:val="auto"/>
    </w:rPr>
  </w:style>
  <w:style w:type="character" w:customStyle="1" w:styleId="OdstavecseseznamemChar">
    <w:name w:val="Odstavec se seznamem Char"/>
    <w:basedOn w:val="Standardnpsmoodstavce"/>
    <w:link w:val="Odstavecseseznamem"/>
    <w:uiPriority w:val="34"/>
    <w:rsid w:val="00D12687"/>
  </w:style>
  <w:style w:type="numbering" w:customStyle="1" w:styleId="Stylodrky">
    <w:name w:val="Styl odrážky"/>
    <w:uiPriority w:val="99"/>
    <w:rsid w:val="00D24973"/>
    <w:pPr>
      <w:numPr>
        <w:numId w:val="7"/>
      </w:numPr>
    </w:pPr>
  </w:style>
  <w:style w:type="paragraph" w:customStyle="1" w:styleId="Adresa">
    <w:name w:val="Adresa"/>
    <w:basedOn w:val="Normln"/>
    <w:link w:val="AdresaChar"/>
    <w:rsid w:val="00D12687"/>
    <w:pPr>
      <w:spacing w:after="0"/>
    </w:pPr>
    <w:rPr>
      <w:noProof/>
    </w:rPr>
  </w:style>
  <w:style w:type="character" w:customStyle="1" w:styleId="AdresaChar">
    <w:name w:val="Adresa Char"/>
    <w:basedOn w:val="Standardnpsmoodstavce"/>
    <w:link w:val="Adresa"/>
    <w:rsid w:val="00D12687"/>
    <w:rPr>
      <w:rFonts w:ascii="Verdana" w:hAnsi="Verdana"/>
      <w:noProof/>
      <w:lang w:val="en-US"/>
    </w:rPr>
  </w:style>
  <w:style w:type="character" w:customStyle="1" w:styleId="BezmezerChar">
    <w:name w:val="Bez mezer Char"/>
    <w:basedOn w:val="Standardnpsmoodstavce"/>
    <w:link w:val="Bezmezer"/>
    <w:uiPriority w:val="1"/>
    <w:rsid w:val="00D12687"/>
  </w:style>
  <w:style w:type="paragraph" w:styleId="Seznamobrzk">
    <w:name w:val="table of figures"/>
    <w:basedOn w:val="Normln"/>
    <w:next w:val="Normln"/>
    <w:uiPriority w:val="99"/>
    <w:unhideWhenUsed/>
    <w:rsid w:val="00353A9D"/>
    <w:pPr>
      <w:spacing w:after="0"/>
    </w:pPr>
  </w:style>
  <w:style w:type="numbering" w:customStyle="1" w:styleId="Bakalarka">
    <w:name w:val="Bakalarka"/>
    <w:uiPriority w:val="99"/>
    <w:rsid w:val="0046572D"/>
    <w:pPr>
      <w:numPr>
        <w:numId w:val="20"/>
      </w:numPr>
    </w:pPr>
  </w:style>
  <w:style w:type="character" w:styleId="Odkaznavysvtlivky">
    <w:name w:val="endnote reference"/>
    <w:basedOn w:val="Standardnpsmoodstavce"/>
    <w:uiPriority w:val="99"/>
    <w:semiHidden/>
    <w:unhideWhenUsed/>
    <w:rsid w:val="009B23C7"/>
    <w:rPr>
      <w:vertAlign w:val="superscript"/>
    </w:rPr>
  </w:style>
  <w:style w:type="paragraph" w:styleId="Bibliografie">
    <w:name w:val="Bibliography"/>
    <w:basedOn w:val="Normln"/>
    <w:next w:val="Normln"/>
    <w:uiPriority w:val="37"/>
    <w:unhideWhenUsed/>
    <w:rsid w:val="007B6466"/>
  </w:style>
  <w:style w:type="table" w:styleId="Mkatabulky">
    <w:name w:val="Table Grid"/>
    <w:basedOn w:val="Normlntabulka"/>
    <w:uiPriority w:val="59"/>
    <w:rsid w:val="00D47EF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3775859">
      <w:bodyDiv w:val="1"/>
      <w:marLeft w:val="0"/>
      <w:marRight w:val="0"/>
      <w:marTop w:val="0"/>
      <w:marBottom w:val="0"/>
      <w:divBdr>
        <w:top w:val="none" w:sz="0" w:space="0" w:color="auto"/>
        <w:left w:val="none" w:sz="0" w:space="0" w:color="auto"/>
        <w:bottom w:val="none" w:sz="0" w:space="0" w:color="auto"/>
        <w:right w:val="none" w:sz="0" w:space="0" w:color="auto"/>
      </w:divBdr>
    </w:div>
    <w:div w:id="1805073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image" Target="media/image10.emf"/><Relationship Id="rId26" Type="http://schemas.openxmlformats.org/officeDocument/2006/relationships/image" Target="media/image16.emf"/><Relationship Id="rId39" Type="http://schemas.openxmlformats.org/officeDocument/2006/relationships/image" Target="media/image29.emf"/><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image" Target="media/image24.emf"/><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9.emf"/><Relationship Id="rId25" Type="http://schemas.openxmlformats.org/officeDocument/2006/relationships/image" Target="media/image15.emf"/><Relationship Id="rId33" Type="http://schemas.openxmlformats.org/officeDocument/2006/relationships/image" Target="media/image23.jpeg"/><Relationship Id="rId38" Type="http://schemas.openxmlformats.org/officeDocument/2006/relationships/image" Target="media/image28.emf"/><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2.jpeg"/><Relationship Id="rId29" Type="http://schemas.openxmlformats.org/officeDocument/2006/relationships/image" Target="media/image19.jpe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footer" Target="footer3.xml"/><Relationship Id="rId32" Type="http://schemas.openxmlformats.org/officeDocument/2006/relationships/image" Target="media/image22.jpeg"/><Relationship Id="rId37" Type="http://schemas.openxmlformats.org/officeDocument/2006/relationships/image" Target="media/image27.emf"/><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emf"/><Relationship Id="rId23" Type="http://schemas.openxmlformats.org/officeDocument/2006/relationships/footer" Target="footer2.xml"/><Relationship Id="rId28" Type="http://schemas.openxmlformats.org/officeDocument/2006/relationships/image" Target="media/image18.png"/><Relationship Id="rId36" Type="http://schemas.openxmlformats.org/officeDocument/2006/relationships/image" Target="media/image26.emf"/><Relationship Id="rId10" Type="http://schemas.openxmlformats.org/officeDocument/2006/relationships/header" Target="header1.xml"/><Relationship Id="rId19" Type="http://schemas.openxmlformats.org/officeDocument/2006/relationships/image" Target="media/image11.jpeg"/><Relationship Id="rId31" Type="http://schemas.openxmlformats.org/officeDocument/2006/relationships/image" Target="media/image21.emf"/><Relationship Id="rId4" Type="http://schemas.microsoft.com/office/2007/relationships/stylesWithEffects" Target="stylesWithEffects.xml"/><Relationship Id="rId9" Type="http://schemas.openxmlformats.org/officeDocument/2006/relationships/image" Target="media/image3.jpeg"/><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7.png"/><Relationship Id="rId30" Type="http://schemas.openxmlformats.org/officeDocument/2006/relationships/image" Target="media/image20.jpeg"/><Relationship Id="rId35" Type="http://schemas.openxmlformats.org/officeDocument/2006/relationships/image" Target="media/image25.emf"/></Relationships>
</file>

<file path=word/_rels/header1.xml.rels><?xml version="1.0" encoding="UTF-8" standalone="yes"?>
<Relationships xmlns="http://schemas.openxmlformats.org/package/2006/relationships"><Relationship Id="rId2" Type="http://schemas.openxmlformats.org/officeDocument/2006/relationships/image" Target="media/image5.gif"/><Relationship Id="rId1" Type="http://schemas.openxmlformats.org/officeDocument/2006/relationships/image" Target="media/image4.gif"/></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gif"/></Relationships>
</file>

<file path=word/theme/theme1.xml><?xml version="1.0" encoding="utf-8"?>
<a:theme xmlns:a="http://schemas.openxmlformats.org/drawingml/2006/main" name="Škoda A4">
  <a:themeElements>
    <a:clrScheme name="Škoda CI">
      <a:dk1>
        <a:sysClr val="windowText" lastClr="000000"/>
      </a:dk1>
      <a:lt1>
        <a:sysClr val="window" lastClr="FFFFFF"/>
      </a:lt1>
      <a:dk2>
        <a:srgbClr val="D22630"/>
      </a:dk2>
      <a:lt2>
        <a:srgbClr val="FFD200"/>
      </a:lt2>
      <a:accent1>
        <a:srgbClr val="DCDCDC"/>
      </a:accent1>
      <a:accent2>
        <a:srgbClr val="BEBEBE"/>
      </a:accent2>
      <a:accent3>
        <a:srgbClr val="6E6E6E"/>
      </a:accent3>
      <a:accent4>
        <a:srgbClr val="DBEED5"/>
      </a:accent4>
      <a:accent5>
        <a:srgbClr val="81C26D"/>
      </a:accent5>
      <a:accent6>
        <a:srgbClr val="4BA82E"/>
      </a:accent6>
      <a:hlink>
        <a:srgbClr val="000000"/>
      </a:hlink>
      <a:folHlink>
        <a:srgbClr val="000000"/>
      </a:folHlink>
    </a:clrScheme>
    <a:fontScheme name="Škoda Verdana">
      <a:majorFont>
        <a:latin typeface="Verdana"/>
        <a:ea typeface=""/>
        <a:cs typeface=""/>
      </a:majorFont>
      <a:minorFont>
        <a:latin typeface="Verdana"/>
        <a:ea typeface=""/>
        <a:cs typeface=""/>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extraClrScheme>
      <a:clrScheme name="Škoda CI">
        <a:dk1>
          <a:sysClr val="windowText" lastClr="000000"/>
        </a:dk1>
        <a:lt1>
          <a:sysClr val="window" lastClr="FFFFFF"/>
        </a:lt1>
        <a:dk2>
          <a:srgbClr val="D22630"/>
        </a:dk2>
        <a:lt2>
          <a:srgbClr val="FFD200"/>
        </a:lt2>
        <a:accent1>
          <a:srgbClr val="DCDCDC"/>
        </a:accent1>
        <a:accent2>
          <a:srgbClr val="BEBEBE"/>
        </a:accent2>
        <a:accent3>
          <a:srgbClr val="6E6E6E"/>
        </a:accent3>
        <a:accent4>
          <a:srgbClr val="DBEED5"/>
        </a:accent4>
        <a:accent5>
          <a:srgbClr val="81C26D"/>
        </a:accent5>
        <a:accent6>
          <a:srgbClr val="4BA82E"/>
        </a:accent6>
        <a:hlink>
          <a:srgbClr val="000000"/>
        </a:hlink>
        <a:folHlink>
          <a:srgbClr val="000000"/>
        </a:folHlink>
      </a:clrScheme>
    </a:extraClrScheme>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F79586-DDE2-4530-91CB-3ABFDE18DD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51</Pages>
  <Words>8677</Words>
  <Characters>51196</Characters>
  <Application>Microsoft Office Word</Application>
  <DocSecurity>0</DocSecurity>
  <Lines>426</Lines>
  <Paragraphs>119</Paragraphs>
  <ScaleCrop>false</ScaleCrop>
  <HeadingPairs>
    <vt:vector size="2" baseType="variant">
      <vt:variant>
        <vt:lpstr>Název</vt:lpstr>
      </vt:variant>
      <vt:variant>
        <vt:i4>1</vt:i4>
      </vt:variant>
    </vt:vector>
  </HeadingPairs>
  <TitlesOfParts>
    <vt:vector size="1" baseType="lpstr">
      <vt:lpstr>Škoda Letterhead</vt:lpstr>
    </vt:vector>
  </TitlesOfParts>
  <Company>ŠKODA  AUTO a.s.</Company>
  <LinksUpToDate>false</LinksUpToDate>
  <CharactersWithSpaces>59754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Škoda Letterhead</dc:title>
  <dc:creator>Nozicka, Milos (GQA)</dc:creator>
  <cp:lastModifiedBy>Nozicka, Milos (GQA)</cp:lastModifiedBy>
  <cp:revision>3</cp:revision>
  <cp:lastPrinted>2012-05-02T04:43:00Z</cp:lastPrinted>
  <dcterms:created xsi:type="dcterms:W3CDTF">2012-05-02T20:12:00Z</dcterms:created>
  <dcterms:modified xsi:type="dcterms:W3CDTF">2012-05-11T11:57:00Z</dcterms:modified>
</cp:coreProperties>
</file>